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4"/>
        <w:gridCol w:w="1701"/>
        <w:gridCol w:w="2268"/>
      </w:tblGrid>
      <w:tr w:rsidR="00F658C4" w:rsidRPr="005261EB" w14:paraId="505FA3CE" w14:textId="77777777" w:rsidTr="00262BB3">
        <w:trPr>
          <w:trHeight w:val="584"/>
        </w:trPr>
        <w:tc>
          <w:tcPr>
            <w:tcW w:w="1843" w:type="dxa"/>
            <w:tcBorders>
              <w:top w:val="single" w:sz="4" w:space="0" w:color="auto"/>
              <w:right w:val="single" w:sz="4" w:space="0" w:color="auto"/>
            </w:tcBorders>
            <w:shd w:val="clear" w:color="auto" w:fill="FED403"/>
            <w:vAlign w:val="center"/>
          </w:tcPr>
          <w:p w14:paraId="601A2505" w14:textId="77777777" w:rsidR="00F658C4" w:rsidRPr="005261EB" w:rsidRDefault="00F658C4" w:rsidP="00262BB3">
            <w:pPr>
              <w:jc w:val="center"/>
              <w:rPr>
                <w:rFonts w:ascii="Arial" w:hAnsi="Arial" w:cs="Arial"/>
                <w:b/>
                <w:bCs/>
                <w:sz w:val="22"/>
                <w:szCs w:val="22"/>
                <w:lang w:eastAsia="en-GB"/>
              </w:rPr>
            </w:pPr>
            <w:bookmarkStart w:id="0" w:name="_Hlk173219061"/>
            <w:r w:rsidRPr="12EACBA1">
              <w:rPr>
                <w:rFonts w:ascii="Arial" w:hAnsi="Arial" w:cs="Arial"/>
                <w:b/>
                <w:bCs/>
                <w:sz w:val="28"/>
                <w:szCs w:val="28"/>
                <w:lang w:eastAsia="en-GB"/>
              </w:rPr>
              <w:t>ES09</w:t>
            </w:r>
          </w:p>
        </w:tc>
        <w:tc>
          <w:tcPr>
            <w:tcW w:w="8363" w:type="dxa"/>
            <w:gridSpan w:val="3"/>
            <w:tcBorders>
              <w:top w:val="single" w:sz="4" w:space="0" w:color="auto"/>
              <w:left w:val="single" w:sz="4" w:space="0" w:color="auto"/>
            </w:tcBorders>
            <w:shd w:val="clear" w:color="auto" w:fill="FED403"/>
            <w:vAlign w:val="center"/>
          </w:tcPr>
          <w:p w14:paraId="660B08DB" w14:textId="0BA6619B" w:rsidR="00F658C4" w:rsidRPr="005261EB" w:rsidRDefault="000957A2" w:rsidP="00262BB3">
            <w:pPr>
              <w:jc w:val="center"/>
              <w:rPr>
                <w:rFonts w:ascii="Arial" w:hAnsi="Arial" w:cs="Arial"/>
                <w:b/>
                <w:sz w:val="28"/>
                <w:szCs w:val="22"/>
                <w:lang w:eastAsia="en-GB"/>
              </w:rPr>
            </w:pPr>
            <w:r>
              <w:rPr>
                <w:rFonts w:ascii="Arial" w:hAnsi="Arial" w:cs="Arial"/>
                <w:b/>
                <w:sz w:val="28"/>
                <w:szCs w:val="22"/>
                <w:lang w:eastAsia="en-GB"/>
              </w:rPr>
              <w:t xml:space="preserve">Use of </w:t>
            </w:r>
            <w:r w:rsidR="00F658C4" w:rsidRPr="005261EB">
              <w:rPr>
                <w:rFonts w:ascii="Arial" w:hAnsi="Arial" w:cs="Arial"/>
                <w:b/>
                <w:sz w:val="28"/>
                <w:szCs w:val="22"/>
                <w:lang w:eastAsia="en-GB"/>
              </w:rPr>
              <w:t>D</w:t>
            </w:r>
            <w:r w:rsidR="00F658C4">
              <w:rPr>
                <w:rFonts w:ascii="Arial" w:hAnsi="Arial" w:cs="Arial"/>
                <w:b/>
                <w:sz w:val="28"/>
                <w:szCs w:val="22"/>
                <w:lang w:eastAsia="en-GB"/>
              </w:rPr>
              <w:t>isplay Screen Equipment (DSE)</w:t>
            </w:r>
            <w:r w:rsidR="00F658C4" w:rsidRPr="005261EB">
              <w:rPr>
                <w:rFonts w:ascii="Arial" w:hAnsi="Arial" w:cs="Arial"/>
                <w:b/>
                <w:sz w:val="28"/>
                <w:szCs w:val="22"/>
                <w:lang w:eastAsia="en-GB"/>
              </w:rPr>
              <w:t xml:space="preserve"> </w:t>
            </w:r>
            <w:r w:rsidR="00841131">
              <w:rPr>
                <w:rFonts w:ascii="Arial" w:hAnsi="Arial" w:cs="Arial"/>
                <w:b/>
                <w:sz w:val="28"/>
                <w:szCs w:val="22"/>
                <w:lang w:eastAsia="en-GB"/>
              </w:rPr>
              <w:t>Risk</w:t>
            </w:r>
            <w:r w:rsidR="00F658C4" w:rsidRPr="005261EB">
              <w:rPr>
                <w:rFonts w:ascii="Arial" w:hAnsi="Arial" w:cs="Arial"/>
                <w:b/>
                <w:sz w:val="28"/>
                <w:szCs w:val="22"/>
                <w:lang w:eastAsia="en-GB"/>
              </w:rPr>
              <w:t xml:space="preserve"> Assessment</w:t>
            </w:r>
          </w:p>
        </w:tc>
      </w:tr>
      <w:tr w:rsidR="00F658C4" w:rsidRPr="005261EB" w14:paraId="7D0D761C" w14:textId="77777777" w:rsidTr="00262BB3">
        <w:trPr>
          <w:trHeight w:val="584"/>
        </w:trPr>
        <w:tc>
          <w:tcPr>
            <w:tcW w:w="1843" w:type="dxa"/>
            <w:shd w:val="clear" w:color="auto" w:fill="auto"/>
            <w:vAlign w:val="center"/>
          </w:tcPr>
          <w:p w14:paraId="001C0569" w14:textId="77777777" w:rsidR="00F658C4" w:rsidRPr="005261EB" w:rsidRDefault="00F658C4" w:rsidP="00262BB3">
            <w:pPr>
              <w:jc w:val="center"/>
              <w:rPr>
                <w:rFonts w:ascii="Arial" w:hAnsi="Arial" w:cs="Arial"/>
                <w:b/>
                <w:sz w:val="22"/>
                <w:szCs w:val="22"/>
                <w:lang w:eastAsia="en-GB"/>
              </w:rPr>
            </w:pPr>
            <w:r w:rsidRPr="005261EB">
              <w:rPr>
                <w:rFonts w:ascii="Arial" w:hAnsi="Arial" w:cs="Arial"/>
                <w:b/>
                <w:sz w:val="22"/>
                <w:szCs w:val="22"/>
                <w:lang w:eastAsia="en-GB"/>
              </w:rPr>
              <w:t xml:space="preserve">Unit </w:t>
            </w:r>
            <w:r>
              <w:rPr>
                <w:rFonts w:ascii="Arial" w:hAnsi="Arial" w:cs="Arial"/>
                <w:b/>
                <w:sz w:val="22"/>
                <w:szCs w:val="22"/>
                <w:lang w:eastAsia="en-GB"/>
              </w:rPr>
              <w:t>Name</w:t>
            </w:r>
          </w:p>
        </w:tc>
        <w:tc>
          <w:tcPr>
            <w:tcW w:w="4394" w:type="dxa"/>
            <w:shd w:val="clear" w:color="auto" w:fill="auto"/>
          </w:tcPr>
          <w:p w14:paraId="4E082C04" w14:textId="77777777" w:rsidR="00F658C4" w:rsidRPr="005261EB" w:rsidRDefault="00F658C4" w:rsidP="00262BB3">
            <w:pPr>
              <w:jc w:val="center"/>
              <w:rPr>
                <w:rFonts w:ascii="Arial" w:hAnsi="Arial" w:cs="Arial"/>
                <w:b/>
                <w:sz w:val="28"/>
                <w:szCs w:val="22"/>
                <w:lang w:eastAsia="en-GB"/>
              </w:rPr>
            </w:pPr>
          </w:p>
        </w:tc>
        <w:tc>
          <w:tcPr>
            <w:tcW w:w="1701" w:type="dxa"/>
            <w:shd w:val="clear" w:color="auto" w:fill="auto"/>
            <w:vAlign w:val="center"/>
          </w:tcPr>
          <w:p w14:paraId="2A8D6900" w14:textId="77777777" w:rsidR="00F658C4" w:rsidRPr="00581475" w:rsidRDefault="00F658C4" w:rsidP="00262BB3">
            <w:pPr>
              <w:jc w:val="center"/>
              <w:rPr>
                <w:rFonts w:ascii="Arial" w:hAnsi="Arial" w:cs="Arial"/>
                <w:b/>
                <w:sz w:val="22"/>
                <w:szCs w:val="22"/>
                <w:lang w:eastAsia="en-GB"/>
              </w:rPr>
            </w:pPr>
            <w:r w:rsidRPr="00581475">
              <w:rPr>
                <w:rFonts w:ascii="Arial" w:hAnsi="Arial" w:cs="Arial"/>
                <w:b/>
                <w:sz w:val="22"/>
                <w:szCs w:val="22"/>
              </w:rPr>
              <w:t>Unit Number</w:t>
            </w:r>
          </w:p>
        </w:tc>
        <w:tc>
          <w:tcPr>
            <w:tcW w:w="2268" w:type="dxa"/>
            <w:shd w:val="clear" w:color="auto" w:fill="auto"/>
          </w:tcPr>
          <w:p w14:paraId="0E01FB2C" w14:textId="77777777" w:rsidR="00F658C4" w:rsidRPr="005261EB" w:rsidRDefault="00F658C4" w:rsidP="00262BB3">
            <w:pPr>
              <w:jc w:val="center"/>
              <w:rPr>
                <w:rFonts w:ascii="Arial" w:hAnsi="Arial" w:cs="Arial"/>
                <w:b/>
                <w:sz w:val="28"/>
                <w:szCs w:val="22"/>
                <w:lang w:eastAsia="en-GB"/>
              </w:rPr>
            </w:pPr>
          </w:p>
        </w:tc>
      </w:tr>
      <w:tr w:rsidR="00F658C4" w:rsidRPr="005261EB" w14:paraId="0714A426" w14:textId="77777777" w:rsidTr="00262BB3">
        <w:trPr>
          <w:trHeight w:val="584"/>
        </w:trPr>
        <w:tc>
          <w:tcPr>
            <w:tcW w:w="1843" w:type="dxa"/>
            <w:shd w:val="clear" w:color="auto" w:fill="auto"/>
            <w:vAlign w:val="center"/>
          </w:tcPr>
          <w:p w14:paraId="08791A0B" w14:textId="09E36DE9" w:rsidR="00F658C4" w:rsidRPr="005261EB" w:rsidRDefault="00714B5E" w:rsidP="00262BB3">
            <w:pPr>
              <w:jc w:val="center"/>
              <w:rPr>
                <w:rFonts w:ascii="Arial" w:hAnsi="Arial" w:cs="Arial"/>
                <w:b/>
                <w:sz w:val="22"/>
                <w:szCs w:val="22"/>
                <w:lang w:eastAsia="en-GB"/>
              </w:rPr>
            </w:pPr>
            <w:r>
              <w:rPr>
                <w:rFonts w:ascii="Arial" w:hAnsi="Arial" w:cs="Arial"/>
                <w:b/>
                <w:sz w:val="22"/>
                <w:szCs w:val="22"/>
                <w:lang w:eastAsia="en-GB"/>
              </w:rPr>
              <w:t>Workstation</w:t>
            </w:r>
            <w:r w:rsidR="00F658C4" w:rsidRPr="005261EB">
              <w:rPr>
                <w:rFonts w:ascii="Arial" w:hAnsi="Arial" w:cs="Arial"/>
                <w:b/>
                <w:sz w:val="22"/>
                <w:szCs w:val="22"/>
                <w:lang w:eastAsia="en-GB"/>
              </w:rPr>
              <w:t xml:space="preserve"> Location</w:t>
            </w:r>
            <w:r w:rsidR="00E07F3F">
              <w:rPr>
                <w:rFonts w:ascii="Arial" w:hAnsi="Arial" w:cs="Arial"/>
                <w:b/>
                <w:sz w:val="22"/>
                <w:szCs w:val="22"/>
                <w:lang w:eastAsia="en-GB"/>
              </w:rPr>
              <w:t>(s)</w:t>
            </w:r>
          </w:p>
        </w:tc>
        <w:tc>
          <w:tcPr>
            <w:tcW w:w="8363" w:type="dxa"/>
            <w:gridSpan w:val="3"/>
            <w:shd w:val="clear" w:color="auto" w:fill="auto"/>
          </w:tcPr>
          <w:p w14:paraId="28E8D3DE" w14:textId="77777777" w:rsidR="00F658C4" w:rsidRPr="005261EB" w:rsidRDefault="00F658C4" w:rsidP="00262BB3">
            <w:pPr>
              <w:jc w:val="center"/>
              <w:rPr>
                <w:rFonts w:ascii="Arial" w:hAnsi="Arial" w:cs="Arial"/>
                <w:b/>
                <w:sz w:val="28"/>
                <w:szCs w:val="22"/>
                <w:lang w:eastAsia="en-GB"/>
              </w:rPr>
            </w:pPr>
          </w:p>
        </w:tc>
      </w:tr>
      <w:tr w:rsidR="00F658C4" w:rsidRPr="005261EB" w14:paraId="6448758B" w14:textId="77777777" w:rsidTr="00262BB3">
        <w:trPr>
          <w:trHeight w:val="584"/>
        </w:trPr>
        <w:tc>
          <w:tcPr>
            <w:tcW w:w="1843" w:type="dxa"/>
            <w:shd w:val="clear" w:color="auto" w:fill="auto"/>
            <w:vAlign w:val="center"/>
          </w:tcPr>
          <w:p w14:paraId="3DE9F7A2" w14:textId="77777777" w:rsidR="00F658C4" w:rsidRPr="005261EB" w:rsidRDefault="00F658C4" w:rsidP="00262BB3">
            <w:pPr>
              <w:jc w:val="center"/>
              <w:rPr>
                <w:rFonts w:ascii="Arial" w:hAnsi="Arial" w:cs="Arial"/>
                <w:b/>
                <w:sz w:val="22"/>
                <w:szCs w:val="22"/>
                <w:lang w:eastAsia="en-GB"/>
              </w:rPr>
            </w:pPr>
            <w:r w:rsidRPr="005261EB">
              <w:rPr>
                <w:rFonts w:ascii="Arial" w:hAnsi="Arial" w:cs="Arial"/>
                <w:b/>
                <w:sz w:val="22"/>
                <w:szCs w:val="22"/>
                <w:lang w:eastAsia="en-GB"/>
              </w:rPr>
              <w:t>Assessment Completed</w:t>
            </w:r>
          </w:p>
        </w:tc>
        <w:tc>
          <w:tcPr>
            <w:tcW w:w="4394" w:type="dxa"/>
            <w:shd w:val="clear" w:color="auto" w:fill="auto"/>
          </w:tcPr>
          <w:p w14:paraId="53CDD3AC" w14:textId="77777777" w:rsidR="00F658C4" w:rsidRPr="005261EB" w:rsidRDefault="00F658C4" w:rsidP="00262BB3">
            <w:pPr>
              <w:rPr>
                <w:rFonts w:ascii="Arial" w:hAnsi="Arial" w:cs="Arial"/>
                <w:sz w:val="17"/>
                <w:szCs w:val="17"/>
                <w:lang w:eastAsia="en-GB"/>
              </w:rPr>
            </w:pPr>
            <w:r w:rsidRPr="005261EB">
              <w:rPr>
                <w:rFonts w:ascii="Arial" w:hAnsi="Arial" w:cs="Arial"/>
                <w:sz w:val="17"/>
                <w:szCs w:val="17"/>
                <w:lang w:eastAsia="en-GB"/>
              </w:rPr>
              <w:t>Date</w:t>
            </w:r>
          </w:p>
        </w:tc>
        <w:tc>
          <w:tcPr>
            <w:tcW w:w="3969" w:type="dxa"/>
            <w:gridSpan w:val="2"/>
            <w:shd w:val="clear" w:color="auto" w:fill="auto"/>
          </w:tcPr>
          <w:p w14:paraId="1A3E54D0" w14:textId="77777777" w:rsidR="00F658C4" w:rsidRPr="005261EB" w:rsidRDefault="00F658C4" w:rsidP="00262BB3">
            <w:pPr>
              <w:rPr>
                <w:rFonts w:ascii="Arial" w:hAnsi="Arial" w:cs="Arial"/>
                <w:sz w:val="17"/>
                <w:szCs w:val="17"/>
                <w:lang w:eastAsia="en-GB"/>
              </w:rPr>
            </w:pPr>
            <w:r w:rsidRPr="005261EB">
              <w:rPr>
                <w:rFonts w:ascii="Arial" w:hAnsi="Arial" w:cs="Arial"/>
                <w:sz w:val="17"/>
                <w:szCs w:val="17"/>
                <w:lang w:eastAsia="en-GB"/>
              </w:rPr>
              <w:t>Signed</w:t>
            </w:r>
          </w:p>
        </w:tc>
      </w:tr>
      <w:bookmarkEnd w:id="0"/>
      <w:tr w:rsidR="00F658C4" w:rsidRPr="005261EB" w14:paraId="5AB5FC01" w14:textId="77777777" w:rsidTr="00262BB3">
        <w:trPr>
          <w:trHeight w:val="584"/>
        </w:trPr>
        <w:tc>
          <w:tcPr>
            <w:tcW w:w="1843" w:type="dxa"/>
            <w:shd w:val="clear" w:color="auto" w:fill="auto"/>
            <w:vAlign w:val="center"/>
          </w:tcPr>
          <w:p w14:paraId="4AD2485C" w14:textId="77777777" w:rsidR="00F658C4" w:rsidRPr="005261EB" w:rsidRDefault="00F658C4" w:rsidP="00262BB3">
            <w:pPr>
              <w:jc w:val="center"/>
              <w:rPr>
                <w:rFonts w:ascii="Arial" w:hAnsi="Arial" w:cs="Arial"/>
                <w:b/>
                <w:sz w:val="22"/>
                <w:szCs w:val="22"/>
                <w:lang w:eastAsia="en-GB"/>
              </w:rPr>
            </w:pPr>
            <w:r w:rsidRPr="005261EB">
              <w:rPr>
                <w:rFonts w:ascii="Arial" w:hAnsi="Arial" w:cs="Arial"/>
                <w:b/>
                <w:sz w:val="22"/>
                <w:szCs w:val="22"/>
                <w:lang w:eastAsia="en-GB"/>
              </w:rPr>
              <w:t>1</w:t>
            </w:r>
            <w:r w:rsidRPr="005261EB">
              <w:rPr>
                <w:rFonts w:ascii="Arial" w:hAnsi="Arial" w:cs="Arial"/>
                <w:b/>
                <w:sz w:val="22"/>
                <w:szCs w:val="22"/>
                <w:vertAlign w:val="superscript"/>
                <w:lang w:eastAsia="en-GB"/>
              </w:rPr>
              <w:t>st</w:t>
            </w:r>
            <w:r w:rsidRPr="005261EB">
              <w:rPr>
                <w:rFonts w:ascii="Arial" w:hAnsi="Arial" w:cs="Arial"/>
                <w:b/>
                <w:sz w:val="22"/>
                <w:szCs w:val="22"/>
                <w:lang w:eastAsia="en-GB"/>
              </w:rPr>
              <w:t xml:space="preserve"> review</w:t>
            </w:r>
          </w:p>
        </w:tc>
        <w:tc>
          <w:tcPr>
            <w:tcW w:w="4394" w:type="dxa"/>
            <w:shd w:val="clear" w:color="auto" w:fill="auto"/>
          </w:tcPr>
          <w:p w14:paraId="002EDCB9"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Date</w:t>
            </w:r>
          </w:p>
        </w:tc>
        <w:tc>
          <w:tcPr>
            <w:tcW w:w="3969" w:type="dxa"/>
            <w:gridSpan w:val="2"/>
            <w:shd w:val="clear" w:color="auto" w:fill="auto"/>
          </w:tcPr>
          <w:p w14:paraId="20D65CE2"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Signed</w:t>
            </w:r>
          </w:p>
        </w:tc>
      </w:tr>
      <w:tr w:rsidR="00F658C4" w:rsidRPr="005261EB" w14:paraId="32795CC9" w14:textId="77777777" w:rsidTr="00262BB3">
        <w:trPr>
          <w:trHeight w:val="584"/>
        </w:trPr>
        <w:tc>
          <w:tcPr>
            <w:tcW w:w="1843" w:type="dxa"/>
            <w:shd w:val="clear" w:color="auto" w:fill="auto"/>
            <w:vAlign w:val="center"/>
          </w:tcPr>
          <w:p w14:paraId="1291998B" w14:textId="77777777" w:rsidR="00F658C4" w:rsidRPr="005261EB" w:rsidRDefault="00F658C4" w:rsidP="00262BB3">
            <w:pPr>
              <w:jc w:val="center"/>
              <w:rPr>
                <w:rFonts w:ascii="Arial" w:hAnsi="Arial" w:cs="Arial"/>
                <w:b/>
                <w:sz w:val="22"/>
                <w:szCs w:val="22"/>
                <w:lang w:eastAsia="en-GB"/>
              </w:rPr>
            </w:pPr>
            <w:r w:rsidRPr="005261EB">
              <w:rPr>
                <w:rFonts w:ascii="Arial" w:hAnsi="Arial" w:cs="Arial"/>
                <w:b/>
                <w:sz w:val="22"/>
                <w:szCs w:val="22"/>
                <w:lang w:eastAsia="en-GB"/>
              </w:rPr>
              <w:t>2</w:t>
            </w:r>
            <w:r w:rsidRPr="005261EB">
              <w:rPr>
                <w:rFonts w:ascii="Arial" w:hAnsi="Arial" w:cs="Arial"/>
                <w:b/>
                <w:sz w:val="22"/>
                <w:szCs w:val="22"/>
                <w:vertAlign w:val="superscript"/>
                <w:lang w:eastAsia="en-GB"/>
              </w:rPr>
              <w:t>nd</w:t>
            </w:r>
            <w:r w:rsidRPr="005261EB">
              <w:rPr>
                <w:rFonts w:ascii="Arial" w:hAnsi="Arial" w:cs="Arial"/>
                <w:b/>
                <w:sz w:val="22"/>
                <w:szCs w:val="22"/>
                <w:lang w:eastAsia="en-GB"/>
              </w:rPr>
              <w:t xml:space="preserve"> review</w:t>
            </w:r>
          </w:p>
        </w:tc>
        <w:tc>
          <w:tcPr>
            <w:tcW w:w="4394" w:type="dxa"/>
            <w:shd w:val="clear" w:color="auto" w:fill="auto"/>
          </w:tcPr>
          <w:p w14:paraId="76BC218A"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Date</w:t>
            </w:r>
          </w:p>
        </w:tc>
        <w:tc>
          <w:tcPr>
            <w:tcW w:w="3969" w:type="dxa"/>
            <w:gridSpan w:val="2"/>
            <w:shd w:val="clear" w:color="auto" w:fill="auto"/>
          </w:tcPr>
          <w:p w14:paraId="2A5FA63E"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Signed</w:t>
            </w:r>
          </w:p>
        </w:tc>
      </w:tr>
      <w:tr w:rsidR="00F658C4" w:rsidRPr="005261EB" w14:paraId="6FAEAD39" w14:textId="77777777" w:rsidTr="00262BB3">
        <w:trPr>
          <w:trHeight w:val="584"/>
        </w:trPr>
        <w:tc>
          <w:tcPr>
            <w:tcW w:w="1843" w:type="dxa"/>
            <w:shd w:val="clear" w:color="auto" w:fill="auto"/>
            <w:vAlign w:val="center"/>
          </w:tcPr>
          <w:p w14:paraId="74E950B3" w14:textId="77777777" w:rsidR="00F658C4" w:rsidRPr="005261EB" w:rsidRDefault="00F658C4" w:rsidP="00262BB3">
            <w:pPr>
              <w:jc w:val="center"/>
              <w:rPr>
                <w:rFonts w:ascii="Arial" w:hAnsi="Arial" w:cs="Arial"/>
                <w:b/>
                <w:sz w:val="22"/>
                <w:szCs w:val="22"/>
                <w:lang w:eastAsia="en-GB"/>
              </w:rPr>
            </w:pPr>
            <w:r w:rsidRPr="005261EB">
              <w:rPr>
                <w:rFonts w:ascii="Arial" w:hAnsi="Arial" w:cs="Arial"/>
                <w:b/>
                <w:sz w:val="22"/>
                <w:szCs w:val="22"/>
                <w:lang w:eastAsia="en-GB"/>
              </w:rPr>
              <w:t>3</w:t>
            </w:r>
            <w:r w:rsidRPr="005261EB">
              <w:rPr>
                <w:rFonts w:ascii="Arial" w:hAnsi="Arial" w:cs="Arial"/>
                <w:b/>
                <w:sz w:val="22"/>
                <w:szCs w:val="22"/>
                <w:vertAlign w:val="superscript"/>
                <w:lang w:eastAsia="en-GB"/>
              </w:rPr>
              <w:t>rd</w:t>
            </w:r>
            <w:r w:rsidRPr="005261EB">
              <w:rPr>
                <w:rFonts w:ascii="Arial" w:hAnsi="Arial" w:cs="Arial"/>
                <w:b/>
                <w:sz w:val="22"/>
                <w:szCs w:val="22"/>
                <w:lang w:eastAsia="en-GB"/>
              </w:rPr>
              <w:t xml:space="preserve"> review</w:t>
            </w:r>
          </w:p>
        </w:tc>
        <w:tc>
          <w:tcPr>
            <w:tcW w:w="4394" w:type="dxa"/>
            <w:shd w:val="clear" w:color="auto" w:fill="auto"/>
          </w:tcPr>
          <w:p w14:paraId="35C9E062"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Date</w:t>
            </w:r>
          </w:p>
        </w:tc>
        <w:tc>
          <w:tcPr>
            <w:tcW w:w="3969" w:type="dxa"/>
            <w:gridSpan w:val="2"/>
            <w:shd w:val="clear" w:color="auto" w:fill="auto"/>
          </w:tcPr>
          <w:p w14:paraId="1CB1E519"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Signed</w:t>
            </w:r>
          </w:p>
        </w:tc>
      </w:tr>
    </w:tbl>
    <w:p w14:paraId="24FDC609" w14:textId="77777777" w:rsidR="00F47D40" w:rsidRDefault="00F47D40"/>
    <w:tbl>
      <w:tblPr>
        <w:tblStyle w:val="TableGrid"/>
        <w:tblW w:w="10206" w:type="dxa"/>
        <w:tblInd w:w="-572" w:type="dxa"/>
        <w:tblLayout w:type="fixed"/>
        <w:tblLook w:val="04A0" w:firstRow="1" w:lastRow="0" w:firstColumn="1" w:lastColumn="0" w:noHBand="0" w:noVBand="1"/>
      </w:tblPr>
      <w:tblGrid>
        <w:gridCol w:w="2694"/>
        <w:gridCol w:w="1275"/>
        <w:gridCol w:w="3119"/>
        <w:gridCol w:w="3118"/>
      </w:tblGrid>
      <w:tr w:rsidR="00F658C4" w:rsidRPr="00103DB7" w14:paraId="458DEDA2" w14:textId="77777777" w:rsidTr="001C18A6">
        <w:trPr>
          <w:trHeight w:val="510"/>
        </w:trPr>
        <w:tc>
          <w:tcPr>
            <w:tcW w:w="10206" w:type="dxa"/>
            <w:gridSpan w:val="4"/>
            <w:tcBorders>
              <w:bottom w:val="single" w:sz="4" w:space="0" w:color="auto"/>
            </w:tcBorders>
            <w:shd w:val="clear" w:color="auto" w:fill="FFD403"/>
            <w:vAlign w:val="center"/>
          </w:tcPr>
          <w:p w14:paraId="16BC0163" w14:textId="77777777" w:rsidR="00F658C4" w:rsidRPr="00103DB7" w:rsidRDefault="00F658C4" w:rsidP="00262BB3">
            <w:pPr>
              <w:jc w:val="center"/>
              <w:rPr>
                <w:rFonts w:ascii="Arial" w:hAnsi="Arial" w:cs="Arial"/>
                <w:b/>
              </w:rPr>
            </w:pPr>
            <w:r>
              <w:rPr>
                <w:rFonts w:ascii="Arial" w:hAnsi="Arial" w:cs="Arial"/>
                <w:b/>
              </w:rPr>
              <w:t>S</w:t>
            </w:r>
            <w:r w:rsidRPr="00AA052E">
              <w:rPr>
                <w:rFonts w:ascii="Arial" w:hAnsi="Arial" w:cs="Arial"/>
                <w:b/>
              </w:rPr>
              <w:t xml:space="preserve">tep </w:t>
            </w:r>
            <w:r>
              <w:rPr>
                <w:rFonts w:ascii="Arial" w:hAnsi="Arial" w:cs="Arial"/>
                <w:b/>
              </w:rPr>
              <w:t>1</w:t>
            </w:r>
            <w:r w:rsidRPr="00AA052E">
              <w:rPr>
                <w:rFonts w:ascii="Arial" w:hAnsi="Arial" w:cs="Arial"/>
                <w:b/>
              </w:rPr>
              <w:t xml:space="preserve"> </w:t>
            </w:r>
            <w:r>
              <w:rPr>
                <w:rFonts w:ascii="Arial" w:hAnsi="Arial" w:cs="Arial"/>
                <w:b/>
              </w:rPr>
              <w:t xml:space="preserve">– Identify the hazards, </w:t>
            </w:r>
            <w:proofErr w:type="gramStart"/>
            <w:r>
              <w:rPr>
                <w:rFonts w:ascii="Arial" w:hAnsi="Arial" w:cs="Arial"/>
                <w:b/>
              </w:rPr>
              <w:t>risks</w:t>
            </w:r>
            <w:proofErr w:type="gramEnd"/>
            <w:r>
              <w:rPr>
                <w:rFonts w:ascii="Arial" w:hAnsi="Arial" w:cs="Arial"/>
                <w:b/>
              </w:rPr>
              <w:t xml:space="preserve"> and control measures </w:t>
            </w:r>
          </w:p>
        </w:tc>
      </w:tr>
      <w:tr w:rsidR="00F658C4" w:rsidRPr="00F33A8C" w14:paraId="05BC175A" w14:textId="77777777" w:rsidTr="00F47D40">
        <w:trPr>
          <w:trHeight w:val="1395"/>
        </w:trPr>
        <w:tc>
          <w:tcPr>
            <w:tcW w:w="10206" w:type="dxa"/>
            <w:gridSpan w:val="4"/>
            <w:tcBorders>
              <w:bottom w:val="single" w:sz="4" w:space="0" w:color="auto"/>
            </w:tcBorders>
            <w:shd w:val="clear" w:color="auto" w:fill="auto"/>
            <w:vAlign w:val="center"/>
          </w:tcPr>
          <w:p w14:paraId="70E2424E" w14:textId="1ADF3C30" w:rsidR="00F658C4" w:rsidRPr="00F47D40" w:rsidRDefault="00F658C4" w:rsidP="00262BB3">
            <w:pPr>
              <w:autoSpaceDE w:val="0"/>
              <w:autoSpaceDN w:val="0"/>
              <w:adjustRightInd w:val="0"/>
              <w:jc w:val="center"/>
              <w:rPr>
                <w:rFonts w:ascii="Arial" w:hAnsi="Arial" w:cs="Arial"/>
                <w:sz w:val="18"/>
                <w:szCs w:val="18"/>
              </w:rPr>
            </w:pPr>
            <w:r w:rsidRPr="00F47D40">
              <w:rPr>
                <w:rFonts w:ascii="Arial" w:hAnsi="Arial" w:cs="Arial"/>
                <w:sz w:val="18"/>
                <w:szCs w:val="18"/>
              </w:rPr>
              <w:t xml:space="preserve">This section of the risk assessment outlines the general hazards and risks associated with DSE use and the control measures in place to ensure the likelihood of a user experiencing pain or health related issues is reduced so far as reasonably practicable. Read through and familiarise yourself with the information below. If you have </w:t>
            </w:r>
            <w:r w:rsidR="00C72EF8" w:rsidRPr="00F47D40">
              <w:rPr>
                <w:rFonts w:ascii="Arial" w:hAnsi="Arial" w:cs="Arial"/>
                <w:sz w:val="18"/>
                <w:szCs w:val="18"/>
              </w:rPr>
              <w:t xml:space="preserve">provided </w:t>
            </w:r>
            <w:r w:rsidRPr="00F47D40">
              <w:rPr>
                <w:rFonts w:ascii="Arial" w:hAnsi="Arial" w:cs="Arial"/>
                <w:sz w:val="18"/>
                <w:szCs w:val="18"/>
              </w:rPr>
              <w:t xml:space="preserve">any additional equipment which </w:t>
            </w:r>
            <w:r w:rsidR="00E07F3F">
              <w:rPr>
                <w:rFonts w:ascii="Arial" w:hAnsi="Arial" w:cs="Arial"/>
                <w:sz w:val="18"/>
                <w:szCs w:val="18"/>
              </w:rPr>
              <w:t xml:space="preserve">potentially </w:t>
            </w:r>
            <w:r w:rsidRPr="00F47D40">
              <w:rPr>
                <w:rFonts w:ascii="Arial" w:hAnsi="Arial" w:cs="Arial"/>
                <w:sz w:val="18"/>
                <w:szCs w:val="18"/>
              </w:rPr>
              <w:t>poses a risk to the individual</w:t>
            </w:r>
            <w:r w:rsidR="00C72EF8" w:rsidRPr="00F47D40">
              <w:rPr>
                <w:rFonts w:ascii="Arial" w:hAnsi="Arial" w:cs="Arial"/>
                <w:sz w:val="18"/>
                <w:szCs w:val="18"/>
              </w:rPr>
              <w:t>,</w:t>
            </w:r>
            <w:r w:rsidRPr="00F47D40">
              <w:rPr>
                <w:rFonts w:ascii="Arial" w:hAnsi="Arial" w:cs="Arial"/>
                <w:sz w:val="18"/>
                <w:szCs w:val="18"/>
              </w:rPr>
              <w:t xml:space="preserve"> include </w:t>
            </w:r>
            <w:r w:rsidR="005525F3">
              <w:rPr>
                <w:rFonts w:ascii="Arial" w:hAnsi="Arial" w:cs="Arial"/>
                <w:sz w:val="18"/>
                <w:szCs w:val="18"/>
              </w:rPr>
              <w:t xml:space="preserve">this </w:t>
            </w:r>
            <w:r w:rsidRPr="00F47D40">
              <w:rPr>
                <w:rFonts w:ascii="Arial" w:hAnsi="Arial" w:cs="Arial"/>
                <w:sz w:val="18"/>
                <w:szCs w:val="18"/>
              </w:rPr>
              <w:t>at the bottom of this section.</w:t>
            </w:r>
          </w:p>
          <w:p w14:paraId="33169E1A" w14:textId="77777777" w:rsidR="00F658C4" w:rsidRPr="00F47D40" w:rsidRDefault="00F658C4" w:rsidP="00262BB3">
            <w:pPr>
              <w:rPr>
                <w:rFonts w:ascii="Arial" w:hAnsi="Arial" w:cs="Arial"/>
                <w:sz w:val="18"/>
                <w:szCs w:val="18"/>
              </w:rPr>
            </w:pPr>
            <w:r w:rsidRPr="00F47D40">
              <w:rPr>
                <w:rFonts w:ascii="Arial" w:hAnsi="Arial" w:cs="Arial"/>
                <w:b/>
                <w:sz w:val="18"/>
                <w:szCs w:val="18"/>
              </w:rPr>
              <w:t>Note</w:t>
            </w:r>
            <w:r w:rsidRPr="00F47D40">
              <w:rPr>
                <w:rFonts w:ascii="Arial" w:hAnsi="Arial" w:cs="Arial"/>
                <w:sz w:val="18"/>
                <w:szCs w:val="18"/>
              </w:rPr>
              <w:t xml:space="preserve"> - Assessments must be reviewed every 3 years, whenever there is a significant change in the activity, and following any incident involving the activity. Risk assessments must be retained for a period of 6 years.</w:t>
            </w:r>
          </w:p>
        </w:tc>
      </w:tr>
      <w:tr w:rsidR="00F47D40" w:rsidRPr="00AA052E" w14:paraId="1E3D78FE" w14:textId="77777777" w:rsidTr="00D74424">
        <w:trPr>
          <w:trHeight w:val="454"/>
        </w:trPr>
        <w:tc>
          <w:tcPr>
            <w:tcW w:w="2694" w:type="dxa"/>
            <w:shd w:val="clear" w:color="auto" w:fill="auto"/>
            <w:vAlign w:val="center"/>
          </w:tcPr>
          <w:p w14:paraId="1BD88B40"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What are the hazards?</w:t>
            </w:r>
          </w:p>
        </w:tc>
        <w:tc>
          <w:tcPr>
            <w:tcW w:w="1275" w:type="dxa"/>
            <w:shd w:val="clear" w:color="auto" w:fill="auto"/>
            <w:vAlign w:val="center"/>
          </w:tcPr>
          <w:p w14:paraId="5D62C887"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Who might be harmed?</w:t>
            </w:r>
          </w:p>
        </w:tc>
        <w:tc>
          <w:tcPr>
            <w:tcW w:w="3119" w:type="dxa"/>
            <w:tcBorders>
              <w:bottom w:val="single" w:sz="4" w:space="0" w:color="000000"/>
            </w:tcBorders>
            <w:shd w:val="clear" w:color="auto" w:fill="auto"/>
            <w:vAlign w:val="center"/>
          </w:tcPr>
          <w:p w14:paraId="31B3B850"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How might they be harmed?</w:t>
            </w:r>
          </w:p>
        </w:tc>
        <w:tc>
          <w:tcPr>
            <w:tcW w:w="3118" w:type="dxa"/>
            <w:tcBorders>
              <w:bottom w:val="single" w:sz="4" w:space="0" w:color="000000"/>
            </w:tcBorders>
            <w:shd w:val="clear" w:color="auto" w:fill="auto"/>
            <w:vAlign w:val="center"/>
          </w:tcPr>
          <w:p w14:paraId="56B2A3A9"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What actions must be taken to control the risk?</w:t>
            </w:r>
          </w:p>
        </w:tc>
      </w:tr>
      <w:tr w:rsidR="00F47D40" w:rsidRPr="00AA052E" w14:paraId="1ED1470B" w14:textId="77777777" w:rsidTr="00320F13">
        <w:tc>
          <w:tcPr>
            <w:tcW w:w="2694" w:type="dxa"/>
          </w:tcPr>
          <w:p w14:paraId="37575FA5" w14:textId="77777777" w:rsidR="00F47D40" w:rsidRPr="00CD104A" w:rsidRDefault="00F47D40" w:rsidP="00262BB3">
            <w:pPr>
              <w:rPr>
                <w:rFonts w:ascii="Arial" w:hAnsi="Arial" w:cs="Arial"/>
                <w:b/>
                <w:bCs/>
                <w:sz w:val="17"/>
                <w:szCs w:val="17"/>
              </w:rPr>
            </w:pPr>
            <w:r w:rsidRPr="00CD104A">
              <w:rPr>
                <w:rFonts w:ascii="Arial" w:hAnsi="Arial" w:cs="Arial"/>
                <w:b/>
                <w:bCs/>
                <w:sz w:val="17"/>
                <w:szCs w:val="17"/>
              </w:rPr>
              <w:t>Environment:</w:t>
            </w:r>
          </w:p>
          <w:p w14:paraId="2DFD1FB3"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Insufficient space</w:t>
            </w:r>
          </w:p>
          <w:p w14:paraId="62B5D8F0"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 xml:space="preserve">Inappropriate lighting/glare </w:t>
            </w:r>
          </w:p>
          <w:p w14:paraId="755050E4"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Poor ventilation</w:t>
            </w:r>
          </w:p>
          <w:p w14:paraId="253C35A3"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Insufficient room temperatures</w:t>
            </w:r>
          </w:p>
          <w:p w14:paraId="11E27CF8" w14:textId="77777777" w:rsidR="00F47D40" w:rsidRPr="00CD104A" w:rsidRDefault="00F47D40" w:rsidP="00262BB3">
            <w:pPr>
              <w:pStyle w:val="ListParagraph"/>
              <w:numPr>
                <w:ilvl w:val="0"/>
                <w:numId w:val="2"/>
              </w:numPr>
              <w:spacing w:after="0"/>
              <w:ind w:left="181" w:hanging="181"/>
              <w:rPr>
                <w:rFonts w:ascii="Arial" w:hAnsi="Arial" w:cs="Arial"/>
                <w:sz w:val="17"/>
                <w:szCs w:val="17"/>
              </w:rPr>
            </w:pPr>
            <w:r w:rsidRPr="00CD104A">
              <w:rPr>
                <w:rFonts w:ascii="Arial" w:hAnsi="Arial" w:cs="Arial"/>
                <w:sz w:val="17"/>
                <w:szCs w:val="17"/>
              </w:rPr>
              <w:t>High noise levels</w:t>
            </w:r>
          </w:p>
          <w:p w14:paraId="38E0E5E6" w14:textId="77777777" w:rsidR="00F47D40" w:rsidRPr="00CD104A" w:rsidRDefault="00F47D40" w:rsidP="00262BB3">
            <w:pPr>
              <w:pStyle w:val="ListParagraph"/>
              <w:spacing w:after="0"/>
              <w:ind w:left="181"/>
              <w:rPr>
                <w:rFonts w:ascii="Arial" w:hAnsi="Arial" w:cs="Arial"/>
                <w:sz w:val="17"/>
                <w:szCs w:val="17"/>
              </w:rPr>
            </w:pPr>
          </w:p>
        </w:tc>
        <w:tc>
          <w:tcPr>
            <w:tcW w:w="1275" w:type="dxa"/>
            <w:vMerge w:val="restart"/>
          </w:tcPr>
          <w:p w14:paraId="26E07E0D" w14:textId="54461CF0" w:rsidR="00F47D40" w:rsidRPr="00CD104A" w:rsidRDefault="00F47D40" w:rsidP="00262BB3">
            <w:pPr>
              <w:rPr>
                <w:rFonts w:ascii="Arial" w:hAnsi="Arial" w:cs="Arial"/>
                <w:sz w:val="17"/>
                <w:szCs w:val="17"/>
              </w:rPr>
            </w:pPr>
            <w:r w:rsidRPr="00CD104A">
              <w:rPr>
                <w:rFonts w:ascii="Arial" w:hAnsi="Arial" w:cs="Arial"/>
                <w:sz w:val="17"/>
                <w:szCs w:val="17"/>
              </w:rPr>
              <w:t>All individuals who use DSE equipment on behalf of Compass Group UK &amp; Ireland for a significant proportion of their working day</w:t>
            </w:r>
            <w:r w:rsidR="00FC089A">
              <w:rPr>
                <w:rFonts w:ascii="Arial" w:hAnsi="Arial" w:cs="Arial"/>
                <w:sz w:val="17"/>
                <w:szCs w:val="17"/>
              </w:rPr>
              <w:t>.</w:t>
            </w:r>
          </w:p>
        </w:tc>
        <w:tc>
          <w:tcPr>
            <w:tcW w:w="3119" w:type="dxa"/>
            <w:vMerge w:val="restart"/>
          </w:tcPr>
          <w:p w14:paraId="5FDB409C" w14:textId="5ECF289C" w:rsidR="00F47D40" w:rsidRPr="00645899" w:rsidRDefault="00F47D40" w:rsidP="00262BB3">
            <w:pPr>
              <w:rPr>
                <w:rFonts w:ascii="Arial" w:hAnsi="Arial" w:cs="Arial"/>
                <w:sz w:val="17"/>
                <w:szCs w:val="17"/>
              </w:rPr>
            </w:pPr>
            <w:r>
              <w:rPr>
                <w:rFonts w:ascii="Arial" w:hAnsi="Arial" w:cs="Arial"/>
                <w:sz w:val="17"/>
                <w:szCs w:val="17"/>
              </w:rPr>
              <w:t xml:space="preserve">Incorrect set up / use of equipment, lack of space, cradling telephones and not taking frequent breaks away from the activity can cause individuals to experience pain related issues which can lead to musculoskeletal health </w:t>
            </w:r>
            <w:r w:rsidRPr="00645899">
              <w:rPr>
                <w:rFonts w:ascii="Arial" w:hAnsi="Arial" w:cs="Arial"/>
                <w:color w:val="202A30"/>
                <w:sz w:val="17"/>
                <w:szCs w:val="17"/>
                <w:shd w:val="clear" w:color="auto" w:fill="FFFFFF"/>
              </w:rPr>
              <w:t>conditions (MSK</w:t>
            </w:r>
            <w:r>
              <w:rPr>
                <w:rFonts w:ascii="Arial" w:hAnsi="Arial" w:cs="Arial"/>
                <w:color w:val="202A30"/>
                <w:sz w:val="17"/>
                <w:szCs w:val="17"/>
                <w:shd w:val="clear" w:color="auto" w:fill="FFFFFF"/>
              </w:rPr>
              <w:t>’s</w:t>
            </w:r>
            <w:r w:rsidRPr="00645899">
              <w:rPr>
                <w:rFonts w:ascii="Arial" w:hAnsi="Arial" w:cs="Arial"/>
                <w:color w:val="202A30"/>
                <w:sz w:val="17"/>
                <w:szCs w:val="17"/>
                <w:shd w:val="clear" w:color="auto" w:fill="FFFFFF"/>
              </w:rPr>
              <w:t>)</w:t>
            </w:r>
            <w:r>
              <w:rPr>
                <w:rFonts w:ascii="Arial" w:hAnsi="Arial" w:cs="Arial"/>
                <w:color w:val="202A30"/>
                <w:sz w:val="17"/>
                <w:szCs w:val="17"/>
                <w:shd w:val="clear" w:color="auto" w:fill="FFFFFF"/>
              </w:rPr>
              <w:t>.</w:t>
            </w:r>
            <w:r w:rsidRPr="00645899">
              <w:rPr>
                <w:rFonts w:ascii="Arial" w:hAnsi="Arial" w:cs="Arial"/>
                <w:color w:val="202A30"/>
                <w:sz w:val="17"/>
                <w:szCs w:val="17"/>
                <w:shd w:val="clear" w:color="auto" w:fill="FFFFFF"/>
              </w:rPr>
              <w:t xml:space="preserve"> </w:t>
            </w:r>
            <w:r>
              <w:rPr>
                <w:rFonts w:ascii="Arial" w:hAnsi="Arial" w:cs="Arial"/>
                <w:color w:val="202A30"/>
                <w:sz w:val="17"/>
                <w:szCs w:val="17"/>
                <w:shd w:val="clear" w:color="auto" w:fill="FFFFFF"/>
              </w:rPr>
              <w:t xml:space="preserve">These </w:t>
            </w:r>
            <w:r w:rsidRPr="00645899">
              <w:rPr>
                <w:rFonts w:ascii="Arial" w:hAnsi="Arial" w:cs="Arial"/>
                <w:color w:val="202A30"/>
                <w:sz w:val="17"/>
                <w:szCs w:val="17"/>
                <w:shd w:val="clear" w:color="auto" w:fill="FFFFFF"/>
              </w:rPr>
              <w:t xml:space="preserve">affect the joints, </w:t>
            </w:r>
            <w:proofErr w:type="gramStart"/>
            <w:r w:rsidRPr="00645899">
              <w:rPr>
                <w:rFonts w:ascii="Arial" w:hAnsi="Arial" w:cs="Arial"/>
                <w:color w:val="202A30"/>
                <w:sz w:val="17"/>
                <w:szCs w:val="17"/>
                <w:shd w:val="clear" w:color="auto" w:fill="FFFFFF"/>
              </w:rPr>
              <w:t>bones</w:t>
            </w:r>
            <w:proofErr w:type="gramEnd"/>
            <w:r w:rsidRPr="00645899">
              <w:rPr>
                <w:rFonts w:ascii="Arial" w:hAnsi="Arial" w:cs="Arial"/>
                <w:color w:val="202A30"/>
                <w:sz w:val="17"/>
                <w:szCs w:val="17"/>
                <w:shd w:val="clear" w:color="auto" w:fill="FFFFFF"/>
              </w:rPr>
              <w:t xml:space="preserve"> and muscles, and also include rarer autoimmune diseases and back pain.</w:t>
            </w:r>
          </w:p>
          <w:p w14:paraId="3D895461" w14:textId="77777777" w:rsidR="00F47D40" w:rsidRPr="00320F13" w:rsidRDefault="00F47D40" w:rsidP="00262BB3">
            <w:pPr>
              <w:rPr>
                <w:rFonts w:ascii="Arial" w:hAnsi="Arial" w:cs="Arial"/>
                <w:sz w:val="8"/>
                <w:szCs w:val="8"/>
              </w:rPr>
            </w:pPr>
          </w:p>
          <w:p w14:paraId="5F4C85EE" w14:textId="5CEB2229" w:rsidR="00F47D40" w:rsidRDefault="00F47D40" w:rsidP="00262BB3">
            <w:pPr>
              <w:rPr>
                <w:rFonts w:ascii="Arial" w:hAnsi="Arial" w:cs="Arial"/>
                <w:sz w:val="17"/>
                <w:szCs w:val="17"/>
              </w:rPr>
            </w:pPr>
            <w:r>
              <w:rPr>
                <w:rFonts w:ascii="Arial" w:hAnsi="Arial" w:cs="Arial"/>
                <w:sz w:val="17"/>
                <w:szCs w:val="17"/>
              </w:rPr>
              <w:t>Poor ventilation or insufficient room temperatures can also contribute as the individual sits hunched due to draughts or cold room temperatures. Room temperatures which are too high can cause mental stress and fatigue.</w:t>
            </w:r>
          </w:p>
          <w:p w14:paraId="3F24FF1D" w14:textId="77777777" w:rsidR="00F47D40" w:rsidRPr="00320F13" w:rsidRDefault="00F47D40" w:rsidP="00262BB3">
            <w:pPr>
              <w:rPr>
                <w:rFonts w:ascii="Arial" w:hAnsi="Arial" w:cs="Arial"/>
                <w:sz w:val="8"/>
                <w:szCs w:val="8"/>
              </w:rPr>
            </w:pPr>
          </w:p>
          <w:p w14:paraId="66D3C708" w14:textId="778E52B1" w:rsidR="00F47D40" w:rsidRDefault="00F47D40" w:rsidP="00262BB3">
            <w:pPr>
              <w:rPr>
                <w:rFonts w:ascii="Arial" w:hAnsi="Arial" w:cs="Arial"/>
                <w:sz w:val="17"/>
                <w:szCs w:val="17"/>
              </w:rPr>
            </w:pPr>
            <w:r>
              <w:rPr>
                <w:rFonts w:ascii="Arial" w:hAnsi="Arial" w:cs="Arial"/>
                <w:sz w:val="17"/>
                <w:szCs w:val="17"/>
              </w:rPr>
              <w:t xml:space="preserve">Glare or flickering screens, inadequate brightness / contrast levels, inadequate general lighting or glare, high noise levels from machinery or telephony equipment, and text or characters which are an incorrect size or difficult to read can cause individuals to experience </w:t>
            </w:r>
            <w:r w:rsidR="00294AB8">
              <w:rPr>
                <w:rFonts w:ascii="Arial" w:hAnsi="Arial" w:cs="Arial"/>
                <w:sz w:val="17"/>
                <w:szCs w:val="17"/>
              </w:rPr>
              <w:t xml:space="preserve">hearing issues, </w:t>
            </w:r>
            <w:r>
              <w:rPr>
                <w:rFonts w:ascii="Arial" w:hAnsi="Arial" w:cs="Arial"/>
                <w:sz w:val="17"/>
                <w:szCs w:val="17"/>
              </w:rPr>
              <w:t>eye strain and headaches.</w:t>
            </w:r>
          </w:p>
          <w:p w14:paraId="6418ACE3" w14:textId="77777777" w:rsidR="00F47D40" w:rsidRPr="00320F13" w:rsidRDefault="00F47D40" w:rsidP="00262BB3">
            <w:pPr>
              <w:rPr>
                <w:rFonts w:ascii="Arial" w:hAnsi="Arial" w:cs="Arial"/>
                <w:sz w:val="8"/>
                <w:szCs w:val="8"/>
              </w:rPr>
            </w:pPr>
          </w:p>
          <w:p w14:paraId="3A48784F" w14:textId="4D6A6C21" w:rsidR="00F47D40" w:rsidRDefault="00F47D40" w:rsidP="00262BB3">
            <w:pPr>
              <w:rPr>
                <w:rFonts w:ascii="Arial" w:hAnsi="Arial" w:cs="Arial"/>
                <w:sz w:val="17"/>
                <w:szCs w:val="17"/>
              </w:rPr>
            </w:pPr>
            <w:r>
              <w:rPr>
                <w:rFonts w:ascii="Arial" w:hAnsi="Arial" w:cs="Arial"/>
                <w:sz w:val="17"/>
                <w:szCs w:val="17"/>
              </w:rPr>
              <w:t>Incorrect set up of keyboards / mouse and incompatible / lack of user knowledge of software (creating more click</w:t>
            </w:r>
            <w:r w:rsidR="00320F13">
              <w:rPr>
                <w:rFonts w:ascii="Arial" w:hAnsi="Arial" w:cs="Arial"/>
                <w:sz w:val="17"/>
                <w:szCs w:val="17"/>
              </w:rPr>
              <w:t>s</w:t>
            </w:r>
            <w:r>
              <w:rPr>
                <w:rFonts w:ascii="Arial" w:hAnsi="Arial" w:cs="Arial"/>
                <w:sz w:val="17"/>
                <w:szCs w:val="17"/>
              </w:rPr>
              <w:t xml:space="preserve"> of mouse </w:t>
            </w:r>
            <w:r w:rsidR="00320F13">
              <w:rPr>
                <w:rFonts w:ascii="Arial" w:hAnsi="Arial" w:cs="Arial"/>
                <w:sz w:val="17"/>
                <w:szCs w:val="17"/>
              </w:rPr>
              <w:t>/</w:t>
            </w:r>
            <w:r>
              <w:rPr>
                <w:rFonts w:ascii="Arial" w:hAnsi="Arial" w:cs="Arial"/>
                <w:sz w:val="17"/>
                <w:szCs w:val="17"/>
              </w:rPr>
              <w:t xml:space="preserve"> hand arm wrist movements) can lead to individuals </w:t>
            </w:r>
            <w:r w:rsidR="00320F13">
              <w:rPr>
                <w:rFonts w:ascii="Arial" w:hAnsi="Arial" w:cs="Arial"/>
                <w:sz w:val="17"/>
                <w:szCs w:val="17"/>
              </w:rPr>
              <w:t xml:space="preserve">experiencing pain related issues which could progress into </w:t>
            </w:r>
            <w:proofErr w:type="gramStart"/>
            <w:r w:rsidR="00320F13">
              <w:rPr>
                <w:rFonts w:ascii="Arial" w:hAnsi="Arial" w:cs="Arial"/>
                <w:sz w:val="17"/>
                <w:szCs w:val="17"/>
              </w:rPr>
              <w:t>health</w:t>
            </w:r>
            <w:proofErr w:type="gramEnd"/>
          </w:p>
          <w:p w14:paraId="0D5075DE" w14:textId="5DE279BF" w:rsidR="00320F13" w:rsidRPr="00CD104A" w:rsidRDefault="00320F13" w:rsidP="00262BB3">
            <w:pPr>
              <w:rPr>
                <w:rFonts w:ascii="Arial" w:hAnsi="Arial" w:cs="Arial"/>
                <w:sz w:val="17"/>
                <w:szCs w:val="17"/>
              </w:rPr>
            </w:pPr>
            <w:r>
              <w:rPr>
                <w:rFonts w:ascii="Arial" w:hAnsi="Arial" w:cs="Arial"/>
                <w:sz w:val="17"/>
                <w:szCs w:val="17"/>
              </w:rPr>
              <w:t>conditions such as repetitive</w:t>
            </w:r>
          </w:p>
        </w:tc>
        <w:tc>
          <w:tcPr>
            <w:tcW w:w="3118" w:type="dxa"/>
            <w:vMerge w:val="restart"/>
          </w:tcPr>
          <w:p w14:paraId="62C68184" w14:textId="3AFE1782" w:rsidR="00F47D40" w:rsidRPr="00CD104A" w:rsidRDefault="00F47D40" w:rsidP="00A33F52">
            <w:pPr>
              <w:pStyle w:val="ListParagraph"/>
              <w:numPr>
                <w:ilvl w:val="0"/>
                <w:numId w:val="1"/>
              </w:numPr>
              <w:spacing w:after="0" w:line="240" w:lineRule="auto"/>
              <w:ind w:left="173" w:hanging="173"/>
              <w:rPr>
                <w:rFonts w:ascii="Arial" w:hAnsi="Arial" w:cs="Arial"/>
                <w:sz w:val="17"/>
                <w:szCs w:val="17"/>
              </w:rPr>
            </w:pPr>
            <w:r>
              <w:rPr>
                <w:rFonts w:ascii="Arial" w:hAnsi="Arial" w:cs="Arial"/>
                <w:sz w:val="17"/>
                <w:szCs w:val="17"/>
              </w:rPr>
              <w:t xml:space="preserve">Line managers assess any </w:t>
            </w:r>
            <w:r w:rsidR="006F3F8D">
              <w:rPr>
                <w:rFonts w:ascii="Arial" w:hAnsi="Arial" w:cs="Arial"/>
                <w:sz w:val="17"/>
                <w:szCs w:val="17"/>
              </w:rPr>
              <w:t xml:space="preserve">DSE and </w:t>
            </w:r>
            <w:r>
              <w:rPr>
                <w:rFonts w:ascii="Arial" w:hAnsi="Arial" w:cs="Arial"/>
                <w:sz w:val="17"/>
                <w:szCs w:val="17"/>
              </w:rPr>
              <w:t xml:space="preserve">workstations </w:t>
            </w:r>
            <w:r w:rsidR="00F260AD">
              <w:rPr>
                <w:rFonts w:ascii="Arial" w:hAnsi="Arial" w:cs="Arial"/>
                <w:sz w:val="17"/>
                <w:szCs w:val="17"/>
              </w:rPr>
              <w:t>available in the workplace</w:t>
            </w:r>
            <w:r>
              <w:rPr>
                <w:rFonts w:ascii="Arial" w:hAnsi="Arial" w:cs="Arial"/>
                <w:sz w:val="17"/>
                <w:szCs w:val="17"/>
              </w:rPr>
              <w:t xml:space="preserve"> to ensure all standard equipment provided works correctly, is suitable for the task and where possible, is adjustable to suit individual users</w:t>
            </w:r>
            <w:r w:rsidR="002516DF">
              <w:rPr>
                <w:rFonts w:ascii="Arial" w:hAnsi="Arial" w:cs="Arial"/>
                <w:sz w:val="17"/>
                <w:szCs w:val="17"/>
              </w:rPr>
              <w:t>.</w:t>
            </w:r>
          </w:p>
          <w:p w14:paraId="534305D5" w14:textId="1E24FDA8" w:rsidR="00F47D40" w:rsidRDefault="00F47D40" w:rsidP="00A33F52">
            <w:pPr>
              <w:pStyle w:val="ListParagraph"/>
              <w:numPr>
                <w:ilvl w:val="0"/>
                <w:numId w:val="1"/>
              </w:numPr>
              <w:spacing w:after="0" w:line="240" w:lineRule="auto"/>
              <w:ind w:left="173" w:hanging="173"/>
              <w:rPr>
                <w:rFonts w:ascii="Arial" w:hAnsi="Arial" w:cs="Arial"/>
                <w:sz w:val="17"/>
                <w:szCs w:val="17"/>
              </w:rPr>
            </w:pPr>
            <w:r>
              <w:rPr>
                <w:rFonts w:ascii="Arial" w:hAnsi="Arial" w:cs="Arial"/>
                <w:sz w:val="17"/>
                <w:szCs w:val="17"/>
              </w:rPr>
              <w:t>Line managers also assess the associated environment to ensure there is sufficient ventilation</w:t>
            </w:r>
            <w:r w:rsidR="006F3F8D">
              <w:rPr>
                <w:rFonts w:ascii="Arial" w:hAnsi="Arial" w:cs="Arial"/>
                <w:sz w:val="17"/>
                <w:szCs w:val="17"/>
              </w:rPr>
              <w:t xml:space="preserve"> (natural or artificial)</w:t>
            </w:r>
            <w:r>
              <w:rPr>
                <w:rFonts w:ascii="Arial" w:hAnsi="Arial" w:cs="Arial"/>
                <w:sz w:val="17"/>
                <w:szCs w:val="17"/>
              </w:rPr>
              <w:t xml:space="preserve">, and where possible room temperatures can be adjusted to achieve a comfortable working temperature. Blinds, curtains, </w:t>
            </w:r>
            <w:proofErr w:type="gramStart"/>
            <w:r>
              <w:rPr>
                <w:rFonts w:ascii="Arial" w:hAnsi="Arial" w:cs="Arial"/>
                <w:sz w:val="17"/>
                <w:szCs w:val="17"/>
              </w:rPr>
              <w:t>windows</w:t>
            </w:r>
            <w:proofErr w:type="gramEnd"/>
            <w:r>
              <w:rPr>
                <w:rFonts w:ascii="Arial" w:hAnsi="Arial" w:cs="Arial"/>
                <w:sz w:val="17"/>
                <w:szCs w:val="17"/>
              </w:rPr>
              <w:t xml:space="preserve"> and lighting </w:t>
            </w:r>
            <w:r w:rsidR="00F260AD">
              <w:rPr>
                <w:rFonts w:ascii="Arial" w:hAnsi="Arial" w:cs="Arial"/>
                <w:sz w:val="17"/>
                <w:szCs w:val="17"/>
              </w:rPr>
              <w:t>are</w:t>
            </w:r>
            <w:r>
              <w:rPr>
                <w:rFonts w:ascii="Arial" w:hAnsi="Arial" w:cs="Arial"/>
                <w:sz w:val="17"/>
                <w:szCs w:val="17"/>
              </w:rPr>
              <w:t xml:space="preserve"> inspected to ensure </w:t>
            </w:r>
            <w:r w:rsidR="006F3F8D">
              <w:rPr>
                <w:rFonts w:ascii="Arial" w:hAnsi="Arial" w:cs="Arial"/>
                <w:sz w:val="17"/>
                <w:szCs w:val="17"/>
              </w:rPr>
              <w:t>they</w:t>
            </w:r>
            <w:r>
              <w:rPr>
                <w:rFonts w:ascii="Arial" w:hAnsi="Arial" w:cs="Arial"/>
                <w:sz w:val="17"/>
                <w:szCs w:val="17"/>
              </w:rPr>
              <w:t xml:space="preserve"> function correctly and where applicable, </w:t>
            </w:r>
            <w:r w:rsidR="006F3F8D">
              <w:rPr>
                <w:rFonts w:ascii="Arial" w:hAnsi="Arial" w:cs="Arial"/>
                <w:sz w:val="17"/>
                <w:szCs w:val="17"/>
              </w:rPr>
              <w:t>are</w:t>
            </w:r>
            <w:r>
              <w:rPr>
                <w:rFonts w:ascii="Arial" w:hAnsi="Arial" w:cs="Arial"/>
                <w:sz w:val="17"/>
                <w:szCs w:val="17"/>
              </w:rPr>
              <w:t xml:space="preserve"> adjustable.</w:t>
            </w:r>
          </w:p>
          <w:p w14:paraId="60230878" w14:textId="19DD2CE6" w:rsidR="00F47D40" w:rsidRDefault="00F47D40" w:rsidP="00A33F52">
            <w:pPr>
              <w:pStyle w:val="ListParagraph"/>
              <w:numPr>
                <w:ilvl w:val="0"/>
                <w:numId w:val="1"/>
              </w:numPr>
              <w:spacing w:after="0" w:line="240" w:lineRule="auto"/>
              <w:ind w:left="173" w:hanging="173"/>
              <w:rPr>
                <w:rFonts w:ascii="Arial" w:hAnsi="Arial" w:cs="Arial"/>
                <w:sz w:val="17"/>
                <w:szCs w:val="17"/>
              </w:rPr>
            </w:pPr>
            <w:r>
              <w:rPr>
                <w:rFonts w:ascii="Arial" w:hAnsi="Arial" w:cs="Arial"/>
                <w:sz w:val="17"/>
                <w:szCs w:val="17"/>
              </w:rPr>
              <w:t xml:space="preserve">Individuals </w:t>
            </w:r>
            <w:r w:rsidR="002A3956">
              <w:rPr>
                <w:rFonts w:ascii="Arial" w:hAnsi="Arial" w:cs="Arial"/>
                <w:sz w:val="17"/>
                <w:szCs w:val="17"/>
              </w:rPr>
              <w:t>complete a</w:t>
            </w:r>
            <w:r w:rsidR="00E07F3F">
              <w:rPr>
                <w:rFonts w:ascii="Arial" w:hAnsi="Arial" w:cs="Arial"/>
                <w:sz w:val="17"/>
                <w:szCs w:val="17"/>
              </w:rPr>
              <w:t>n</w:t>
            </w:r>
            <w:r w:rsidR="002A3956">
              <w:rPr>
                <w:rFonts w:ascii="Arial" w:hAnsi="Arial" w:cs="Arial"/>
                <w:sz w:val="17"/>
                <w:szCs w:val="17"/>
              </w:rPr>
              <w:t xml:space="preserve"> assessment</w:t>
            </w:r>
            <w:r>
              <w:rPr>
                <w:rFonts w:ascii="Arial" w:hAnsi="Arial" w:cs="Arial"/>
                <w:sz w:val="17"/>
                <w:szCs w:val="17"/>
              </w:rPr>
              <w:t xml:space="preserve"> to determine if they are defined as DSE Users.</w:t>
            </w:r>
          </w:p>
          <w:p w14:paraId="58B1476D" w14:textId="551034E4" w:rsidR="00F47D40" w:rsidRDefault="00F47D40" w:rsidP="00A33F52">
            <w:pPr>
              <w:pStyle w:val="ListParagraph"/>
              <w:numPr>
                <w:ilvl w:val="0"/>
                <w:numId w:val="1"/>
              </w:numPr>
              <w:spacing w:after="0" w:line="240" w:lineRule="auto"/>
              <w:ind w:left="173" w:hanging="173"/>
              <w:rPr>
                <w:rFonts w:ascii="Arial" w:hAnsi="Arial" w:cs="Arial"/>
                <w:sz w:val="17"/>
                <w:szCs w:val="17"/>
              </w:rPr>
            </w:pPr>
            <w:r>
              <w:rPr>
                <w:rFonts w:ascii="Arial" w:hAnsi="Arial" w:cs="Arial"/>
                <w:sz w:val="17"/>
                <w:szCs w:val="17"/>
              </w:rPr>
              <w:t xml:space="preserve">All defined DSE users are given sufficient information </w:t>
            </w:r>
            <w:r w:rsidR="006F3F8D">
              <w:rPr>
                <w:rFonts w:ascii="Arial" w:hAnsi="Arial" w:cs="Arial"/>
                <w:sz w:val="17"/>
                <w:szCs w:val="17"/>
              </w:rPr>
              <w:t xml:space="preserve">in </w:t>
            </w:r>
            <w:r>
              <w:rPr>
                <w:rFonts w:ascii="Arial" w:hAnsi="Arial" w:cs="Arial"/>
                <w:sz w:val="17"/>
                <w:szCs w:val="17"/>
              </w:rPr>
              <w:t xml:space="preserve">relation </w:t>
            </w:r>
            <w:r w:rsidR="00320F13">
              <w:rPr>
                <w:rFonts w:ascii="Arial" w:hAnsi="Arial" w:cs="Arial"/>
                <w:sz w:val="17"/>
                <w:szCs w:val="17"/>
              </w:rPr>
              <w:t xml:space="preserve">to </w:t>
            </w:r>
            <w:r>
              <w:rPr>
                <w:rFonts w:ascii="Arial" w:hAnsi="Arial" w:cs="Arial"/>
                <w:sz w:val="17"/>
                <w:szCs w:val="17"/>
              </w:rPr>
              <w:t>the associated risks of DSE use</w:t>
            </w:r>
            <w:r w:rsidR="00E07F3F">
              <w:rPr>
                <w:rFonts w:ascii="Arial" w:hAnsi="Arial" w:cs="Arial"/>
                <w:sz w:val="17"/>
                <w:szCs w:val="17"/>
              </w:rPr>
              <w:t>,</w:t>
            </w:r>
            <w:r>
              <w:rPr>
                <w:rFonts w:ascii="Arial" w:hAnsi="Arial" w:cs="Arial"/>
                <w:sz w:val="17"/>
                <w:szCs w:val="17"/>
              </w:rPr>
              <w:t xml:space="preserve"> </w:t>
            </w:r>
            <w:r w:rsidR="006F3F8D">
              <w:rPr>
                <w:rFonts w:ascii="Arial" w:hAnsi="Arial" w:cs="Arial"/>
                <w:sz w:val="17"/>
                <w:szCs w:val="17"/>
              </w:rPr>
              <w:t>and training in the</w:t>
            </w:r>
            <w:r>
              <w:rPr>
                <w:rFonts w:ascii="Arial" w:hAnsi="Arial" w:cs="Arial"/>
                <w:sz w:val="17"/>
                <w:szCs w:val="17"/>
              </w:rPr>
              <w:t xml:space="preserve"> correct set up and use of </w:t>
            </w:r>
            <w:r w:rsidR="006F3F8D">
              <w:rPr>
                <w:rFonts w:ascii="Arial" w:hAnsi="Arial" w:cs="Arial"/>
                <w:sz w:val="17"/>
                <w:szCs w:val="17"/>
              </w:rPr>
              <w:t xml:space="preserve">DSE, </w:t>
            </w:r>
            <w:r w:rsidRPr="009F3E97">
              <w:rPr>
                <w:rFonts w:ascii="Arial" w:hAnsi="Arial" w:cs="Arial"/>
                <w:sz w:val="17"/>
                <w:szCs w:val="17"/>
              </w:rPr>
              <w:t>workstations and associa</w:t>
            </w:r>
            <w:r>
              <w:rPr>
                <w:rFonts w:ascii="Arial" w:hAnsi="Arial" w:cs="Arial"/>
                <w:sz w:val="17"/>
                <w:szCs w:val="17"/>
              </w:rPr>
              <w:t>ted equipment.</w:t>
            </w:r>
          </w:p>
          <w:p w14:paraId="45F783B9" w14:textId="6AFD3F3C" w:rsidR="00F47D40" w:rsidRDefault="00F47D40" w:rsidP="00A33F52">
            <w:pPr>
              <w:pStyle w:val="ListParagraph"/>
              <w:numPr>
                <w:ilvl w:val="0"/>
                <w:numId w:val="1"/>
              </w:numPr>
              <w:spacing w:after="0" w:line="240" w:lineRule="auto"/>
              <w:ind w:left="173" w:hanging="173"/>
              <w:rPr>
                <w:rFonts w:ascii="Arial" w:hAnsi="Arial" w:cs="Arial"/>
                <w:sz w:val="17"/>
                <w:szCs w:val="17"/>
              </w:rPr>
            </w:pPr>
            <w:r>
              <w:rPr>
                <w:rFonts w:ascii="Arial" w:hAnsi="Arial" w:cs="Arial"/>
                <w:sz w:val="17"/>
                <w:szCs w:val="17"/>
              </w:rPr>
              <w:t>All defined DSE users complete a risk assessment</w:t>
            </w:r>
            <w:r w:rsidR="002A3956">
              <w:rPr>
                <w:rFonts w:ascii="Arial" w:hAnsi="Arial" w:cs="Arial"/>
                <w:sz w:val="17"/>
                <w:szCs w:val="17"/>
              </w:rPr>
              <w:t xml:space="preserve"> of their</w:t>
            </w:r>
            <w:r w:rsidR="006F3F8D">
              <w:rPr>
                <w:rFonts w:ascii="Arial" w:hAnsi="Arial" w:cs="Arial"/>
                <w:sz w:val="17"/>
                <w:szCs w:val="17"/>
              </w:rPr>
              <w:t xml:space="preserve"> DSE,</w:t>
            </w:r>
            <w:r w:rsidR="002A3956">
              <w:rPr>
                <w:rFonts w:ascii="Arial" w:hAnsi="Arial" w:cs="Arial"/>
                <w:sz w:val="17"/>
                <w:szCs w:val="17"/>
              </w:rPr>
              <w:t xml:space="preserve"> workstation(s) and associated equipment</w:t>
            </w:r>
            <w:r w:rsidR="00FC089A">
              <w:rPr>
                <w:rFonts w:ascii="Arial" w:hAnsi="Arial" w:cs="Arial"/>
                <w:sz w:val="17"/>
                <w:szCs w:val="17"/>
              </w:rPr>
              <w:t>.</w:t>
            </w:r>
          </w:p>
          <w:p w14:paraId="397A2B06" w14:textId="62E0F62C" w:rsidR="00F47D40" w:rsidRPr="00320F13" w:rsidRDefault="00320F13" w:rsidP="00A33F52">
            <w:pPr>
              <w:pStyle w:val="ListParagraph"/>
              <w:numPr>
                <w:ilvl w:val="0"/>
                <w:numId w:val="1"/>
              </w:numPr>
              <w:spacing w:after="0" w:line="240" w:lineRule="auto"/>
              <w:ind w:left="173" w:right="-104" w:hanging="173"/>
              <w:rPr>
                <w:rFonts w:ascii="Arial" w:hAnsi="Arial" w:cs="Arial"/>
                <w:sz w:val="17"/>
                <w:szCs w:val="17"/>
              </w:rPr>
            </w:pPr>
            <w:r>
              <w:rPr>
                <w:rFonts w:ascii="Arial" w:hAnsi="Arial" w:cs="Arial"/>
                <w:sz w:val="17"/>
                <w:szCs w:val="17"/>
              </w:rPr>
              <w:t xml:space="preserve">Suitable </w:t>
            </w:r>
            <w:r w:rsidR="006F3F8D">
              <w:rPr>
                <w:rFonts w:ascii="Arial" w:hAnsi="Arial" w:cs="Arial"/>
                <w:sz w:val="17"/>
                <w:szCs w:val="17"/>
              </w:rPr>
              <w:t>DSE equipment is issued to home/mobile workers</w:t>
            </w:r>
            <w:r w:rsidR="00A33F52">
              <w:rPr>
                <w:rFonts w:ascii="Arial" w:hAnsi="Arial" w:cs="Arial"/>
                <w:sz w:val="17"/>
                <w:szCs w:val="17"/>
              </w:rPr>
              <w:t>. W</w:t>
            </w:r>
            <w:r w:rsidR="006F3F8D" w:rsidRPr="009F3E97">
              <w:rPr>
                <w:rFonts w:ascii="Arial" w:hAnsi="Arial" w:cs="Arial"/>
                <w:sz w:val="17"/>
                <w:szCs w:val="17"/>
              </w:rPr>
              <w:t>orkstations and associa</w:t>
            </w:r>
            <w:r w:rsidR="006F3F8D">
              <w:rPr>
                <w:rFonts w:ascii="Arial" w:hAnsi="Arial" w:cs="Arial"/>
                <w:sz w:val="17"/>
                <w:szCs w:val="17"/>
              </w:rPr>
              <w:t>ted equipment</w:t>
            </w:r>
            <w:r>
              <w:rPr>
                <w:rFonts w:ascii="Arial" w:hAnsi="Arial" w:cs="Arial"/>
                <w:sz w:val="17"/>
                <w:szCs w:val="17"/>
              </w:rPr>
              <w:t xml:space="preserve"> are available to purchase</w:t>
            </w:r>
            <w:r w:rsidR="006F3F8D">
              <w:rPr>
                <w:rFonts w:ascii="Arial" w:hAnsi="Arial" w:cs="Arial"/>
                <w:sz w:val="17"/>
                <w:szCs w:val="17"/>
              </w:rPr>
              <w:t xml:space="preserve"> at Compass Group expense</w:t>
            </w:r>
            <w:r>
              <w:rPr>
                <w:rFonts w:ascii="Arial" w:hAnsi="Arial" w:cs="Arial"/>
                <w:sz w:val="17"/>
                <w:szCs w:val="17"/>
              </w:rPr>
              <w:t>.</w:t>
            </w:r>
          </w:p>
        </w:tc>
      </w:tr>
      <w:tr w:rsidR="00F47D40" w:rsidRPr="00AA052E" w14:paraId="560FA7B9" w14:textId="77777777" w:rsidTr="00320F13">
        <w:trPr>
          <w:trHeight w:val="1671"/>
        </w:trPr>
        <w:tc>
          <w:tcPr>
            <w:tcW w:w="2694" w:type="dxa"/>
          </w:tcPr>
          <w:p w14:paraId="5D9F3DDF" w14:textId="77777777" w:rsidR="00F47D40" w:rsidRPr="00CD104A" w:rsidRDefault="00F47D40" w:rsidP="00262BB3">
            <w:pPr>
              <w:rPr>
                <w:rFonts w:ascii="Arial" w:hAnsi="Arial" w:cs="Arial"/>
                <w:b/>
                <w:bCs/>
                <w:sz w:val="17"/>
                <w:szCs w:val="17"/>
              </w:rPr>
            </w:pPr>
            <w:r w:rsidRPr="00CD104A">
              <w:rPr>
                <w:rFonts w:ascii="Arial" w:hAnsi="Arial" w:cs="Arial"/>
                <w:b/>
                <w:bCs/>
                <w:sz w:val="17"/>
                <w:szCs w:val="17"/>
              </w:rPr>
              <w:t xml:space="preserve">Display Screen Equipment </w:t>
            </w:r>
          </w:p>
          <w:p w14:paraId="41157BCA"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 xml:space="preserve">Incorrect set up / lack of adjustable </w:t>
            </w:r>
            <w:proofErr w:type="gramStart"/>
            <w:r w:rsidRPr="00CD104A">
              <w:rPr>
                <w:rFonts w:ascii="Arial" w:hAnsi="Arial" w:cs="Arial"/>
                <w:sz w:val="17"/>
                <w:szCs w:val="17"/>
              </w:rPr>
              <w:t>equipment</w:t>
            </w:r>
            <w:proofErr w:type="gramEnd"/>
          </w:p>
          <w:p w14:paraId="703ABDCF"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 xml:space="preserve">Glare / flickering on </w:t>
            </w:r>
            <w:proofErr w:type="gramStart"/>
            <w:r w:rsidRPr="00CD104A">
              <w:rPr>
                <w:rFonts w:ascii="Arial" w:hAnsi="Arial" w:cs="Arial"/>
                <w:sz w:val="17"/>
                <w:szCs w:val="17"/>
              </w:rPr>
              <w:t>screens</w:t>
            </w:r>
            <w:proofErr w:type="gramEnd"/>
          </w:p>
          <w:p w14:paraId="1890AEB4"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Characters not clear and readable</w:t>
            </w:r>
          </w:p>
          <w:p w14:paraId="018AF6A7"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Incorrect text size for user</w:t>
            </w:r>
          </w:p>
          <w:p w14:paraId="4B250E2E" w14:textId="77777777" w:rsidR="00F47D40" w:rsidRPr="00CD104A" w:rsidRDefault="00F47D40" w:rsidP="00262BB3">
            <w:pPr>
              <w:pStyle w:val="ListParagraph"/>
              <w:numPr>
                <w:ilvl w:val="0"/>
                <w:numId w:val="2"/>
              </w:numPr>
              <w:spacing w:after="0"/>
              <w:ind w:left="181" w:hanging="181"/>
              <w:rPr>
                <w:rFonts w:ascii="Arial" w:hAnsi="Arial" w:cs="Arial"/>
                <w:sz w:val="17"/>
                <w:szCs w:val="17"/>
              </w:rPr>
            </w:pPr>
            <w:r w:rsidRPr="00CD104A">
              <w:rPr>
                <w:rFonts w:ascii="Arial" w:hAnsi="Arial" w:cs="Arial"/>
                <w:sz w:val="17"/>
                <w:szCs w:val="17"/>
              </w:rPr>
              <w:t xml:space="preserve">Inadequate brightness and contrast / unable to be </w:t>
            </w:r>
            <w:proofErr w:type="gramStart"/>
            <w:r w:rsidRPr="00CD104A">
              <w:rPr>
                <w:rFonts w:ascii="Arial" w:hAnsi="Arial" w:cs="Arial"/>
                <w:sz w:val="17"/>
                <w:szCs w:val="17"/>
              </w:rPr>
              <w:t>adjusted</w:t>
            </w:r>
            <w:proofErr w:type="gramEnd"/>
          </w:p>
          <w:p w14:paraId="679DC650" w14:textId="77777777" w:rsidR="00F47D40" w:rsidRPr="00CD104A" w:rsidRDefault="00F47D40" w:rsidP="00262BB3">
            <w:pPr>
              <w:pStyle w:val="ListParagraph"/>
              <w:spacing w:after="0"/>
              <w:ind w:left="181"/>
              <w:rPr>
                <w:rFonts w:ascii="Arial" w:hAnsi="Arial" w:cs="Arial"/>
                <w:sz w:val="17"/>
                <w:szCs w:val="17"/>
              </w:rPr>
            </w:pPr>
          </w:p>
        </w:tc>
        <w:tc>
          <w:tcPr>
            <w:tcW w:w="1275" w:type="dxa"/>
            <w:vMerge/>
          </w:tcPr>
          <w:p w14:paraId="2ACDDAEF" w14:textId="77777777" w:rsidR="00F47D40" w:rsidRPr="00A630D1" w:rsidRDefault="00F47D40" w:rsidP="00262BB3">
            <w:pPr>
              <w:rPr>
                <w:rFonts w:ascii="Arial" w:hAnsi="Arial" w:cs="Arial"/>
                <w:sz w:val="18"/>
                <w:szCs w:val="18"/>
              </w:rPr>
            </w:pPr>
          </w:p>
        </w:tc>
        <w:tc>
          <w:tcPr>
            <w:tcW w:w="3119" w:type="dxa"/>
            <w:vMerge/>
          </w:tcPr>
          <w:p w14:paraId="3654BD92" w14:textId="77777777" w:rsidR="00F47D40" w:rsidRPr="00A630D1" w:rsidRDefault="00F47D40" w:rsidP="00262BB3">
            <w:pPr>
              <w:rPr>
                <w:rFonts w:ascii="Arial" w:hAnsi="Arial" w:cs="Arial"/>
                <w:sz w:val="18"/>
                <w:szCs w:val="18"/>
              </w:rPr>
            </w:pPr>
          </w:p>
        </w:tc>
        <w:tc>
          <w:tcPr>
            <w:tcW w:w="3118" w:type="dxa"/>
            <w:vMerge/>
          </w:tcPr>
          <w:p w14:paraId="6BF94D19" w14:textId="77777777" w:rsidR="00F47D40" w:rsidRPr="00A630D1" w:rsidRDefault="00F47D40" w:rsidP="00262BB3">
            <w:pPr>
              <w:pStyle w:val="ListParagraph"/>
              <w:numPr>
                <w:ilvl w:val="0"/>
                <w:numId w:val="1"/>
              </w:numPr>
              <w:spacing w:after="0" w:line="240" w:lineRule="auto"/>
              <w:ind w:left="184" w:hanging="184"/>
              <w:rPr>
                <w:rFonts w:ascii="Arial" w:hAnsi="Arial" w:cs="Arial"/>
                <w:sz w:val="18"/>
                <w:szCs w:val="18"/>
              </w:rPr>
            </w:pPr>
          </w:p>
        </w:tc>
      </w:tr>
      <w:tr w:rsidR="00F47D40" w:rsidRPr="00AA052E" w14:paraId="04A0C2A3" w14:textId="77777777" w:rsidTr="00320F13">
        <w:trPr>
          <w:trHeight w:val="843"/>
        </w:trPr>
        <w:tc>
          <w:tcPr>
            <w:tcW w:w="2694" w:type="dxa"/>
          </w:tcPr>
          <w:p w14:paraId="31A256EC" w14:textId="77777777" w:rsidR="00F47D40" w:rsidRPr="00CD104A" w:rsidRDefault="00F47D40" w:rsidP="00262BB3">
            <w:pPr>
              <w:rPr>
                <w:rFonts w:ascii="Arial" w:hAnsi="Arial" w:cs="Arial"/>
                <w:b/>
                <w:bCs/>
                <w:sz w:val="17"/>
                <w:szCs w:val="17"/>
              </w:rPr>
            </w:pPr>
            <w:r w:rsidRPr="00CD104A">
              <w:rPr>
                <w:rFonts w:ascii="Arial" w:hAnsi="Arial" w:cs="Arial"/>
                <w:b/>
                <w:bCs/>
                <w:sz w:val="17"/>
                <w:szCs w:val="17"/>
              </w:rPr>
              <w:t>Keyboard and Mouse</w:t>
            </w:r>
          </w:p>
          <w:p w14:paraId="3BED7918"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 xml:space="preserve">Incorrect set up of </w:t>
            </w:r>
            <w:proofErr w:type="gramStart"/>
            <w:r w:rsidRPr="00CD104A">
              <w:rPr>
                <w:rFonts w:ascii="Arial" w:hAnsi="Arial" w:cs="Arial"/>
                <w:sz w:val="17"/>
                <w:szCs w:val="17"/>
              </w:rPr>
              <w:t>equipment</w:t>
            </w:r>
            <w:proofErr w:type="gramEnd"/>
          </w:p>
          <w:p w14:paraId="204B7400"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Characters not clear and readable</w:t>
            </w:r>
          </w:p>
          <w:p w14:paraId="09ADD528" w14:textId="77777777" w:rsidR="00F47D40" w:rsidRPr="00CD104A" w:rsidRDefault="00F47D40" w:rsidP="00262BB3">
            <w:pPr>
              <w:pStyle w:val="ListParagraph"/>
              <w:numPr>
                <w:ilvl w:val="0"/>
                <w:numId w:val="2"/>
              </w:numPr>
              <w:spacing w:after="0"/>
              <w:ind w:left="181" w:hanging="181"/>
              <w:rPr>
                <w:rFonts w:ascii="Arial" w:hAnsi="Arial" w:cs="Arial"/>
                <w:sz w:val="17"/>
                <w:szCs w:val="17"/>
              </w:rPr>
            </w:pPr>
            <w:r w:rsidRPr="00CD104A">
              <w:rPr>
                <w:rFonts w:ascii="Arial" w:hAnsi="Arial" w:cs="Arial"/>
                <w:sz w:val="17"/>
                <w:szCs w:val="17"/>
              </w:rPr>
              <w:t>Repetitive movements</w:t>
            </w:r>
          </w:p>
          <w:p w14:paraId="6CD71900" w14:textId="77777777" w:rsidR="00F47D40" w:rsidRPr="00CD104A" w:rsidRDefault="00F47D40" w:rsidP="00262BB3">
            <w:pPr>
              <w:pStyle w:val="ListParagraph"/>
              <w:spacing w:after="0"/>
              <w:ind w:left="181"/>
              <w:rPr>
                <w:rFonts w:ascii="Arial" w:hAnsi="Arial" w:cs="Arial"/>
                <w:sz w:val="17"/>
                <w:szCs w:val="17"/>
              </w:rPr>
            </w:pPr>
          </w:p>
        </w:tc>
        <w:tc>
          <w:tcPr>
            <w:tcW w:w="1275" w:type="dxa"/>
            <w:vMerge/>
          </w:tcPr>
          <w:p w14:paraId="12E6FB0E" w14:textId="77777777" w:rsidR="00F47D40" w:rsidRPr="00A630D1" w:rsidRDefault="00F47D40" w:rsidP="00262BB3">
            <w:pPr>
              <w:rPr>
                <w:rFonts w:ascii="Arial" w:hAnsi="Arial" w:cs="Arial"/>
                <w:sz w:val="18"/>
                <w:szCs w:val="18"/>
              </w:rPr>
            </w:pPr>
          </w:p>
        </w:tc>
        <w:tc>
          <w:tcPr>
            <w:tcW w:w="3119" w:type="dxa"/>
            <w:vMerge/>
          </w:tcPr>
          <w:p w14:paraId="423A0AD9" w14:textId="77777777" w:rsidR="00F47D40" w:rsidRPr="00A630D1" w:rsidRDefault="00F47D40" w:rsidP="00262BB3">
            <w:pPr>
              <w:rPr>
                <w:rFonts w:ascii="Arial" w:hAnsi="Arial" w:cs="Arial"/>
                <w:sz w:val="18"/>
                <w:szCs w:val="18"/>
              </w:rPr>
            </w:pPr>
          </w:p>
        </w:tc>
        <w:tc>
          <w:tcPr>
            <w:tcW w:w="3118" w:type="dxa"/>
            <w:vMerge/>
          </w:tcPr>
          <w:p w14:paraId="47BEFA9A" w14:textId="77777777" w:rsidR="00F47D40" w:rsidRPr="00A630D1" w:rsidRDefault="00F47D40" w:rsidP="00262BB3">
            <w:pPr>
              <w:pStyle w:val="ListParagraph"/>
              <w:numPr>
                <w:ilvl w:val="0"/>
                <w:numId w:val="1"/>
              </w:numPr>
              <w:spacing w:after="0" w:line="240" w:lineRule="auto"/>
              <w:ind w:left="184" w:hanging="184"/>
              <w:rPr>
                <w:rFonts w:ascii="Arial" w:hAnsi="Arial" w:cs="Arial"/>
                <w:sz w:val="18"/>
                <w:szCs w:val="18"/>
              </w:rPr>
            </w:pPr>
          </w:p>
        </w:tc>
      </w:tr>
      <w:tr w:rsidR="00F47D40" w:rsidRPr="00AA052E" w14:paraId="1DEC665B" w14:textId="77777777" w:rsidTr="00320F13">
        <w:trPr>
          <w:trHeight w:val="1290"/>
        </w:trPr>
        <w:tc>
          <w:tcPr>
            <w:tcW w:w="2694" w:type="dxa"/>
          </w:tcPr>
          <w:p w14:paraId="26578EC7" w14:textId="77777777" w:rsidR="00F47D40" w:rsidRPr="00CD104A" w:rsidRDefault="00F47D40" w:rsidP="00262BB3">
            <w:pPr>
              <w:rPr>
                <w:rFonts w:ascii="Arial" w:hAnsi="Arial" w:cs="Arial"/>
                <w:b/>
                <w:bCs/>
                <w:sz w:val="17"/>
                <w:szCs w:val="17"/>
              </w:rPr>
            </w:pPr>
            <w:r w:rsidRPr="00CD104A">
              <w:rPr>
                <w:rFonts w:ascii="Arial" w:hAnsi="Arial" w:cs="Arial"/>
                <w:b/>
                <w:bCs/>
                <w:sz w:val="17"/>
                <w:szCs w:val="17"/>
              </w:rPr>
              <w:t xml:space="preserve">Telephony Equipment </w:t>
            </w:r>
          </w:p>
          <w:p w14:paraId="67EF0DB5" w14:textId="77777777" w:rsidR="00F47D40" w:rsidRDefault="00F47D40" w:rsidP="009F3E97">
            <w:pPr>
              <w:pStyle w:val="ListParagraph"/>
              <w:numPr>
                <w:ilvl w:val="0"/>
                <w:numId w:val="2"/>
              </w:numPr>
              <w:spacing w:after="0"/>
              <w:ind w:left="181" w:hanging="181"/>
              <w:rPr>
                <w:rFonts w:ascii="Arial" w:hAnsi="Arial" w:cs="Arial"/>
                <w:sz w:val="17"/>
                <w:szCs w:val="17"/>
              </w:rPr>
            </w:pPr>
            <w:r w:rsidRPr="00CD104A">
              <w:rPr>
                <w:rFonts w:ascii="Arial" w:hAnsi="Arial" w:cs="Arial"/>
                <w:sz w:val="17"/>
                <w:szCs w:val="17"/>
              </w:rPr>
              <w:t>Cradling mobile phones, telephone handsets</w:t>
            </w:r>
          </w:p>
          <w:p w14:paraId="463AB8D1" w14:textId="3E9DCFD6" w:rsidR="00811188" w:rsidRPr="009F3E97" w:rsidRDefault="00107C53" w:rsidP="009F3E97">
            <w:pPr>
              <w:pStyle w:val="ListParagraph"/>
              <w:numPr>
                <w:ilvl w:val="0"/>
                <w:numId w:val="2"/>
              </w:numPr>
              <w:spacing w:after="0"/>
              <w:ind w:left="181" w:hanging="181"/>
              <w:rPr>
                <w:rFonts w:ascii="Arial" w:hAnsi="Arial" w:cs="Arial"/>
                <w:sz w:val="17"/>
                <w:szCs w:val="17"/>
              </w:rPr>
            </w:pPr>
            <w:r>
              <w:rPr>
                <w:rFonts w:ascii="Arial" w:hAnsi="Arial" w:cs="Arial"/>
                <w:sz w:val="17"/>
                <w:szCs w:val="17"/>
              </w:rPr>
              <w:t>Unsuitability of head set equipment / non-adjustable volume settings</w:t>
            </w:r>
          </w:p>
        </w:tc>
        <w:tc>
          <w:tcPr>
            <w:tcW w:w="1275" w:type="dxa"/>
            <w:vMerge/>
          </w:tcPr>
          <w:p w14:paraId="55D10C9B" w14:textId="77777777" w:rsidR="00F47D40" w:rsidRPr="00A630D1" w:rsidRDefault="00F47D40" w:rsidP="00262BB3">
            <w:pPr>
              <w:rPr>
                <w:rFonts w:ascii="Arial" w:hAnsi="Arial" w:cs="Arial"/>
                <w:sz w:val="18"/>
                <w:szCs w:val="18"/>
              </w:rPr>
            </w:pPr>
          </w:p>
        </w:tc>
        <w:tc>
          <w:tcPr>
            <w:tcW w:w="3119" w:type="dxa"/>
            <w:vMerge/>
          </w:tcPr>
          <w:p w14:paraId="4FDD789D" w14:textId="77777777" w:rsidR="00F47D40" w:rsidRPr="00A630D1" w:rsidRDefault="00F47D40" w:rsidP="00262BB3">
            <w:pPr>
              <w:rPr>
                <w:rFonts w:ascii="Arial" w:hAnsi="Arial" w:cs="Arial"/>
                <w:sz w:val="18"/>
                <w:szCs w:val="18"/>
              </w:rPr>
            </w:pPr>
          </w:p>
        </w:tc>
        <w:tc>
          <w:tcPr>
            <w:tcW w:w="3118" w:type="dxa"/>
            <w:vMerge/>
          </w:tcPr>
          <w:p w14:paraId="7E6904DC" w14:textId="77777777" w:rsidR="00F47D40" w:rsidRPr="00A630D1" w:rsidRDefault="00F47D40" w:rsidP="00262BB3">
            <w:pPr>
              <w:pStyle w:val="ListParagraph"/>
              <w:numPr>
                <w:ilvl w:val="0"/>
                <w:numId w:val="1"/>
              </w:numPr>
              <w:spacing w:after="0" w:line="240" w:lineRule="auto"/>
              <w:ind w:left="184" w:hanging="184"/>
              <w:rPr>
                <w:rFonts w:ascii="Arial" w:hAnsi="Arial" w:cs="Arial"/>
                <w:sz w:val="18"/>
                <w:szCs w:val="18"/>
              </w:rPr>
            </w:pPr>
          </w:p>
        </w:tc>
      </w:tr>
      <w:tr w:rsidR="00F658C4" w:rsidRPr="00103DB7" w14:paraId="287465A0" w14:textId="77777777" w:rsidTr="001C18A6">
        <w:trPr>
          <w:trHeight w:val="510"/>
        </w:trPr>
        <w:tc>
          <w:tcPr>
            <w:tcW w:w="10206" w:type="dxa"/>
            <w:gridSpan w:val="4"/>
            <w:tcBorders>
              <w:bottom w:val="single" w:sz="4" w:space="0" w:color="auto"/>
            </w:tcBorders>
            <w:shd w:val="clear" w:color="auto" w:fill="FFD403"/>
            <w:vAlign w:val="center"/>
          </w:tcPr>
          <w:p w14:paraId="6BD012F6" w14:textId="77777777" w:rsidR="00F658C4" w:rsidRPr="00103DB7" w:rsidRDefault="00F658C4" w:rsidP="00262BB3">
            <w:pPr>
              <w:jc w:val="center"/>
              <w:rPr>
                <w:rFonts w:ascii="Arial" w:hAnsi="Arial" w:cs="Arial"/>
                <w:b/>
              </w:rPr>
            </w:pPr>
            <w:r>
              <w:rPr>
                <w:rFonts w:ascii="Arial" w:hAnsi="Arial" w:cs="Arial"/>
                <w:b/>
              </w:rPr>
              <w:lastRenderedPageBreak/>
              <w:t>S</w:t>
            </w:r>
            <w:r w:rsidRPr="00AA052E">
              <w:rPr>
                <w:rFonts w:ascii="Arial" w:hAnsi="Arial" w:cs="Arial"/>
                <w:b/>
              </w:rPr>
              <w:t xml:space="preserve">tep </w:t>
            </w:r>
            <w:r>
              <w:rPr>
                <w:rFonts w:ascii="Arial" w:hAnsi="Arial" w:cs="Arial"/>
                <w:b/>
              </w:rPr>
              <w:t>1</w:t>
            </w:r>
            <w:r w:rsidRPr="00AA052E">
              <w:rPr>
                <w:rFonts w:ascii="Arial" w:hAnsi="Arial" w:cs="Arial"/>
                <w:b/>
              </w:rPr>
              <w:t xml:space="preserve"> </w:t>
            </w:r>
            <w:r>
              <w:rPr>
                <w:rFonts w:ascii="Arial" w:hAnsi="Arial" w:cs="Arial"/>
                <w:b/>
              </w:rPr>
              <w:t xml:space="preserve">– Identify the hazards, </w:t>
            </w:r>
            <w:proofErr w:type="gramStart"/>
            <w:r>
              <w:rPr>
                <w:rFonts w:ascii="Arial" w:hAnsi="Arial" w:cs="Arial"/>
                <w:b/>
              </w:rPr>
              <w:t>risks</w:t>
            </w:r>
            <w:proofErr w:type="gramEnd"/>
            <w:r>
              <w:rPr>
                <w:rFonts w:ascii="Arial" w:hAnsi="Arial" w:cs="Arial"/>
                <w:b/>
              </w:rPr>
              <w:t xml:space="preserve"> and control measures, continued</w:t>
            </w:r>
          </w:p>
        </w:tc>
      </w:tr>
      <w:tr w:rsidR="009F3E97" w:rsidRPr="00AA052E" w14:paraId="70ABFAD7" w14:textId="77777777" w:rsidTr="004236F4">
        <w:trPr>
          <w:trHeight w:val="454"/>
        </w:trPr>
        <w:tc>
          <w:tcPr>
            <w:tcW w:w="2694" w:type="dxa"/>
            <w:shd w:val="clear" w:color="auto" w:fill="auto"/>
            <w:vAlign w:val="center"/>
          </w:tcPr>
          <w:p w14:paraId="146B6127" w14:textId="77777777" w:rsidR="00F658C4" w:rsidRPr="004236F4" w:rsidRDefault="00F658C4" w:rsidP="00262BB3">
            <w:pPr>
              <w:rPr>
                <w:rFonts w:ascii="Arial" w:hAnsi="Arial" w:cs="Arial"/>
                <w:b/>
                <w:sz w:val="18"/>
                <w:szCs w:val="18"/>
              </w:rPr>
            </w:pPr>
            <w:r w:rsidRPr="004236F4">
              <w:rPr>
                <w:rFonts w:ascii="Arial" w:hAnsi="Arial" w:cs="Arial"/>
                <w:b/>
                <w:sz w:val="18"/>
                <w:szCs w:val="18"/>
              </w:rPr>
              <w:t>What are the hazards?</w:t>
            </w:r>
          </w:p>
        </w:tc>
        <w:tc>
          <w:tcPr>
            <w:tcW w:w="1275" w:type="dxa"/>
            <w:shd w:val="clear" w:color="auto" w:fill="auto"/>
            <w:vAlign w:val="center"/>
          </w:tcPr>
          <w:p w14:paraId="767AC738" w14:textId="77777777" w:rsidR="00F658C4" w:rsidRPr="004236F4" w:rsidRDefault="00F658C4" w:rsidP="00262BB3">
            <w:pPr>
              <w:jc w:val="center"/>
              <w:rPr>
                <w:rFonts w:ascii="Arial" w:hAnsi="Arial" w:cs="Arial"/>
                <w:b/>
                <w:sz w:val="18"/>
                <w:szCs w:val="18"/>
              </w:rPr>
            </w:pPr>
            <w:r w:rsidRPr="004236F4">
              <w:rPr>
                <w:rFonts w:ascii="Arial" w:hAnsi="Arial" w:cs="Arial"/>
                <w:b/>
                <w:sz w:val="18"/>
                <w:szCs w:val="18"/>
              </w:rPr>
              <w:t>Who might be harmed?</w:t>
            </w:r>
          </w:p>
        </w:tc>
        <w:tc>
          <w:tcPr>
            <w:tcW w:w="3119" w:type="dxa"/>
            <w:tcBorders>
              <w:bottom w:val="single" w:sz="4" w:space="0" w:color="000000"/>
            </w:tcBorders>
            <w:shd w:val="clear" w:color="auto" w:fill="auto"/>
            <w:vAlign w:val="center"/>
          </w:tcPr>
          <w:p w14:paraId="5F399612" w14:textId="77777777" w:rsidR="00F658C4" w:rsidRPr="004236F4" w:rsidRDefault="00F658C4" w:rsidP="00262BB3">
            <w:pPr>
              <w:jc w:val="center"/>
              <w:rPr>
                <w:rFonts w:ascii="Arial" w:hAnsi="Arial" w:cs="Arial"/>
                <w:b/>
                <w:sz w:val="18"/>
                <w:szCs w:val="18"/>
              </w:rPr>
            </w:pPr>
            <w:r w:rsidRPr="004236F4">
              <w:rPr>
                <w:rFonts w:ascii="Arial" w:hAnsi="Arial" w:cs="Arial"/>
                <w:b/>
                <w:sz w:val="18"/>
                <w:szCs w:val="18"/>
              </w:rPr>
              <w:t>How might they be harmed?</w:t>
            </w:r>
          </w:p>
        </w:tc>
        <w:tc>
          <w:tcPr>
            <w:tcW w:w="3118" w:type="dxa"/>
            <w:tcBorders>
              <w:bottom w:val="single" w:sz="4" w:space="0" w:color="000000"/>
            </w:tcBorders>
            <w:shd w:val="clear" w:color="auto" w:fill="auto"/>
            <w:vAlign w:val="center"/>
          </w:tcPr>
          <w:p w14:paraId="3F3F0B94" w14:textId="77777777" w:rsidR="00F658C4" w:rsidRPr="004236F4" w:rsidRDefault="00F658C4" w:rsidP="00262BB3">
            <w:pPr>
              <w:rPr>
                <w:rFonts w:ascii="Arial" w:hAnsi="Arial" w:cs="Arial"/>
                <w:b/>
                <w:sz w:val="18"/>
                <w:szCs w:val="18"/>
              </w:rPr>
            </w:pPr>
            <w:r w:rsidRPr="004236F4">
              <w:rPr>
                <w:rFonts w:ascii="Arial" w:hAnsi="Arial" w:cs="Arial"/>
                <w:b/>
                <w:sz w:val="18"/>
                <w:szCs w:val="18"/>
              </w:rPr>
              <w:t>What actions must be taken to control the risk?</w:t>
            </w:r>
          </w:p>
        </w:tc>
      </w:tr>
      <w:tr w:rsidR="001C18A6" w:rsidRPr="00AA052E" w14:paraId="0ACF65C0" w14:textId="77777777" w:rsidTr="00320F13">
        <w:trPr>
          <w:trHeight w:val="258"/>
        </w:trPr>
        <w:tc>
          <w:tcPr>
            <w:tcW w:w="2694" w:type="dxa"/>
          </w:tcPr>
          <w:p w14:paraId="62767844" w14:textId="77777777" w:rsidR="00F47D40" w:rsidRPr="00CD104A" w:rsidRDefault="00F47D40" w:rsidP="00F47D40">
            <w:pPr>
              <w:rPr>
                <w:rFonts w:ascii="Arial" w:hAnsi="Arial" w:cs="Arial"/>
                <w:b/>
                <w:bCs/>
                <w:sz w:val="17"/>
                <w:szCs w:val="17"/>
              </w:rPr>
            </w:pPr>
            <w:r w:rsidRPr="00CD104A">
              <w:rPr>
                <w:rFonts w:ascii="Arial" w:hAnsi="Arial" w:cs="Arial"/>
                <w:b/>
                <w:bCs/>
                <w:sz w:val="17"/>
                <w:szCs w:val="17"/>
              </w:rPr>
              <w:t xml:space="preserve">Software </w:t>
            </w:r>
          </w:p>
          <w:p w14:paraId="75F0C53B" w14:textId="77777777" w:rsidR="00F47D40" w:rsidRPr="00CD104A" w:rsidRDefault="00F47D40" w:rsidP="00F47D40">
            <w:pPr>
              <w:pStyle w:val="ListParagraph"/>
              <w:numPr>
                <w:ilvl w:val="0"/>
                <w:numId w:val="2"/>
              </w:numPr>
              <w:ind w:left="181" w:hanging="181"/>
              <w:rPr>
                <w:rFonts w:ascii="Arial" w:hAnsi="Arial" w:cs="Arial"/>
                <w:sz w:val="17"/>
                <w:szCs w:val="17"/>
              </w:rPr>
            </w:pPr>
            <w:r w:rsidRPr="00CD104A">
              <w:rPr>
                <w:rFonts w:ascii="Arial" w:hAnsi="Arial" w:cs="Arial"/>
                <w:sz w:val="17"/>
                <w:szCs w:val="17"/>
              </w:rPr>
              <w:t>Incompatible software for task</w:t>
            </w:r>
          </w:p>
          <w:p w14:paraId="1EA924AB" w14:textId="321D850D" w:rsidR="001C18A6" w:rsidRPr="00F47D40" w:rsidRDefault="001C18A6" w:rsidP="00F47D40">
            <w:pPr>
              <w:pStyle w:val="ListParagraph"/>
              <w:numPr>
                <w:ilvl w:val="0"/>
                <w:numId w:val="2"/>
              </w:numPr>
              <w:spacing w:after="0"/>
              <w:ind w:left="181" w:hanging="181"/>
              <w:rPr>
                <w:rFonts w:ascii="Arial" w:hAnsi="Arial" w:cs="Arial"/>
                <w:sz w:val="17"/>
                <w:szCs w:val="17"/>
              </w:rPr>
            </w:pPr>
            <w:r w:rsidRPr="00F47D40">
              <w:rPr>
                <w:rFonts w:ascii="Arial" w:hAnsi="Arial" w:cs="Arial"/>
                <w:sz w:val="17"/>
                <w:szCs w:val="17"/>
              </w:rPr>
              <w:t>Lack of understanding of software function and capabilities</w:t>
            </w:r>
          </w:p>
          <w:p w14:paraId="59F06533" w14:textId="77777777" w:rsidR="001C18A6" w:rsidRPr="00CD104A" w:rsidRDefault="001C18A6" w:rsidP="00262BB3">
            <w:pPr>
              <w:pStyle w:val="ListParagraph"/>
              <w:spacing w:after="0"/>
              <w:ind w:left="181"/>
              <w:rPr>
                <w:rFonts w:ascii="Arial" w:hAnsi="Arial" w:cs="Arial"/>
                <w:sz w:val="17"/>
                <w:szCs w:val="17"/>
              </w:rPr>
            </w:pPr>
          </w:p>
        </w:tc>
        <w:tc>
          <w:tcPr>
            <w:tcW w:w="1275" w:type="dxa"/>
            <w:vMerge w:val="restart"/>
          </w:tcPr>
          <w:p w14:paraId="76672E64" w14:textId="22440A74" w:rsidR="001C18A6" w:rsidRPr="00A630D1" w:rsidRDefault="001C18A6" w:rsidP="00262BB3">
            <w:pPr>
              <w:rPr>
                <w:rFonts w:ascii="Arial" w:hAnsi="Arial" w:cs="Arial"/>
                <w:sz w:val="18"/>
                <w:szCs w:val="18"/>
              </w:rPr>
            </w:pPr>
            <w:r>
              <w:rPr>
                <w:rFonts w:ascii="Arial" w:hAnsi="Arial" w:cs="Arial"/>
                <w:sz w:val="17"/>
                <w:szCs w:val="17"/>
              </w:rPr>
              <w:t>All</w:t>
            </w:r>
            <w:r w:rsidRPr="00CD104A">
              <w:rPr>
                <w:rFonts w:ascii="Arial" w:hAnsi="Arial" w:cs="Arial"/>
                <w:sz w:val="17"/>
                <w:szCs w:val="17"/>
              </w:rPr>
              <w:t xml:space="preserve"> individuals who use DSE equipment on behalf of Compass Group UK &amp; Ireland for a significant proportion of their working day</w:t>
            </w:r>
            <w:r w:rsidR="002516DF">
              <w:rPr>
                <w:rFonts w:ascii="Arial" w:hAnsi="Arial" w:cs="Arial"/>
                <w:sz w:val="17"/>
                <w:szCs w:val="17"/>
              </w:rPr>
              <w:t>.</w:t>
            </w:r>
          </w:p>
        </w:tc>
        <w:tc>
          <w:tcPr>
            <w:tcW w:w="3119" w:type="dxa"/>
            <w:vMerge w:val="restart"/>
          </w:tcPr>
          <w:p w14:paraId="42D76093" w14:textId="08A497D9" w:rsidR="001C18A6" w:rsidRDefault="001C18A6" w:rsidP="00262BB3">
            <w:pPr>
              <w:rPr>
                <w:rFonts w:ascii="Arial" w:hAnsi="Arial" w:cs="Arial"/>
                <w:sz w:val="17"/>
                <w:szCs w:val="17"/>
              </w:rPr>
            </w:pPr>
            <w:r>
              <w:rPr>
                <w:rFonts w:ascii="Arial" w:hAnsi="Arial" w:cs="Arial"/>
                <w:sz w:val="17"/>
                <w:szCs w:val="17"/>
              </w:rPr>
              <w:t>strain injuries (RSI’s) and work-related upper limb disorders (WRULD’s).</w:t>
            </w:r>
          </w:p>
          <w:p w14:paraId="03632268" w14:textId="0D2BA4AF" w:rsidR="001C18A6" w:rsidRPr="00FE5B92" w:rsidRDefault="001C18A6" w:rsidP="00262BB3">
            <w:pPr>
              <w:rPr>
                <w:rFonts w:ascii="Arial" w:hAnsi="Arial" w:cs="Arial"/>
                <w:sz w:val="12"/>
                <w:szCs w:val="12"/>
              </w:rPr>
            </w:pPr>
          </w:p>
          <w:p w14:paraId="6F6B9C80" w14:textId="03353034" w:rsidR="001C18A6" w:rsidRPr="00E0717A" w:rsidRDefault="001C18A6" w:rsidP="00262BB3">
            <w:pPr>
              <w:rPr>
                <w:rFonts w:ascii="Arial" w:hAnsi="Arial" w:cs="Arial"/>
                <w:sz w:val="17"/>
                <w:szCs w:val="17"/>
              </w:rPr>
            </w:pPr>
            <w:r>
              <w:rPr>
                <w:rFonts w:ascii="Arial" w:hAnsi="Arial" w:cs="Arial"/>
                <w:sz w:val="17"/>
                <w:szCs w:val="17"/>
              </w:rPr>
              <w:t>Experiencing pain related issues and working in an unsuitable environment can have negative impact on an individual</w:t>
            </w:r>
            <w:r w:rsidR="005525F3">
              <w:rPr>
                <w:rFonts w:ascii="Arial" w:hAnsi="Arial" w:cs="Arial"/>
                <w:sz w:val="17"/>
                <w:szCs w:val="17"/>
              </w:rPr>
              <w:t>’</w:t>
            </w:r>
            <w:r>
              <w:rPr>
                <w:rFonts w:ascii="Arial" w:hAnsi="Arial" w:cs="Arial"/>
                <w:sz w:val="17"/>
                <w:szCs w:val="17"/>
              </w:rPr>
              <w:t>s mental health and wellbeing.</w:t>
            </w:r>
          </w:p>
        </w:tc>
        <w:tc>
          <w:tcPr>
            <w:tcW w:w="3118" w:type="dxa"/>
            <w:vMerge w:val="restart"/>
          </w:tcPr>
          <w:p w14:paraId="3F21B61C" w14:textId="58986AAB" w:rsidR="001C18A6" w:rsidRDefault="001C18A6" w:rsidP="009F3E97">
            <w:pPr>
              <w:pStyle w:val="ListParagraph"/>
              <w:numPr>
                <w:ilvl w:val="0"/>
                <w:numId w:val="1"/>
              </w:numPr>
              <w:spacing w:after="0" w:line="240" w:lineRule="auto"/>
              <w:ind w:left="184" w:hanging="184"/>
              <w:rPr>
                <w:rFonts w:ascii="Arial" w:hAnsi="Arial" w:cs="Arial"/>
                <w:sz w:val="17"/>
                <w:szCs w:val="17"/>
              </w:rPr>
            </w:pPr>
            <w:r>
              <w:rPr>
                <w:rFonts w:ascii="Arial" w:hAnsi="Arial" w:cs="Arial"/>
                <w:sz w:val="17"/>
                <w:szCs w:val="17"/>
              </w:rPr>
              <w:t>Support for individuals experiencing pain related / mental wellbeing issues is available through their HR Business Partner and Occupational Health professionals.</w:t>
            </w:r>
          </w:p>
          <w:p w14:paraId="75EAB526" w14:textId="15F41795" w:rsidR="001C18A6" w:rsidRDefault="001C18A6" w:rsidP="00E07F3F">
            <w:pPr>
              <w:pStyle w:val="ListParagraph"/>
              <w:numPr>
                <w:ilvl w:val="0"/>
                <w:numId w:val="1"/>
              </w:numPr>
              <w:spacing w:after="0" w:line="240" w:lineRule="auto"/>
              <w:ind w:left="184" w:right="-104" w:hanging="184"/>
              <w:rPr>
                <w:rFonts w:ascii="Arial" w:hAnsi="Arial" w:cs="Arial"/>
                <w:sz w:val="17"/>
                <w:szCs w:val="17"/>
              </w:rPr>
            </w:pPr>
            <w:r>
              <w:rPr>
                <w:rFonts w:ascii="Arial" w:hAnsi="Arial" w:cs="Arial"/>
                <w:sz w:val="17"/>
                <w:szCs w:val="17"/>
              </w:rPr>
              <w:t xml:space="preserve">In depth, DSE workstation assessments and </w:t>
            </w:r>
            <w:r w:rsidR="002516DF">
              <w:rPr>
                <w:rFonts w:ascii="Arial" w:hAnsi="Arial" w:cs="Arial"/>
                <w:sz w:val="17"/>
                <w:szCs w:val="17"/>
              </w:rPr>
              <w:t>ergonomically designed</w:t>
            </w:r>
            <w:r>
              <w:rPr>
                <w:rFonts w:ascii="Arial" w:hAnsi="Arial" w:cs="Arial"/>
                <w:sz w:val="17"/>
                <w:szCs w:val="17"/>
              </w:rPr>
              <w:t xml:space="preserve"> equipment </w:t>
            </w:r>
            <w:r w:rsidR="00FF0E3B">
              <w:rPr>
                <w:rFonts w:ascii="Arial" w:hAnsi="Arial" w:cs="Arial"/>
                <w:sz w:val="17"/>
                <w:szCs w:val="17"/>
              </w:rPr>
              <w:t>are</w:t>
            </w:r>
            <w:r>
              <w:rPr>
                <w:rFonts w:ascii="Arial" w:hAnsi="Arial" w:cs="Arial"/>
                <w:sz w:val="17"/>
                <w:szCs w:val="17"/>
              </w:rPr>
              <w:t xml:space="preserve"> available via </w:t>
            </w:r>
            <w:r w:rsidR="00E07F3F">
              <w:rPr>
                <w:rFonts w:ascii="Arial" w:hAnsi="Arial" w:cs="Arial"/>
                <w:sz w:val="17"/>
                <w:szCs w:val="17"/>
              </w:rPr>
              <w:t xml:space="preserve">Compass Group </w:t>
            </w:r>
            <w:r>
              <w:rPr>
                <w:rFonts w:ascii="Arial" w:hAnsi="Arial" w:cs="Arial"/>
                <w:sz w:val="17"/>
                <w:szCs w:val="17"/>
              </w:rPr>
              <w:t>appointed supplier</w:t>
            </w:r>
            <w:r w:rsidR="00E07F3F">
              <w:rPr>
                <w:rFonts w:ascii="Arial" w:hAnsi="Arial" w:cs="Arial"/>
                <w:sz w:val="17"/>
                <w:szCs w:val="17"/>
              </w:rPr>
              <w:t>.</w:t>
            </w:r>
          </w:p>
          <w:p w14:paraId="0E5FC32E" w14:textId="5B14FFB7" w:rsidR="00320F13" w:rsidRPr="001C18A6" w:rsidRDefault="00BF4D45" w:rsidP="00BF4D45">
            <w:pPr>
              <w:pStyle w:val="ListParagraph"/>
              <w:numPr>
                <w:ilvl w:val="0"/>
                <w:numId w:val="1"/>
              </w:numPr>
              <w:spacing w:after="0" w:line="240" w:lineRule="auto"/>
              <w:ind w:left="184" w:right="-105" w:hanging="184"/>
              <w:rPr>
                <w:rFonts w:ascii="Arial" w:hAnsi="Arial" w:cs="Arial"/>
                <w:sz w:val="17"/>
                <w:szCs w:val="17"/>
              </w:rPr>
            </w:pPr>
            <w:r>
              <w:rPr>
                <w:rFonts w:ascii="Arial" w:hAnsi="Arial" w:cs="Arial"/>
                <w:sz w:val="17"/>
                <w:szCs w:val="17"/>
              </w:rPr>
              <w:t>Full eyesight tests and examinations</w:t>
            </w:r>
            <w:r w:rsidR="00320F13">
              <w:rPr>
                <w:rFonts w:ascii="Arial" w:hAnsi="Arial" w:cs="Arial"/>
                <w:sz w:val="17"/>
                <w:szCs w:val="17"/>
              </w:rPr>
              <w:t xml:space="preserve"> are provided for DSE User</w:t>
            </w:r>
            <w:r w:rsidR="007539A2">
              <w:rPr>
                <w:rFonts w:ascii="Arial" w:hAnsi="Arial" w:cs="Arial"/>
                <w:sz w:val="17"/>
                <w:szCs w:val="17"/>
              </w:rPr>
              <w:t>s.</w:t>
            </w:r>
          </w:p>
        </w:tc>
      </w:tr>
      <w:tr w:rsidR="001C18A6" w:rsidRPr="00AA052E" w14:paraId="3A471716" w14:textId="77777777" w:rsidTr="00320F13">
        <w:trPr>
          <w:trHeight w:val="258"/>
        </w:trPr>
        <w:tc>
          <w:tcPr>
            <w:tcW w:w="2694" w:type="dxa"/>
          </w:tcPr>
          <w:p w14:paraId="517F2667" w14:textId="77777777" w:rsidR="001C18A6" w:rsidRPr="00CD104A" w:rsidRDefault="001C18A6" w:rsidP="00262BB3">
            <w:pPr>
              <w:rPr>
                <w:rFonts w:ascii="Arial" w:hAnsi="Arial" w:cs="Arial"/>
                <w:sz w:val="17"/>
                <w:szCs w:val="17"/>
              </w:rPr>
            </w:pPr>
            <w:r w:rsidRPr="00CD104A">
              <w:rPr>
                <w:rFonts w:ascii="Arial" w:hAnsi="Arial" w:cs="Arial"/>
                <w:b/>
                <w:bCs/>
                <w:sz w:val="17"/>
                <w:szCs w:val="17"/>
              </w:rPr>
              <w:t>Furniture (desk and chair)</w:t>
            </w:r>
          </w:p>
          <w:p w14:paraId="15F12B57" w14:textId="51267EA4" w:rsidR="001C18A6" w:rsidRPr="00CD104A" w:rsidRDefault="001C18A6"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 xml:space="preserve">Insufficient desk space </w:t>
            </w:r>
          </w:p>
          <w:p w14:paraId="24406465" w14:textId="113B2612" w:rsidR="001C18A6" w:rsidRPr="001C18A6" w:rsidRDefault="001C18A6" w:rsidP="001C18A6">
            <w:pPr>
              <w:pStyle w:val="ListParagraph"/>
              <w:numPr>
                <w:ilvl w:val="0"/>
                <w:numId w:val="2"/>
              </w:numPr>
              <w:spacing w:after="0"/>
              <w:ind w:left="181" w:hanging="181"/>
              <w:rPr>
                <w:rFonts w:ascii="Arial" w:hAnsi="Arial" w:cs="Arial"/>
                <w:sz w:val="17"/>
                <w:szCs w:val="17"/>
              </w:rPr>
            </w:pPr>
            <w:r w:rsidRPr="00CD104A">
              <w:rPr>
                <w:rFonts w:ascii="Arial" w:hAnsi="Arial" w:cs="Arial"/>
                <w:sz w:val="17"/>
                <w:szCs w:val="17"/>
              </w:rPr>
              <w:t>Incorrect selection / set up / use / function of chair</w:t>
            </w:r>
          </w:p>
        </w:tc>
        <w:tc>
          <w:tcPr>
            <w:tcW w:w="1275" w:type="dxa"/>
            <w:vMerge/>
          </w:tcPr>
          <w:p w14:paraId="5558363B" w14:textId="77777777" w:rsidR="001C18A6" w:rsidRDefault="001C18A6" w:rsidP="00262BB3">
            <w:pPr>
              <w:rPr>
                <w:rFonts w:ascii="Arial" w:hAnsi="Arial" w:cs="Arial"/>
                <w:sz w:val="17"/>
                <w:szCs w:val="17"/>
              </w:rPr>
            </w:pPr>
          </w:p>
        </w:tc>
        <w:tc>
          <w:tcPr>
            <w:tcW w:w="3119" w:type="dxa"/>
            <w:vMerge/>
          </w:tcPr>
          <w:p w14:paraId="34255079" w14:textId="77777777" w:rsidR="001C18A6" w:rsidRPr="00AA052E" w:rsidRDefault="001C18A6" w:rsidP="00262BB3">
            <w:pPr>
              <w:rPr>
                <w:rFonts w:ascii="Arial" w:hAnsi="Arial" w:cs="Arial"/>
                <w:sz w:val="17"/>
                <w:szCs w:val="17"/>
              </w:rPr>
            </w:pPr>
          </w:p>
        </w:tc>
        <w:tc>
          <w:tcPr>
            <w:tcW w:w="3118" w:type="dxa"/>
            <w:vMerge/>
          </w:tcPr>
          <w:p w14:paraId="168D0009" w14:textId="77777777" w:rsidR="001C18A6" w:rsidRPr="00AA052E" w:rsidRDefault="001C18A6" w:rsidP="00262BB3">
            <w:pPr>
              <w:pStyle w:val="ListParagraph"/>
              <w:numPr>
                <w:ilvl w:val="0"/>
                <w:numId w:val="1"/>
              </w:numPr>
              <w:spacing w:after="0" w:line="240" w:lineRule="auto"/>
              <w:ind w:left="184" w:hanging="184"/>
              <w:rPr>
                <w:rFonts w:ascii="Arial" w:hAnsi="Arial" w:cs="Arial"/>
                <w:sz w:val="17"/>
                <w:szCs w:val="17"/>
              </w:rPr>
            </w:pPr>
          </w:p>
        </w:tc>
      </w:tr>
      <w:tr w:rsidR="001C18A6" w:rsidRPr="00AA052E" w14:paraId="2A50EC9D" w14:textId="77777777" w:rsidTr="00320F13">
        <w:trPr>
          <w:trHeight w:val="258"/>
        </w:trPr>
        <w:tc>
          <w:tcPr>
            <w:tcW w:w="2694" w:type="dxa"/>
          </w:tcPr>
          <w:p w14:paraId="05B88566" w14:textId="77777777" w:rsidR="001C18A6" w:rsidRDefault="001C18A6" w:rsidP="00262BB3">
            <w:pPr>
              <w:rPr>
                <w:rFonts w:ascii="Arial" w:hAnsi="Arial" w:cs="Arial"/>
                <w:b/>
                <w:bCs/>
                <w:sz w:val="17"/>
                <w:szCs w:val="17"/>
              </w:rPr>
            </w:pPr>
            <w:r>
              <w:rPr>
                <w:rFonts w:ascii="Arial" w:hAnsi="Arial" w:cs="Arial"/>
                <w:b/>
                <w:bCs/>
                <w:sz w:val="17"/>
                <w:szCs w:val="17"/>
              </w:rPr>
              <w:t>Other:</w:t>
            </w:r>
          </w:p>
          <w:p w14:paraId="0E6C1017" w14:textId="77777777" w:rsidR="00F47D40" w:rsidRDefault="00F47D40" w:rsidP="00262BB3">
            <w:pPr>
              <w:rPr>
                <w:rFonts w:ascii="Arial" w:hAnsi="Arial" w:cs="Arial"/>
                <w:b/>
                <w:bCs/>
                <w:sz w:val="17"/>
                <w:szCs w:val="17"/>
              </w:rPr>
            </w:pPr>
          </w:p>
          <w:p w14:paraId="11AE745D" w14:textId="77777777" w:rsidR="00F47D40" w:rsidRDefault="00F47D40" w:rsidP="00262BB3">
            <w:pPr>
              <w:rPr>
                <w:rFonts w:ascii="Arial" w:hAnsi="Arial" w:cs="Arial"/>
                <w:b/>
                <w:bCs/>
                <w:sz w:val="17"/>
                <w:szCs w:val="17"/>
              </w:rPr>
            </w:pPr>
          </w:p>
          <w:p w14:paraId="57DAE1D7" w14:textId="12E24B36" w:rsidR="005525F3" w:rsidRPr="00CD104A" w:rsidRDefault="005525F3" w:rsidP="00262BB3">
            <w:pPr>
              <w:rPr>
                <w:rFonts w:ascii="Arial" w:hAnsi="Arial" w:cs="Arial"/>
                <w:b/>
                <w:bCs/>
                <w:sz w:val="17"/>
                <w:szCs w:val="17"/>
              </w:rPr>
            </w:pPr>
          </w:p>
        </w:tc>
        <w:tc>
          <w:tcPr>
            <w:tcW w:w="1275" w:type="dxa"/>
          </w:tcPr>
          <w:p w14:paraId="0316EC3F" w14:textId="77777777" w:rsidR="001C18A6" w:rsidRDefault="001C18A6" w:rsidP="00262BB3">
            <w:pPr>
              <w:rPr>
                <w:rFonts w:ascii="Arial" w:hAnsi="Arial" w:cs="Arial"/>
                <w:sz w:val="17"/>
                <w:szCs w:val="17"/>
              </w:rPr>
            </w:pPr>
          </w:p>
        </w:tc>
        <w:tc>
          <w:tcPr>
            <w:tcW w:w="3119" w:type="dxa"/>
          </w:tcPr>
          <w:p w14:paraId="343A42E0" w14:textId="77777777" w:rsidR="001C18A6" w:rsidRDefault="001C18A6" w:rsidP="00262BB3">
            <w:pPr>
              <w:rPr>
                <w:rFonts w:ascii="Arial" w:hAnsi="Arial" w:cs="Arial"/>
                <w:sz w:val="17"/>
                <w:szCs w:val="17"/>
              </w:rPr>
            </w:pPr>
          </w:p>
          <w:p w14:paraId="55889EA8" w14:textId="77777777" w:rsidR="00F47D40" w:rsidRDefault="00F47D40" w:rsidP="00262BB3">
            <w:pPr>
              <w:rPr>
                <w:rFonts w:ascii="Arial" w:hAnsi="Arial" w:cs="Arial"/>
                <w:sz w:val="8"/>
                <w:szCs w:val="8"/>
              </w:rPr>
            </w:pPr>
          </w:p>
          <w:p w14:paraId="04F1AB7F" w14:textId="77777777" w:rsidR="00F47D40" w:rsidRDefault="00F47D40" w:rsidP="00262BB3">
            <w:pPr>
              <w:rPr>
                <w:rFonts w:ascii="Arial" w:hAnsi="Arial" w:cs="Arial"/>
                <w:sz w:val="8"/>
                <w:szCs w:val="8"/>
              </w:rPr>
            </w:pPr>
          </w:p>
          <w:p w14:paraId="0D9988A4" w14:textId="77777777" w:rsidR="00F47D40" w:rsidRDefault="00F47D40" w:rsidP="00262BB3">
            <w:pPr>
              <w:rPr>
                <w:rFonts w:ascii="Arial" w:hAnsi="Arial" w:cs="Arial"/>
                <w:sz w:val="8"/>
                <w:szCs w:val="8"/>
              </w:rPr>
            </w:pPr>
          </w:p>
          <w:p w14:paraId="00A42BEA" w14:textId="77777777" w:rsidR="00F47D40" w:rsidRDefault="00F47D40" w:rsidP="00262BB3">
            <w:pPr>
              <w:rPr>
                <w:rFonts w:ascii="Arial" w:hAnsi="Arial" w:cs="Arial"/>
                <w:sz w:val="8"/>
                <w:szCs w:val="8"/>
              </w:rPr>
            </w:pPr>
          </w:p>
          <w:p w14:paraId="5D27D2DB" w14:textId="77777777" w:rsidR="00F47D40" w:rsidRDefault="00F47D40" w:rsidP="00262BB3">
            <w:pPr>
              <w:rPr>
                <w:rFonts w:ascii="Arial" w:hAnsi="Arial" w:cs="Arial"/>
                <w:sz w:val="8"/>
                <w:szCs w:val="8"/>
              </w:rPr>
            </w:pPr>
          </w:p>
          <w:p w14:paraId="7BE89A3D" w14:textId="77777777" w:rsidR="00F47D40" w:rsidRDefault="00F47D40" w:rsidP="00262BB3">
            <w:pPr>
              <w:rPr>
                <w:rFonts w:ascii="Arial" w:hAnsi="Arial" w:cs="Arial"/>
                <w:sz w:val="8"/>
                <w:szCs w:val="8"/>
              </w:rPr>
            </w:pPr>
          </w:p>
          <w:p w14:paraId="2171D906" w14:textId="5BD0FF8D" w:rsidR="00F47D40" w:rsidRPr="00F47D40" w:rsidRDefault="00F47D40" w:rsidP="00262BB3">
            <w:pPr>
              <w:rPr>
                <w:rFonts w:ascii="Arial" w:hAnsi="Arial" w:cs="Arial"/>
                <w:sz w:val="8"/>
                <w:szCs w:val="8"/>
              </w:rPr>
            </w:pPr>
          </w:p>
        </w:tc>
        <w:tc>
          <w:tcPr>
            <w:tcW w:w="3118" w:type="dxa"/>
          </w:tcPr>
          <w:p w14:paraId="03E02735" w14:textId="77777777" w:rsidR="001C18A6" w:rsidRDefault="001C18A6" w:rsidP="001C18A6">
            <w:pPr>
              <w:pStyle w:val="ListParagraph"/>
              <w:spacing w:after="0" w:line="240" w:lineRule="auto"/>
              <w:ind w:left="184"/>
              <w:rPr>
                <w:rFonts w:ascii="Arial" w:hAnsi="Arial" w:cs="Arial"/>
                <w:sz w:val="17"/>
                <w:szCs w:val="17"/>
              </w:rPr>
            </w:pPr>
          </w:p>
          <w:p w14:paraId="236DE33C" w14:textId="77777777" w:rsidR="007A01A4" w:rsidRDefault="007A01A4" w:rsidP="001C18A6">
            <w:pPr>
              <w:pStyle w:val="ListParagraph"/>
              <w:spacing w:after="0" w:line="240" w:lineRule="auto"/>
              <w:ind w:left="184"/>
              <w:rPr>
                <w:rFonts w:ascii="Arial" w:hAnsi="Arial" w:cs="Arial"/>
                <w:sz w:val="17"/>
                <w:szCs w:val="17"/>
              </w:rPr>
            </w:pPr>
          </w:p>
          <w:p w14:paraId="7E163DCF" w14:textId="77777777" w:rsidR="007A01A4" w:rsidRDefault="007A01A4" w:rsidP="001C18A6">
            <w:pPr>
              <w:pStyle w:val="ListParagraph"/>
              <w:spacing w:after="0" w:line="240" w:lineRule="auto"/>
              <w:ind w:left="184"/>
              <w:rPr>
                <w:rFonts w:ascii="Arial" w:hAnsi="Arial" w:cs="Arial"/>
                <w:sz w:val="17"/>
                <w:szCs w:val="17"/>
              </w:rPr>
            </w:pPr>
          </w:p>
          <w:p w14:paraId="279F6E23" w14:textId="364E1766" w:rsidR="007A01A4" w:rsidRPr="007A01A4" w:rsidRDefault="007A01A4" w:rsidP="007A01A4">
            <w:pPr>
              <w:rPr>
                <w:rFonts w:ascii="Arial" w:hAnsi="Arial" w:cs="Arial"/>
                <w:sz w:val="8"/>
                <w:szCs w:val="8"/>
              </w:rPr>
            </w:pPr>
          </w:p>
        </w:tc>
      </w:tr>
    </w:tbl>
    <w:p w14:paraId="4EDF691B" w14:textId="0D8CA184" w:rsidR="00F658C4" w:rsidRDefault="00F658C4"/>
    <w:tbl>
      <w:tblPr>
        <w:tblStyle w:val="TableGrid"/>
        <w:tblW w:w="10206" w:type="dxa"/>
        <w:tblInd w:w="-572" w:type="dxa"/>
        <w:tblLayout w:type="fixed"/>
        <w:tblLook w:val="04A0" w:firstRow="1" w:lastRow="0" w:firstColumn="1" w:lastColumn="0" w:noHBand="0" w:noVBand="1"/>
      </w:tblPr>
      <w:tblGrid>
        <w:gridCol w:w="2977"/>
        <w:gridCol w:w="851"/>
        <w:gridCol w:w="3685"/>
        <w:gridCol w:w="2693"/>
      </w:tblGrid>
      <w:tr w:rsidR="00F658C4" w:rsidRPr="00103DB7" w14:paraId="71353DB4" w14:textId="77777777" w:rsidTr="00262BB3">
        <w:trPr>
          <w:trHeight w:val="510"/>
        </w:trPr>
        <w:tc>
          <w:tcPr>
            <w:tcW w:w="10206" w:type="dxa"/>
            <w:gridSpan w:val="4"/>
            <w:tcBorders>
              <w:bottom w:val="single" w:sz="4" w:space="0" w:color="auto"/>
            </w:tcBorders>
            <w:shd w:val="clear" w:color="auto" w:fill="FFD403"/>
            <w:vAlign w:val="center"/>
          </w:tcPr>
          <w:p w14:paraId="1E31A28A" w14:textId="43170EBF" w:rsidR="00F658C4" w:rsidRPr="00103DB7" w:rsidRDefault="00F658C4" w:rsidP="00F658C4">
            <w:pPr>
              <w:jc w:val="center"/>
              <w:rPr>
                <w:rFonts w:ascii="Arial" w:hAnsi="Arial" w:cs="Arial"/>
                <w:b/>
              </w:rPr>
            </w:pPr>
            <w:r>
              <w:rPr>
                <w:rFonts w:ascii="Arial" w:hAnsi="Arial" w:cs="Arial"/>
                <w:b/>
              </w:rPr>
              <w:t>S</w:t>
            </w:r>
            <w:r w:rsidRPr="00AA052E">
              <w:rPr>
                <w:rFonts w:ascii="Arial" w:hAnsi="Arial" w:cs="Arial"/>
                <w:b/>
              </w:rPr>
              <w:t xml:space="preserve">tep </w:t>
            </w:r>
            <w:r>
              <w:rPr>
                <w:rFonts w:ascii="Arial" w:hAnsi="Arial" w:cs="Arial"/>
                <w:b/>
              </w:rPr>
              <w:t>2</w:t>
            </w:r>
            <w:r w:rsidRPr="00AA052E">
              <w:rPr>
                <w:rFonts w:ascii="Arial" w:hAnsi="Arial" w:cs="Arial"/>
                <w:b/>
              </w:rPr>
              <w:t xml:space="preserve"> </w:t>
            </w:r>
            <w:r>
              <w:rPr>
                <w:rFonts w:ascii="Arial" w:hAnsi="Arial" w:cs="Arial"/>
                <w:b/>
              </w:rPr>
              <w:t xml:space="preserve">– Ensure </w:t>
            </w:r>
            <w:r w:rsidR="00C72EF8">
              <w:rPr>
                <w:rFonts w:ascii="Arial" w:hAnsi="Arial" w:cs="Arial"/>
                <w:b/>
              </w:rPr>
              <w:t xml:space="preserve">any </w:t>
            </w:r>
            <w:r w:rsidR="00E5380C">
              <w:rPr>
                <w:rFonts w:ascii="Arial" w:hAnsi="Arial" w:cs="Arial"/>
                <w:b/>
              </w:rPr>
              <w:t xml:space="preserve">fixed office </w:t>
            </w:r>
            <w:r>
              <w:rPr>
                <w:rFonts w:ascii="Arial" w:hAnsi="Arial" w:cs="Arial"/>
                <w:b/>
              </w:rPr>
              <w:t>workstation</w:t>
            </w:r>
            <w:r w:rsidR="00A877BF">
              <w:rPr>
                <w:rFonts w:ascii="Arial" w:hAnsi="Arial" w:cs="Arial"/>
                <w:b/>
              </w:rPr>
              <w:t>(s) provided</w:t>
            </w:r>
            <w:r w:rsidR="00D80D30">
              <w:rPr>
                <w:rFonts w:ascii="Arial" w:hAnsi="Arial" w:cs="Arial"/>
                <w:b/>
              </w:rPr>
              <w:t xml:space="preserve"> and the environment </w:t>
            </w:r>
            <w:r w:rsidR="00A877BF">
              <w:rPr>
                <w:rFonts w:ascii="Arial" w:hAnsi="Arial" w:cs="Arial"/>
                <w:b/>
              </w:rPr>
              <w:t>is suitable</w:t>
            </w:r>
          </w:p>
        </w:tc>
      </w:tr>
      <w:tr w:rsidR="00F658C4" w:rsidRPr="00F33A8C" w14:paraId="70BBCB10" w14:textId="77777777" w:rsidTr="00E5380C">
        <w:trPr>
          <w:trHeight w:val="940"/>
        </w:trPr>
        <w:tc>
          <w:tcPr>
            <w:tcW w:w="10206" w:type="dxa"/>
            <w:gridSpan w:val="4"/>
            <w:tcBorders>
              <w:bottom w:val="single" w:sz="4" w:space="0" w:color="auto"/>
            </w:tcBorders>
            <w:shd w:val="clear" w:color="auto" w:fill="auto"/>
            <w:vAlign w:val="center"/>
          </w:tcPr>
          <w:p w14:paraId="1ABA1B73" w14:textId="58908361" w:rsidR="00F658C4" w:rsidRPr="00E5380C" w:rsidRDefault="00F658C4" w:rsidP="00E5380C">
            <w:pPr>
              <w:jc w:val="center"/>
              <w:rPr>
                <w:rFonts w:ascii="Arial" w:hAnsi="Arial" w:cs="Arial"/>
                <w:bCs/>
                <w:sz w:val="18"/>
                <w:szCs w:val="18"/>
              </w:rPr>
            </w:pPr>
            <w:r w:rsidRPr="005B72CF">
              <w:rPr>
                <w:rFonts w:ascii="Arial" w:hAnsi="Arial" w:cs="Arial"/>
                <w:bCs/>
                <w:sz w:val="18"/>
                <w:szCs w:val="18"/>
              </w:rPr>
              <w:t>Managers must ensure that any display screen or workstation equipment provided is suitable for the task and the intended individuals. The environment must also be considered to ensure it is comfortable. Consider each of the risk factors and answer each question either Yes, No or Not applicable. Where a No answer is given, consider the possible management actions suggested and record what action is taken in the Action</w:t>
            </w:r>
            <w:r w:rsidR="00E07F3F">
              <w:rPr>
                <w:rFonts w:ascii="Arial" w:hAnsi="Arial" w:cs="Arial"/>
                <w:bCs/>
                <w:sz w:val="18"/>
                <w:szCs w:val="18"/>
              </w:rPr>
              <w:t xml:space="preserve"> </w:t>
            </w:r>
            <w:r w:rsidRPr="005B72CF">
              <w:rPr>
                <w:rFonts w:ascii="Arial" w:hAnsi="Arial" w:cs="Arial"/>
                <w:bCs/>
                <w:sz w:val="18"/>
                <w:szCs w:val="18"/>
              </w:rPr>
              <w:t>/</w:t>
            </w:r>
            <w:r w:rsidR="00E07F3F">
              <w:rPr>
                <w:rFonts w:ascii="Arial" w:hAnsi="Arial" w:cs="Arial"/>
                <w:bCs/>
                <w:sz w:val="18"/>
                <w:szCs w:val="18"/>
              </w:rPr>
              <w:t xml:space="preserve"> </w:t>
            </w:r>
            <w:r w:rsidRPr="005B72CF">
              <w:rPr>
                <w:rFonts w:ascii="Arial" w:hAnsi="Arial" w:cs="Arial"/>
                <w:bCs/>
                <w:sz w:val="18"/>
                <w:szCs w:val="18"/>
              </w:rPr>
              <w:t>Comments column.</w:t>
            </w:r>
          </w:p>
        </w:tc>
      </w:tr>
      <w:tr w:rsidR="00F658C4" w:rsidRPr="00AA052E" w14:paraId="39F23E47" w14:textId="77777777" w:rsidTr="005E519D">
        <w:trPr>
          <w:trHeight w:val="454"/>
        </w:trPr>
        <w:tc>
          <w:tcPr>
            <w:tcW w:w="2977" w:type="dxa"/>
            <w:shd w:val="clear" w:color="auto" w:fill="auto"/>
            <w:vAlign w:val="center"/>
          </w:tcPr>
          <w:p w14:paraId="6F6A1F2B" w14:textId="3B1437E9" w:rsidR="00F658C4" w:rsidRPr="004236F4" w:rsidRDefault="00F658C4" w:rsidP="00F658C4">
            <w:pPr>
              <w:jc w:val="center"/>
              <w:rPr>
                <w:rFonts w:ascii="Arial" w:hAnsi="Arial" w:cs="Arial"/>
                <w:b/>
                <w:sz w:val="18"/>
                <w:szCs w:val="18"/>
              </w:rPr>
            </w:pPr>
            <w:r w:rsidRPr="004236F4">
              <w:rPr>
                <w:rFonts w:ascii="Arial" w:hAnsi="Arial" w:cs="Arial"/>
                <w:b/>
                <w:sz w:val="18"/>
                <w:szCs w:val="18"/>
              </w:rPr>
              <w:t>Risk Factors</w:t>
            </w:r>
          </w:p>
        </w:tc>
        <w:tc>
          <w:tcPr>
            <w:tcW w:w="851" w:type="dxa"/>
            <w:shd w:val="clear" w:color="auto" w:fill="auto"/>
            <w:vAlign w:val="center"/>
          </w:tcPr>
          <w:p w14:paraId="6C08BE56"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Y/N</w:t>
            </w:r>
          </w:p>
          <w:p w14:paraId="553AA649" w14:textId="267AD79D" w:rsidR="00F658C4" w:rsidRPr="004236F4" w:rsidRDefault="00F658C4" w:rsidP="00F658C4">
            <w:pPr>
              <w:jc w:val="center"/>
              <w:rPr>
                <w:rFonts w:ascii="Arial" w:hAnsi="Arial" w:cs="Arial"/>
                <w:b/>
                <w:sz w:val="18"/>
                <w:szCs w:val="18"/>
              </w:rPr>
            </w:pPr>
            <w:r w:rsidRPr="004236F4">
              <w:rPr>
                <w:rFonts w:ascii="Arial" w:hAnsi="Arial" w:cs="Arial"/>
                <w:b/>
                <w:sz w:val="18"/>
                <w:szCs w:val="18"/>
              </w:rPr>
              <w:t>or N/A</w:t>
            </w:r>
          </w:p>
        </w:tc>
        <w:tc>
          <w:tcPr>
            <w:tcW w:w="3685" w:type="dxa"/>
            <w:tcBorders>
              <w:bottom w:val="single" w:sz="4" w:space="0" w:color="000000"/>
            </w:tcBorders>
            <w:shd w:val="clear" w:color="auto" w:fill="auto"/>
            <w:vAlign w:val="center"/>
          </w:tcPr>
          <w:p w14:paraId="460A2D7D" w14:textId="2B496F47" w:rsidR="00F658C4" w:rsidRPr="004236F4" w:rsidRDefault="00F658C4" w:rsidP="00F658C4">
            <w:pPr>
              <w:jc w:val="center"/>
              <w:rPr>
                <w:rFonts w:ascii="Arial" w:hAnsi="Arial" w:cs="Arial"/>
                <w:b/>
                <w:sz w:val="18"/>
                <w:szCs w:val="18"/>
              </w:rPr>
            </w:pPr>
            <w:r w:rsidRPr="004236F4">
              <w:rPr>
                <w:rFonts w:ascii="Arial" w:hAnsi="Arial" w:cs="Arial"/>
                <w:b/>
                <w:sz w:val="18"/>
                <w:szCs w:val="18"/>
              </w:rPr>
              <w:t>Possible Management Action if ‘No’</w:t>
            </w:r>
          </w:p>
        </w:tc>
        <w:tc>
          <w:tcPr>
            <w:tcW w:w="2693" w:type="dxa"/>
            <w:tcBorders>
              <w:bottom w:val="single" w:sz="4" w:space="0" w:color="000000"/>
            </w:tcBorders>
            <w:shd w:val="clear" w:color="auto" w:fill="auto"/>
            <w:vAlign w:val="center"/>
          </w:tcPr>
          <w:p w14:paraId="6F9DD926"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Actions/</w:t>
            </w:r>
          </w:p>
          <w:p w14:paraId="0F7FEEA1" w14:textId="15A06F2F" w:rsidR="00F658C4" w:rsidRPr="004236F4" w:rsidRDefault="00F658C4" w:rsidP="00F658C4">
            <w:pPr>
              <w:jc w:val="center"/>
              <w:rPr>
                <w:rFonts w:ascii="Arial" w:hAnsi="Arial" w:cs="Arial"/>
                <w:b/>
                <w:sz w:val="18"/>
                <w:szCs w:val="18"/>
              </w:rPr>
            </w:pPr>
            <w:r w:rsidRPr="004236F4">
              <w:rPr>
                <w:rFonts w:ascii="Arial" w:hAnsi="Arial" w:cs="Arial"/>
                <w:b/>
                <w:sz w:val="18"/>
                <w:szCs w:val="18"/>
              </w:rPr>
              <w:t>Comments</w:t>
            </w:r>
          </w:p>
        </w:tc>
      </w:tr>
      <w:tr w:rsidR="005525F3" w:rsidRPr="00AA052E" w14:paraId="69756CFA" w14:textId="77777777" w:rsidTr="001A522A">
        <w:trPr>
          <w:trHeight w:val="454"/>
        </w:trPr>
        <w:tc>
          <w:tcPr>
            <w:tcW w:w="10206" w:type="dxa"/>
            <w:gridSpan w:val="4"/>
            <w:shd w:val="clear" w:color="auto" w:fill="auto"/>
            <w:vAlign w:val="center"/>
          </w:tcPr>
          <w:p w14:paraId="5FBFCB49" w14:textId="77777777" w:rsidR="005525F3" w:rsidRPr="00204A03" w:rsidRDefault="005525F3" w:rsidP="005525F3">
            <w:pPr>
              <w:pStyle w:val="Heading2"/>
              <w:numPr>
                <w:ilvl w:val="0"/>
                <w:numId w:val="3"/>
              </w:numPr>
              <w:tabs>
                <w:tab w:val="num" w:pos="720"/>
              </w:tabs>
              <w:ind w:left="181" w:hanging="181"/>
              <w:rPr>
                <w:rFonts w:ascii="Arial" w:hAnsi="Arial" w:cs="Arial"/>
                <w:sz w:val="18"/>
                <w:szCs w:val="18"/>
              </w:rPr>
            </w:pPr>
            <w:r w:rsidRPr="00204A03">
              <w:rPr>
                <w:rFonts w:ascii="Arial" w:hAnsi="Arial" w:cs="Arial"/>
                <w:sz w:val="18"/>
                <w:szCs w:val="18"/>
              </w:rPr>
              <w:t>Environment</w:t>
            </w:r>
          </w:p>
          <w:p w14:paraId="30D4A973" w14:textId="39C836B6" w:rsidR="005525F3" w:rsidRPr="005525F3" w:rsidRDefault="005525F3" w:rsidP="005525F3">
            <w:pPr>
              <w:rPr>
                <w:rFonts w:ascii="Arial" w:hAnsi="Arial" w:cs="Arial"/>
                <w:i/>
                <w:iCs/>
                <w:sz w:val="18"/>
                <w:szCs w:val="18"/>
              </w:rPr>
            </w:pPr>
            <w:r w:rsidRPr="00204A03">
              <w:rPr>
                <w:rFonts w:ascii="Arial" w:hAnsi="Arial" w:cs="Arial"/>
                <w:i/>
                <w:iCs/>
                <w:sz w:val="18"/>
                <w:szCs w:val="18"/>
              </w:rPr>
              <w:t>The overall environment should be assessed for suitability</w:t>
            </w:r>
          </w:p>
        </w:tc>
      </w:tr>
      <w:tr w:rsidR="00F658C4" w:rsidRPr="00AA052E" w14:paraId="2F4F634F" w14:textId="77777777" w:rsidTr="00F658C4">
        <w:tc>
          <w:tcPr>
            <w:tcW w:w="2977" w:type="dxa"/>
          </w:tcPr>
          <w:p w14:paraId="59E57DED" w14:textId="77777777" w:rsidR="00F658C4" w:rsidRPr="00204A03" w:rsidRDefault="00F658C4" w:rsidP="00F658C4">
            <w:pPr>
              <w:rPr>
                <w:rFonts w:ascii="Arial" w:hAnsi="Arial" w:cs="Arial"/>
                <w:sz w:val="18"/>
                <w:szCs w:val="18"/>
              </w:rPr>
            </w:pPr>
          </w:p>
          <w:p w14:paraId="541CD8EB" w14:textId="77777777" w:rsidR="00F658C4" w:rsidRPr="00204A03" w:rsidRDefault="00F658C4" w:rsidP="00F658C4">
            <w:pPr>
              <w:rPr>
                <w:rFonts w:ascii="Arial" w:hAnsi="Arial" w:cs="Arial"/>
                <w:sz w:val="18"/>
                <w:szCs w:val="18"/>
              </w:rPr>
            </w:pPr>
            <w:r w:rsidRPr="00204A03">
              <w:rPr>
                <w:rFonts w:ascii="Arial" w:hAnsi="Arial" w:cs="Arial"/>
                <w:sz w:val="18"/>
                <w:szCs w:val="18"/>
              </w:rPr>
              <w:t>Is there enough room for individuals to change position and vary movement?</w:t>
            </w:r>
          </w:p>
          <w:p w14:paraId="71BA97D2" w14:textId="77777777" w:rsidR="00F658C4" w:rsidRPr="00204A03" w:rsidRDefault="00F658C4" w:rsidP="00F658C4">
            <w:pPr>
              <w:rPr>
                <w:rFonts w:ascii="Arial" w:hAnsi="Arial" w:cs="Arial"/>
                <w:sz w:val="18"/>
                <w:szCs w:val="18"/>
              </w:rPr>
            </w:pPr>
          </w:p>
          <w:p w14:paraId="1E5F3513" w14:textId="77777777" w:rsidR="00F658C4" w:rsidRPr="00204A03" w:rsidRDefault="00F658C4" w:rsidP="00F658C4">
            <w:pPr>
              <w:rPr>
                <w:rFonts w:ascii="Arial" w:hAnsi="Arial" w:cs="Arial"/>
                <w:sz w:val="18"/>
                <w:szCs w:val="18"/>
              </w:rPr>
            </w:pPr>
          </w:p>
          <w:p w14:paraId="4583CF07" w14:textId="77777777" w:rsidR="00F658C4" w:rsidRPr="00204A03" w:rsidRDefault="00F658C4" w:rsidP="00F658C4">
            <w:pPr>
              <w:rPr>
                <w:rFonts w:ascii="Arial" w:hAnsi="Arial" w:cs="Arial"/>
                <w:sz w:val="18"/>
                <w:szCs w:val="18"/>
              </w:rPr>
            </w:pPr>
          </w:p>
          <w:p w14:paraId="6CAA1110" w14:textId="77777777" w:rsidR="00F658C4" w:rsidRPr="00204A03" w:rsidRDefault="00F658C4" w:rsidP="00F658C4">
            <w:pPr>
              <w:rPr>
                <w:rFonts w:ascii="Arial" w:hAnsi="Arial" w:cs="Arial"/>
                <w:sz w:val="18"/>
                <w:szCs w:val="18"/>
              </w:rPr>
            </w:pPr>
          </w:p>
          <w:p w14:paraId="535D84A1" w14:textId="77777777" w:rsidR="00F658C4" w:rsidRPr="00204A03" w:rsidRDefault="00F658C4" w:rsidP="00F658C4">
            <w:pPr>
              <w:rPr>
                <w:rFonts w:ascii="Arial" w:hAnsi="Arial" w:cs="Arial"/>
                <w:sz w:val="18"/>
                <w:szCs w:val="18"/>
              </w:rPr>
            </w:pPr>
            <w:r w:rsidRPr="00204A03">
              <w:rPr>
                <w:rFonts w:ascii="Arial" w:hAnsi="Arial" w:cs="Arial"/>
                <w:sz w:val="18"/>
                <w:szCs w:val="18"/>
              </w:rPr>
              <w:t>Is the lighting suitable i.e. not too bright or too dim to work comfortably?</w:t>
            </w:r>
          </w:p>
          <w:p w14:paraId="3AEB8CA6" w14:textId="77777777" w:rsidR="00F658C4" w:rsidRPr="00204A03" w:rsidRDefault="00F658C4" w:rsidP="00262BB3">
            <w:pPr>
              <w:pStyle w:val="ListParagraph"/>
              <w:spacing w:after="0"/>
              <w:ind w:left="181"/>
              <w:rPr>
                <w:rFonts w:ascii="Arial" w:hAnsi="Arial" w:cs="Arial"/>
                <w:sz w:val="18"/>
                <w:szCs w:val="18"/>
              </w:rPr>
            </w:pPr>
          </w:p>
          <w:p w14:paraId="2FEEECC2" w14:textId="3730CD68" w:rsidR="00F658C4" w:rsidRPr="00204A03" w:rsidRDefault="00F658C4" w:rsidP="00F658C4">
            <w:pPr>
              <w:pStyle w:val="ListParagraph"/>
              <w:spacing w:after="0"/>
              <w:ind w:left="0"/>
              <w:rPr>
                <w:rFonts w:ascii="Arial" w:hAnsi="Arial" w:cs="Arial"/>
                <w:sz w:val="18"/>
                <w:szCs w:val="18"/>
              </w:rPr>
            </w:pPr>
          </w:p>
          <w:p w14:paraId="6644F26F" w14:textId="7E157C7D" w:rsidR="00F658C4" w:rsidRPr="00204A03" w:rsidRDefault="00F658C4" w:rsidP="00F658C4">
            <w:pPr>
              <w:pStyle w:val="ListParagraph"/>
              <w:spacing w:after="0"/>
              <w:ind w:left="0"/>
              <w:rPr>
                <w:rFonts w:ascii="Arial" w:hAnsi="Arial" w:cs="Arial"/>
                <w:sz w:val="18"/>
                <w:szCs w:val="18"/>
              </w:rPr>
            </w:pPr>
          </w:p>
          <w:p w14:paraId="1955C465" w14:textId="0A5C0946" w:rsidR="00F658C4" w:rsidRPr="00204A03" w:rsidRDefault="00F658C4" w:rsidP="00F658C4">
            <w:pPr>
              <w:pStyle w:val="ListParagraph"/>
              <w:spacing w:after="0"/>
              <w:ind w:left="0"/>
              <w:rPr>
                <w:rFonts w:ascii="Arial" w:hAnsi="Arial" w:cs="Arial"/>
                <w:sz w:val="18"/>
                <w:szCs w:val="18"/>
              </w:rPr>
            </w:pPr>
          </w:p>
          <w:p w14:paraId="07DC66D9" w14:textId="2D6250F3" w:rsidR="00F658C4" w:rsidRPr="00204A03" w:rsidRDefault="00F658C4" w:rsidP="00F658C4">
            <w:pPr>
              <w:pStyle w:val="ListParagraph"/>
              <w:spacing w:after="0"/>
              <w:ind w:left="0"/>
              <w:rPr>
                <w:rFonts w:ascii="Arial" w:hAnsi="Arial" w:cs="Arial"/>
                <w:sz w:val="18"/>
                <w:szCs w:val="18"/>
              </w:rPr>
            </w:pPr>
          </w:p>
          <w:p w14:paraId="0B25F1DE" w14:textId="77777777" w:rsidR="00F658C4" w:rsidRPr="00204A03" w:rsidRDefault="00F658C4" w:rsidP="00F658C4">
            <w:pPr>
              <w:rPr>
                <w:rFonts w:ascii="Arial" w:hAnsi="Arial" w:cs="Arial"/>
                <w:sz w:val="18"/>
                <w:szCs w:val="18"/>
              </w:rPr>
            </w:pPr>
          </w:p>
          <w:p w14:paraId="30E5D060" w14:textId="71920DBD" w:rsidR="00F658C4" w:rsidRPr="00204A03" w:rsidRDefault="00F658C4" w:rsidP="00F658C4">
            <w:pPr>
              <w:rPr>
                <w:rFonts w:ascii="Arial" w:hAnsi="Arial" w:cs="Arial"/>
                <w:sz w:val="18"/>
                <w:szCs w:val="18"/>
              </w:rPr>
            </w:pPr>
            <w:r w:rsidRPr="00204A03">
              <w:rPr>
                <w:rFonts w:ascii="Arial" w:hAnsi="Arial" w:cs="Arial"/>
                <w:sz w:val="18"/>
                <w:szCs w:val="18"/>
              </w:rPr>
              <w:t>Does the air feel comfortable?</w:t>
            </w:r>
          </w:p>
          <w:p w14:paraId="7B77CFEF" w14:textId="77777777" w:rsidR="00F658C4" w:rsidRPr="00204A03" w:rsidRDefault="00F658C4" w:rsidP="00F658C4">
            <w:pPr>
              <w:rPr>
                <w:rFonts w:ascii="Arial" w:hAnsi="Arial" w:cs="Arial"/>
                <w:sz w:val="18"/>
                <w:szCs w:val="18"/>
              </w:rPr>
            </w:pPr>
          </w:p>
          <w:p w14:paraId="0E642CEF" w14:textId="3DDFA01F" w:rsidR="00F658C4" w:rsidRPr="00204A03" w:rsidRDefault="00F658C4" w:rsidP="00F658C4">
            <w:pPr>
              <w:rPr>
                <w:rFonts w:ascii="Arial" w:hAnsi="Arial" w:cs="Arial"/>
                <w:sz w:val="18"/>
                <w:szCs w:val="18"/>
              </w:rPr>
            </w:pPr>
          </w:p>
          <w:p w14:paraId="470EA698" w14:textId="56F81162" w:rsidR="00204A03" w:rsidRDefault="00204A03" w:rsidP="00F658C4">
            <w:pPr>
              <w:rPr>
                <w:rFonts w:ascii="Arial" w:hAnsi="Arial" w:cs="Arial"/>
                <w:sz w:val="18"/>
                <w:szCs w:val="18"/>
              </w:rPr>
            </w:pPr>
          </w:p>
          <w:p w14:paraId="05BFD012" w14:textId="77777777" w:rsidR="00E07F3F" w:rsidRPr="00E07F3F" w:rsidRDefault="00E07F3F" w:rsidP="00F658C4">
            <w:pPr>
              <w:rPr>
                <w:rFonts w:ascii="Arial" w:hAnsi="Arial" w:cs="Arial"/>
                <w:sz w:val="12"/>
                <w:szCs w:val="12"/>
              </w:rPr>
            </w:pPr>
          </w:p>
          <w:p w14:paraId="341C8BC4" w14:textId="77777777" w:rsidR="00F658C4" w:rsidRDefault="00F658C4" w:rsidP="00F658C4">
            <w:pPr>
              <w:rPr>
                <w:rFonts w:ascii="Arial" w:hAnsi="Arial" w:cs="Arial"/>
                <w:sz w:val="18"/>
                <w:szCs w:val="18"/>
              </w:rPr>
            </w:pPr>
            <w:r w:rsidRPr="00204A03">
              <w:rPr>
                <w:rFonts w:ascii="Arial" w:hAnsi="Arial" w:cs="Arial"/>
                <w:sz w:val="18"/>
                <w:szCs w:val="18"/>
              </w:rPr>
              <w:t>Is the room temperature comfortable?</w:t>
            </w:r>
          </w:p>
          <w:p w14:paraId="571BB3D9" w14:textId="77777777" w:rsidR="00E5380C" w:rsidRDefault="00E5380C" w:rsidP="00F658C4">
            <w:pPr>
              <w:rPr>
                <w:rFonts w:ascii="Arial" w:hAnsi="Arial" w:cs="Arial"/>
                <w:sz w:val="18"/>
                <w:szCs w:val="18"/>
              </w:rPr>
            </w:pPr>
          </w:p>
          <w:p w14:paraId="1BDE04C3" w14:textId="77777777" w:rsidR="00E5380C" w:rsidRDefault="00E5380C" w:rsidP="00F658C4">
            <w:pPr>
              <w:rPr>
                <w:rFonts w:ascii="Arial" w:hAnsi="Arial" w:cs="Arial"/>
                <w:sz w:val="18"/>
                <w:szCs w:val="18"/>
              </w:rPr>
            </w:pPr>
          </w:p>
          <w:p w14:paraId="7A8F3EDA" w14:textId="77777777" w:rsidR="00E5380C" w:rsidRDefault="00E5380C" w:rsidP="00F658C4">
            <w:pPr>
              <w:rPr>
                <w:rFonts w:ascii="Arial" w:hAnsi="Arial" w:cs="Arial"/>
                <w:sz w:val="18"/>
                <w:szCs w:val="18"/>
              </w:rPr>
            </w:pPr>
          </w:p>
          <w:p w14:paraId="1998340C" w14:textId="77777777" w:rsidR="00E5380C" w:rsidRPr="00F016C6" w:rsidRDefault="00E5380C" w:rsidP="00E5380C">
            <w:pPr>
              <w:rPr>
                <w:rFonts w:ascii="Arial" w:hAnsi="Arial" w:cs="Arial"/>
                <w:sz w:val="18"/>
                <w:szCs w:val="18"/>
              </w:rPr>
            </w:pPr>
            <w:r w:rsidRPr="00F016C6">
              <w:rPr>
                <w:rFonts w:ascii="Arial" w:hAnsi="Arial" w:cs="Arial"/>
                <w:sz w:val="18"/>
                <w:szCs w:val="18"/>
              </w:rPr>
              <w:t>Are noise levels comfortable?</w:t>
            </w:r>
          </w:p>
          <w:p w14:paraId="08AE163F" w14:textId="77777777" w:rsidR="00E5380C" w:rsidRPr="00204A03" w:rsidRDefault="00E5380C" w:rsidP="00F658C4">
            <w:pPr>
              <w:rPr>
                <w:rFonts w:ascii="Arial" w:hAnsi="Arial" w:cs="Arial"/>
                <w:sz w:val="18"/>
                <w:szCs w:val="18"/>
              </w:rPr>
            </w:pPr>
          </w:p>
          <w:p w14:paraId="2C9617AA" w14:textId="797F9E75" w:rsidR="00F658C4" w:rsidRPr="00204A03" w:rsidRDefault="00F658C4" w:rsidP="00F658C4">
            <w:pPr>
              <w:rPr>
                <w:rFonts w:ascii="Arial" w:hAnsi="Arial" w:cs="Arial"/>
                <w:sz w:val="18"/>
                <w:szCs w:val="18"/>
              </w:rPr>
            </w:pPr>
          </w:p>
        </w:tc>
        <w:tc>
          <w:tcPr>
            <w:tcW w:w="851" w:type="dxa"/>
          </w:tcPr>
          <w:p w14:paraId="1516A84E" w14:textId="5A5FF936" w:rsidR="00F658C4" w:rsidRPr="00204A03" w:rsidRDefault="00F658C4" w:rsidP="00262BB3">
            <w:pPr>
              <w:rPr>
                <w:rFonts w:ascii="Arial" w:hAnsi="Arial" w:cs="Arial"/>
                <w:sz w:val="18"/>
                <w:szCs w:val="18"/>
              </w:rPr>
            </w:pPr>
          </w:p>
        </w:tc>
        <w:tc>
          <w:tcPr>
            <w:tcW w:w="3685" w:type="dxa"/>
          </w:tcPr>
          <w:p w14:paraId="7CCF2A8C" w14:textId="77777777" w:rsidR="00F658C4" w:rsidRDefault="00F658C4" w:rsidP="00F658C4">
            <w:pPr>
              <w:rPr>
                <w:rFonts w:ascii="Arial" w:hAnsi="Arial" w:cs="Arial"/>
                <w:sz w:val="18"/>
                <w:szCs w:val="18"/>
              </w:rPr>
            </w:pPr>
          </w:p>
          <w:p w14:paraId="7B752B5E" w14:textId="77777777" w:rsidR="00E5380C" w:rsidRPr="00204A03" w:rsidRDefault="00E5380C" w:rsidP="00F658C4">
            <w:pPr>
              <w:rPr>
                <w:rFonts w:ascii="Arial" w:hAnsi="Arial" w:cs="Arial"/>
                <w:sz w:val="18"/>
                <w:szCs w:val="18"/>
              </w:rPr>
            </w:pPr>
          </w:p>
          <w:p w14:paraId="47452CB7" w14:textId="77777777" w:rsidR="00F658C4" w:rsidRPr="00204A03" w:rsidRDefault="00F658C4" w:rsidP="00F658C4">
            <w:pPr>
              <w:rPr>
                <w:rFonts w:ascii="Arial" w:hAnsi="Arial" w:cs="Arial"/>
                <w:sz w:val="18"/>
                <w:szCs w:val="18"/>
              </w:rPr>
            </w:pPr>
          </w:p>
          <w:p w14:paraId="59C322F7" w14:textId="77777777" w:rsidR="00FE3212" w:rsidRDefault="00FE3212" w:rsidP="00F658C4">
            <w:pPr>
              <w:rPr>
                <w:rFonts w:ascii="Arial" w:hAnsi="Arial" w:cs="Arial"/>
                <w:sz w:val="18"/>
                <w:szCs w:val="18"/>
              </w:rPr>
            </w:pPr>
          </w:p>
          <w:p w14:paraId="36A1B7DE" w14:textId="7DD7C590" w:rsidR="00F658C4" w:rsidRPr="00204A03" w:rsidRDefault="00F658C4" w:rsidP="00F658C4">
            <w:pPr>
              <w:rPr>
                <w:rFonts w:ascii="Arial" w:hAnsi="Arial" w:cs="Arial"/>
                <w:sz w:val="18"/>
                <w:szCs w:val="18"/>
              </w:rPr>
            </w:pPr>
            <w:r w:rsidRPr="00204A03">
              <w:rPr>
                <w:rFonts w:ascii="Arial" w:hAnsi="Arial" w:cs="Arial"/>
                <w:sz w:val="18"/>
                <w:szCs w:val="18"/>
              </w:rPr>
              <w:t xml:space="preserve">Space is needed for individuals to move, </w:t>
            </w:r>
            <w:proofErr w:type="gramStart"/>
            <w:r w:rsidRPr="00204A03">
              <w:rPr>
                <w:rFonts w:ascii="Arial" w:hAnsi="Arial" w:cs="Arial"/>
                <w:sz w:val="18"/>
                <w:szCs w:val="18"/>
              </w:rPr>
              <w:t>stretch</w:t>
            </w:r>
            <w:proofErr w:type="gramEnd"/>
            <w:r w:rsidRPr="00204A03">
              <w:rPr>
                <w:rFonts w:ascii="Arial" w:hAnsi="Arial" w:cs="Arial"/>
                <w:sz w:val="18"/>
                <w:szCs w:val="18"/>
              </w:rPr>
              <w:t xml:space="preserve"> and fidget. Consider reorganising the workstation layout and check for obstructions. Any cables should be organised so that they are not a trip or snagging hazard.</w:t>
            </w:r>
          </w:p>
          <w:p w14:paraId="75179C2F" w14:textId="77777777" w:rsidR="00F658C4" w:rsidRPr="00204A03" w:rsidRDefault="00F658C4" w:rsidP="00F658C4">
            <w:pPr>
              <w:rPr>
                <w:rFonts w:ascii="Arial" w:hAnsi="Arial" w:cs="Arial"/>
                <w:sz w:val="18"/>
                <w:szCs w:val="18"/>
              </w:rPr>
            </w:pPr>
          </w:p>
          <w:p w14:paraId="25CF9D6E" w14:textId="77777777" w:rsidR="00F658C4" w:rsidRPr="00204A03" w:rsidRDefault="00F658C4" w:rsidP="00F658C4">
            <w:pPr>
              <w:rPr>
                <w:rFonts w:ascii="Arial" w:hAnsi="Arial" w:cs="Arial"/>
                <w:sz w:val="18"/>
                <w:szCs w:val="18"/>
              </w:rPr>
            </w:pPr>
            <w:r w:rsidRPr="00204A03">
              <w:rPr>
                <w:rFonts w:ascii="Arial" w:hAnsi="Arial" w:cs="Arial"/>
                <w:sz w:val="18"/>
                <w:szCs w:val="18"/>
              </w:rPr>
              <w:t xml:space="preserve">Ensure individuals </w:t>
            </w:r>
            <w:proofErr w:type="gramStart"/>
            <w:r w:rsidRPr="00204A03">
              <w:rPr>
                <w:rFonts w:ascii="Arial" w:hAnsi="Arial" w:cs="Arial"/>
                <w:sz w:val="18"/>
                <w:szCs w:val="18"/>
              </w:rPr>
              <w:t>are able to</w:t>
            </w:r>
            <w:proofErr w:type="gramEnd"/>
            <w:r w:rsidRPr="00204A03">
              <w:rPr>
                <w:rFonts w:ascii="Arial" w:hAnsi="Arial" w:cs="Arial"/>
                <w:sz w:val="18"/>
                <w:szCs w:val="18"/>
              </w:rPr>
              <w:t xml:space="preserve"> adjust light sources, e.g. by adjusting window blinds or light switches.</w:t>
            </w:r>
          </w:p>
          <w:p w14:paraId="28D73D3C" w14:textId="77777777" w:rsidR="00F658C4" w:rsidRPr="00204A03" w:rsidRDefault="00F658C4" w:rsidP="00F658C4">
            <w:pPr>
              <w:rPr>
                <w:rFonts w:ascii="Arial" w:hAnsi="Arial" w:cs="Arial"/>
                <w:sz w:val="18"/>
                <w:szCs w:val="18"/>
              </w:rPr>
            </w:pPr>
          </w:p>
          <w:p w14:paraId="4598278B" w14:textId="77777777" w:rsidR="00F658C4" w:rsidRPr="00204A03" w:rsidRDefault="00F658C4" w:rsidP="00F658C4">
            <w:pPr>
              <w:rPr>
                <w:rFonts w:ascii="Arial" w:hAnsi="Arial" w:cs="Arial"/>
                <w:sz w:val="18"/>
                <w:szCs w:val="18"/>
              </w:rPr>
            </w:pPr>
            <w:r w:rsidRPr="00204A03">
              <w:rPr>
                <w:rFonts w:ascii="Arial" w:hAnsi="Arial" w:cs="Arial"/>
                <w:sz w:val="18"/>
                <w:szCs w:val="18"/>
              </w:rPr>
              <w:t>Consider shading or repositioning light sources Ensure lighting does not cause glare by reflecting off walls and other surfaces.</w:t>
            </w:r>
          </w:p>
          <w:p w14:paraId="0A37753A" w14:textId="77777777" w:rsidR="00F658C4" w:rsidRPr="00204A03" w:rsidRDefault="00F658C4" w:rsidP="00F658C4">
            <w:pPr>
              <w:rPr>
                <w:rFonts w:ascii="Arial" w:hAnsi="Arial" w:cs="Arial"/>
                <w:sz w:val="18"/>
                <w:szCs w:val="18"/>
              </w:rPr>
            </w:pPr>
          </w:p>
          <w:p w14:paraId="0C98DE0F" w14:textId="7B2C6F30" w:rsidR="00F658C4" w:rsidRPr="00204A03" w:rsidRDefault="00F658C4" w:rsidP="00F658C4">
            <w:pPr>
              <w:rPr>
                <w:rFonts w:ascii="Arial" w:hAnsi="Arial" w:cs="Arial"/>
                <w:sz w:val="18"/>
                <w:szCs w:val="18"/>
              </w:rPr>
            </w:pPr>
            <w:r w:rsidRPr="00204A03">
              <w:rPr>
                <w:rFonts w:ascii="Arial" w:hAnsi="Arial" w:cs="Arial"/>
                <w:sz w:val="18"/>
                <w:szCs w:val="18"/>
              </w:rPr>
              <w:t xml:space="preserve">Display screens and other equipment may dry the air. Individuals should be able to increase </w:t>
            </w:r>
            <w:r w:rsidR="004D0229">
              <w:rPr>
                <w:rFonts w:ascii="Arial" w:hAnsi="Arial" w:cs="Arial"/>
                <w:sz w:val="18"/>
                <w:szCs w:val="18"/>
              </w:rPr>
              <w:t xml:space="preserve">the </w:t>
            </w:r>
            <w:r w:rsidRPr="00204A03">
              <w:rPr>
                <w:rFonts w:ascii="Arial" w:hAnsi="Arial" w:cs="Arial"/>
                <w:sz w:val="18"/>
                <w:szCs w:val="18"/>
              </w:rPr>
              <w:t>supply of fresh air if possible.</w:t>
            </w:r>
            <w:r w:rsidR="00FE3212">
              <w:rPr>
                <w:rFonts w:ascii="Arial" w:hAnsi="Arial" w:cs="Arial"/>
                <w:sz w:val="18"/>
                <w:szCs w:val="18"/>
              </w:rPr>
              <w:t xml:space="preserve"> Ensure windows operate correctly.</w:t>
            </w:r>
          </w:p>
          <w:p w14:paraId="5F8B8A76" w14:textId="77777777" w:rsidR="00F658C4" w:rsidRPr="00204A03" w:rsidRDefault="00F658C4" w:rsidP="00F658C4">
            <w:pPr>
              <w:rPr>
                <w:rFonts w:ascii="Arial" w:hAnsi="Arial" w:cs="Arial"/>
                <w:sz w:val="18"/>
                <w:szCs w:val="18"/>
              </w:rPr>
            </w:pPr>
          </w:p>
          <w:p w14:paraId="69FF7F58" w14:textId="77777777" w:rsidR="00FE3212" w:rsidRDefault="00F658C4" w:rsidP="00F658C4">
            <w:pPr>
              <w:rPr>
                <w:rFonts w:ascii="Arial" w:hAnsi="Arial" w:cs="Arial"/>
                <w:sz w:val="18"/>
                <w:szCs w:val="18"/>
              </w:rPr>
            </w:pPr>
            <w:r w:rsidRPr="00204A03">
              <w:rPr>
                <w:rFonts w:ascii="Arial" w:hAnsi="Arial" w:cs="Arial"/>
                <w:sz w:val="18"/>
                <w:szCs w:val="18"/>
              </w:rPr>
              <w:t xml:space="preserve">Ensure individuals </w:t>
            </w:r>
            <w:proofErr w:type="gramStart"/>
            <w:r w:rsidRPr="00204A03">
              <w:rPr>
                <w:rFonts w:ascii="Arial" w:hAnsi="Arial" w:cs="Arial"/>
                <w:sz w:val="18"/>
                <w:szCs w:val="18"/>
              </w:rPr>
              <w:t>are able to</w:t>
            </w:r>
            <w:proofErr w:type="gramEnd"/>
            <w:r w:rsidRPr="00204A03">
              <w:rPr>
                <w:rFonts w:ascii="Arial" w:hAnsi="Arial" w:cs="Arial"/>
                <w:sz w:val="18"/>
                <w:szCs w:val="18"/>
              </w:rPr>
              <w:t xml:space="preserve"> adjust the room temperature and increase ventilation as necessary. Move workstations away from heat sources.</w:t>
            </w:r>
          </w:p>
          <w:p w14:paraId="6D3228E9" w14:textId="77777777" w:rsidR="00E5380C" w:rsidRDefault="00E5380C" w:rsidP="00F658C4">
            <w:pPr>
              <w:rPr>
                <w:rFonts w:ascii="Arial" w:hAnsi="Arial" w:cs="Arial"/>
                <w:sz w:val="18"/>
                <w:szCs w:val="18"/>
              </w:rPr>
            </w:pPr>
          </w:p>
          <w:p w14:paraId="385867FC" w14:textId="77777777" w:rsidR="00E5380C" w:rsidRPr="00F016C6" w:rsidRDefault="00E5380C" w:rsidP="00E5380C">
            <w:pPr>
              <w:rPr>
                <w:rFonts w:ascii="Arial" w:hAnsi="Arial" w:cs="Arial"/>
                <w:sz w:val="18"/>
                <w:szCs w:val="18"/>
              </w:rPr>
            </w:pPr>
            <w:r w:rsidRPr="00F016C6">
              <w:rPr>
                <w:rFonts w:ascii="Arial" w:hAnsi="Arial" w:cs="Arial"/>
                <w:sz w:val="18"/>
                <w:szCs w:val="18"/>
              </w:rPr>
              <w:t xml:space="preserve">Consider moving sources of noise e.g. printers, photocopiers away from the workstation. </w:t>
            </w:r>
          </w:p>
          <w:p w14:paraId="2143801F" w14:textId="0376C106" w:rsidR="00E5380C" w:rsidRPr="00204A03" w:rsidRDefault="00E5380C" w:rsidP="00F658C4">
            <w:pPr>
              <w:rPr>
                <w:rFonts w:ascii="Arial" w:hAnsi="Arial" w:cs="Arial"/>
                <w:sz w:val="18"/>
                <w:szCs w:val="18"/>
              </w:rPr>
            </w:pPr>
          </w:p>
        </w:tc>
        <w:tc>
          <w:tcPr>
            <w:tcW w:w="2693" w:type="dxa"/>
          </w:tcPr>
          <w:p w14:paraId="67973815" w14:textId="2EE86290" w:rsidR="00F658C4" w:rsidRPr="00A630D1" w:rsidRDefault="00F658C4" w:rsidP="00F658C4">
            <w:pPr>
              <w:pStyle w:val="ListParagraph"/>
              <w:spacing w:after="0" w:line="240" w:lineRule="auto"/>
              <w:ind w:left="184"/>
              <w:rPr>
                <w:rFonts w:ascii="Arial" w:hAnsi="Arial" w:cs="Arial"/>
                <w:sz w:val="18"/>
                <w:szCs w:val="18"/>
              </w:rPr>
            </w:pPr>
          </w:p>
        </w:tc>
      </w:tr>
    </w:tbl>
    <w:p w14:paraId="671D0816" w14:textId="008D9529" w:rsidR="00F658C4" w:rsidRDefault="00F658C4"/>
    <w:p w14:paraId="5C0A5E0F" w14:textId="14C74A15" w:rsidR="0024092E" w:rsidRDefault="0024092E"/>
    <w:p w14:paraId="3C71B8EF" w14:textId="4F6AEB31" w:rsidR="0024092E" w:rsidRDefault="0024092E"/>
    <w:tbl>
      <w:tblPr>
        <w:tblStyle w:val="TableGrid"/>
        <w:tblW w:w="10206" w:type="dxa"/>
        <w:tblInd w:w="-572" w:type="dxa"/>
        <w:tblLayout w:type="fixed"/>
        <w:tblLook w:val="04A0" w:firstRow="1" w:lastRow="0" w:firstColumn="1" w:lastColumn="0" w:noHBand="0" w:noVBand="1"/>
      </w:tblPr>
      <w:tblGrid>
        <w:gridCol w:w="2977"/>
        <w:gridCol w:w="851"/>
        <w:gridCol w:w="3685"/>
        <w:gridCol w:w="2693"/>
      </w:tblGrid>
      <w:tr w:rsidR="00F016C6" w:rsidRPr="00AA052E" w14:paraId="2C7F3A8D" w14:textId="77777777" w:rsidTr="00262BB3">
        <w:trPr>
          <w:trHeight w:val="454"/>
        </w:trPr>
        <w:tc>
          <w:tcPr>
            <w:tcW w:w="2977" w:type="dxa"/>
            <w:shd w:val="clear" w:color="auto" w:fill="auto"/>
            <w:vAlign w:val="center"/>
          </w:tcPr>
          <w:p w14:paraId="0FA8BB76"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Risk Factors</w:t>
            </w:r>
          </w:p>
        </w:tc>
        <w:tc>
          <w:tcPr>
            <w:tcW w:w="851" w:type="dxa"/>
            <w:shd w:val="clear" w:color="auto" w:fill="auto"/>
            <w:vAlign w:val="center"/>
          </w:tcPr>
          <w:p w14:paraId="572C56E3"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Y/N</w:t>
            </w:r>
          </w:p>
          <w:p w14:paraId="5B0E2512"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or N/A</w:t>
            </w:r>
          </w:p>
        </w:tc>
        <w:tc>
          <w:tcPr>
            <w:tcW w:w="3685" w:type="dxa"/>
            <w:tcBorders>
              <w:bottom w:val="single" w:sz="4" w:space="0" w:color="000000"/>
            </w:tcBorders>
            <w:shd w:val="clear" w:color="auto" w:fill="auto"/>
            <w:vAlign w:val="center"/>
          </w:tcPr>
          <w:p w14:paraId="48B0FEE0"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Possible Management Action if ‘No’</w:t>
            </w:r>
          </w:p>
        </w:tc>
        <w:tc>
          <w:tcPr>
            <w:tcW w:w="2693" w:type="dxa"/>
            <w:tcBorders>
              <w:bottom w:val="single" w:sz="4" w:space="0" w:color="000000"/>
            </w:tcBorders>
            <w:shd w:val="clear" w:color="auto" w:fill="auto"/>
            <w:vAlign w:val="center"/>
          </w:tcPr>
          <w:p w14:paraId="492EC153"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Actions/</w:t>
            </w:r>
          </w:p>
          <w:p w14:paraId="21BB60D9"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Comments</w:t>
            </w:r>
          </w:p>
        </w:tc>
      </w:tr>
      <w:tr w:rsidR="005525F3" w:rsidRPr="00AA052E" w14:paraId="26F5F1A2" w14:textId="77777777" w:rsidTr="009B75E4">
        <w:trPr>
          <w:trHeight w:val="454"/>
        </w:trPr>
        <w:tc>
          <w:tcPr>
            <w:tcW w:w="10206" w:type="dxa"/>
            <w:gridSpan w:val="4"/>
            <w:shd w:val="clear" w:color="auto" w:fill="auto"/>
            <w:vAlign w:val="center"/>
          </w:tcPr>
          <w:p w14:paraId="0C09CEBE" w14:textId="77777777" w:rsidR="005525F3" w:rsidRPr="00EF636C" w:rsidRDefault="005525F3" w:rsidP="005525F3">
            <w:pPr>
              <w:pStyle w:val="Heading2"/>
              <w:rPr>
                <w:rFonts w:ascii="Arial" w:hAnsi="Arial" w:cs="Arial"/>
                <w:sz w:val="18"/>
                <w:szCs w:val="18"/>
              </w:rPr>
            </w:pPr>
            <w:r>
              <w:rPr>
                <w:rFonts w:ascii="Arial" w:hAnsi="Arial" w:cs="Arial"/>
                <w:sz w:val="18"/>
                <w:szCs w:val="18"/>
              </w:rPr>
              <w:t>2</w:t>
            </w:r>
            <w:r w:rsidRPr="00EF636C">
              <w:rPr>
                <w:rFonts w:ascii="Arial" w:hAnsi="Arial" w:cs="Arial"/>
                <w:sz w:val="18"/>
                <w:szCs w:val="18"/>
              </w:rPr>
              <w:t>. Software</w:t>
            </w:r>
          </w:p>
          <w:p w14:paraId="183AE87E" w14:textId="77777777" w:rsidR="005525F3" w:rsidRPr="004236F4" w:rsidRDefault="005525F3" w:rsidP="00262BB3">
            <w:pPr>
              <w:jc w:val="center"/>
              <w:rPr>
                <w:rFonts w:ascii="Arial" w:hAnsi="Arial" w:cs="Arial"/>
                <w:b/>
                <w:sz w:val="18"/>
                <w:szCs w:val="18"/>
              </w:rPr>
            </w:pPr>
          </w:p>
        </w:tc>
      </w:tr>
      <w:tr w:rsidR="00F016C6" w:rsidRPr="00AA052E" w14:paraId="4FCED623" w14:textId="77777777" w:rsidTr="00262BB3">
        <w:tc>
          <w:tcPr>
            <w:tcW w:w="2977" w:type="dxa"/>
          </w:tcPr>
          <w:p w14:paraId="75CF6836" w14:textId="77777777" w:rsidR="00F016C6" w:rsidRPr="00EF636C" w:rsidRDefault="00F016C6" w:rsidP="00F016C6">
            <w:pPr>
              <w:rPr>
                <w:rFonts w:ascii="Arial" w:hAnsi="Arial" w:cs="Arial"/>
                <w:sz w:val="18"/>
                <w:szCs w:val="18"/>
              </w:rPr>
            </w:pPr>
          </w:p>
          <w:p w14:paraId="30DDC48C" w14:textId="77777777" w:rsidR="00F016C6" w:rsidRPr="00EF636C" w:rsidRDefault="00F016C6" w:rsidP="00F016C6">
            <w:pPr>
              <w:rPr>
                <w:rFonts w:ascii="Arial" w:hAnsi="Arial" w:cs="Arial"/>
                <w:sz w:val="18"/>
                <w:szCs w:val="18"/>
              </w:rPr>
            </w:pPr>
            <w:r w:rsidRPr="00EF636C">
              <w:rPr>
                <w:rFonts w:ascii="Arial" w:hAnsi="Arial" w:cs="Arial"/>
                <w:sz w:val="18"/>
                <w:szCs w:val="18"/>
              </w:rPr>
              <w:t>If any software is provided suitable for the task?</w:t>
            </w:r>
          </w:p>
          <w:p w14:paraId="4803002D" w14:textId="77777777" w:rsidR="00F016C6" w:rsidRPr="00EF636C" w:rsidRDefault="00F016C6" w:rsidP="00F016C6">
            <w:pPr>
              <w:rPr>
                <w:rFonts w:ascii="Arial" w:hAnsi="Arial" w:cs="Arial"/>
                <w:sz w:val="18"/>
                <w:szCs w:val="18"/>
              </w:rPr>
            </w:pPr>
          </w:p>
        </w:tc>
        <w:tc>
          <w:tcPr>
            <w:tcW w:w="851" w:type="dxa"/>
          </w:tcPr>
          <w:p w14:paraId="362A8A1A" w14:textId="77777777" w:rsidR="00F016C6" w:rsidRPr="00EF636C" w:rsidRDefault="00F016C6" w:rsidP="00F016C6">
            <w:pPr>
              <w:rPr>
                <w:rFonts w:ascii="Arial" w:hAnsi="Arial" w:cs="Arial"/>
                <w:sz w:val="18"/>
                <w:szCs w:val="18"/>
              </w:rPr>
            </w:pPr>
          </w:p>
        </w:tc>
        <w:tc>
          <w:tcPr>
            <w:tcW w:w="3685" w:type="dxa"/>
          </w:tcPr>
          <w:p w14:paraId="46C9FC1C" w14:textId="77777777" w:rsidR="00F016C6" w:rsidRPr="00EF636C" w:rsidRDefault="00F016C6" w:rsidP="00F016C6">
            <w:pPr>
              <w:rPr>
                <w:rFonts w:ascii="Arial" w:hAnsi="Arial" w:cs="Arial"/>
                <w:sz w:val="18"/>
                <w:szCs w:val="18"/>
              </w:rPr>
            </w:pPr>
          </w:p>
          <w:p w14:paraId="31390AC9" w14:textId="77777777" w:rsidR="00F016C6" w:rsidRPr="00EF636C" w:rsidRDefault="00F016C6" w:rsidP="00F016C6">
            <w:pPr>
              <w:rPr>
                <w:rFonts w:ascii="Arial" w:hAnsi="Arial" w:cs="Arial"/>
                <w:sz w:val="18"/>
                <w:szCs w:val="18"/>
              </w:rPr>
            </w:pPr>
            <w:r w:rsidRPr="00EF636C">
              <w:rPr>
                <w:rFonts w:ascii="Arial" w:hAnsi="Arial" w:cs="Arial"/>
                <w:sz w:val="18"/>
                <w:szCs w:val="18"/>
              </w:rPr>
              <w:t>Ensure that the software enables individuals to carry out the task required, minimises stress and is user-friendly. It should respond quickly &amp; clearly to user input, with adequate help facilities such as clear help messages.</w:t>
            </w:r>
          </w:p>
          <w:p w14:paraId="745F9D07" w14:textId="77777777" w:rsidR="00F016C6" w:rsidRPr="00EF636C" w:rsidRDefault="00F016C6" w:rsidP="00F016C6">
            <w:pPr>
              <w:rPr>
                <w:rFonts w:ascii="Arial" w:hAnsi="Arial" w:cs="Arial"/>
                <w:sz w:val="18"/>
                <w:szCs w:val="18"/>
              </w:rPr>
            </w:pPr>
          </w:p>
          <w:p w14:paraId="131817D9" w14:textId="77777777" w:rsidR="00F016C6" w:rsidRPr="00EF636C" w:rsidRDefault="00F016C6" w:rsidP="00F016C6">
            <w:pPr>
              <w:rPr>
                <w:rFonts w:ascii="Arial" w:hAnsi="Arial" w:cs="Arial"/>
                <w:sz w:val="18"/>
                <w:szCs w:val="18"/>
              </w:rPr>
            </w:pPr>
            <w:r w:rsidRPr="00EF636C">
              <w:rPr>
                <w:rFonts w:ascii="Arial" w:hAnsi="Arial" w:cs="Arial"/>
                <w:sz w:val="18"/>
                <w:szCs w:val="18"/>
              </w:rPr>
              <w:t>Ensure individuals receive any necessary training so they know how to use the software efficiently.</w:t>
            </w:r>
          </w:p>
          <w:p w14:paraId="2D95760E" w14:textId="77777777" w:rsidR="00F016C6" w:rsidRPr="00EF636C" w:rsidRDefault="00F016C6" w:rsidP="00F016C6">
            <w:pPr>
              <w:rPr>
                <w:rFonts w:ascii="Arial" w:hAnsi="Arial" w:cs="Arial"/>
                <w:sz w:val="18"/>
                <w:szCs w:val="18"/>
              </w:rPr>
            </w:pPr>
          </w:p>
        </w:tc>
        <w:tc>
          <w:tcPr>
            <w:tcW w:w="2693" w:type="dxa"/>
          </w:tcPr>
          <w:p w14:paraId="59DEB4E7" w14:textId="77777777" w:rsidR="00F016C6" w:rsidRPr="00A630D1" w:rsidRDefault="00F016C6" w:rsidP="00F016C6">
            <w:pPr>
              <w:pStyle w:val="ListParagraph"/>
              <w:spacing w:after="0" w:line="240" w:lineRule="auto"/>
              <w:ind w:left="184"/>
              <w:rPr>
                <w:rFonts w:ascii="Arial" w:hAnsi="Arial" w:cs="Arial"/>
                <w:sz w:val="18"/>
                <w:szCs w:val="18"/>
              </w:rPr>
            </w:pPr>
          </w:p>
        </w:tc>
      </w:tr>
      <w:tr w:rsidR="005525F3" w:rsidRPr="00AA052E" w14:paraId="7634A99E" w14:textId="77777777" w:rsidTr="007C238F">
        <w:tc>
          <w:tcPr>
            <w:tcW w:w="10206" w:type="dxa"/>
            <w:gridSpan w:val="4"/>
          </w:tcPr>
          <w:p w14:paraId="6B1A4950" w14:textId="77777777" w:rsidR="005525F3" w:rsidRPr="005261EB" w:rsidRDefault="005525F3" w:rsidP="005525F3">
            <w:pPr>
              <w:rPr>
                <w:rFonts w:ascii="Arial" w:hAnsi="Arial" w:cs="Arial"/>
                <w:b/>
                <w:bCs/>
                <w:sz w:val="18"/>
                <w:szCs w:val="18"/>
              </w:rPr>
            </w:pPr>
            <w:r>
              <w:rPr>
                <w:rFonts w:ascii="Arial" w:hAnsi="Arial" w:cs="Arial"/>
                <w:b/>
                <w:bCs/>
                <w:sz w:val="18"/>
                <w:szCs w:val="18"/>
              </w:rPr>
              <w:t>3</w:t>
            </w:r>
            <w:r w:rsidRPr="005261EB">
              <w:rPr>
                <w:rFonts w:ascii="Arial" w:hAnsi="Arial" w:cs="Arial"/>
                <w:b/>
                <w:bCs/>
                <w:sz w:val="18"/>
                <w:szCs w:val="18"/>
              </w:rPr>
              <w:t>. Furniture</w:t>
            </w:r>
          </w:p>
          <w:p w14:paraId="6F00366B" w14:textId="77777777" w:rsidR="005525F3" w:rsidRPr="00A630D1" w:rsidRDefault="005525F3" w:rsidP="00F016C6">
            <w:pPr>
              <w:pStyle w:val="ListParagraph"/>
              <w:spacing w:after="0" w:line="240" w:lineRule="auto"/>
              <w:ind w:left="184"/>
              <w:rPr>
                <w:rFonts w:ascii="Arial" w:hAnsi="Arial" w:cs="Arial"/>
                <w:sz w:val="18"/>
                <w:szCs w:val="18"/>
              </w:rPr>
            </w:pPr>
          </w:p>
        </w:tc>
      </w:tr>
      <w:tr w:rsidR="00F016C6" w:rsidRPr="00AA052E" w14:paraId="4D63D811" w14:textId="77777777" w:rsidTr="00262BB3">
        <w:tc>
          <w:tcPr>
            <w:tcW w:w="2977" w:type="dxa"/>
          </w:tcPr>
          <w:p w14:paraId="39375F07" w14:textId="09CD3A76" w:rsidR="00F016C6" w:rsidRPr="005261EB" w:rsidRDefault="00E5380C" w:rsidP="00F016C6">
            <w:pPr>
              <w:rPr>
                <w:rFonts w:ascii="Arial" w:hAnsi="Arial" w:cs="Arial"/>
                <w:sz w:val="18"/>
                <w:szCs w:val="18"/>
              </w:rPr>
            </w:pPr>
            <w:r>
              <w:rPr>
                <w:rFonts w:ascii="Arial" w:hAnsi="Arial" w:cs="Arial"/>
                <w:sz w:val="18"/>
                <w:szCs w:val="18"/>
              </w:rPr>
              <w:t>Are desks</w:t>
            </w:r>
            <w:r w:rsidR="00EF636C">
              <w:rPr>
                <w:rFonts w:ascii="Arial" w:hAnsi="Arial" w:cs="Arial"/>
                <w:sz w:val="18"/>
                <w:szCs w:val="18"/>
              </w:rPr>
              <w:t xml:space="preserve"> or tables</w:t>
            </w:r>
            <w:r w:rsidR="00F016C6" w:rsidRPr="005261EB">
              <w:rPr>
                <w:rFonts w:ascii="Arial" w:hAnsi="Arial" w:cs="Arial"/>
                <w:sz w:val="18"/>
                <w:szCs w:val="18"/>
              </w:rPr>
              <w:t xml:space="preserve"> large enough for all the necessary equipment, papers etc?</w:t>
            </w:r>
          </w:p>
          <w:p w14:paraId="374AE676" w14:textId="77777777" w:rsidR="00F016C6" w:rsidRDefault="00F016C6" w:rsidP="00F016C6">
            <w:pPr>
              <w:rPr>
                <w:rFonts w:ascii="Arial" w:hAnsi="Arial" w:cs="Arial"/>
                <w:sz w:val="18"/>
                <w:szCs w:val="18"/>
              </w:rPr>
            </w:pPr>
          </w:p>
          <w:p w14:paraId="338F720F" w14:textId="77777777" w:rsidR="00EF636C" w:rsidRPr="005261EB" w:rsidRDefault="00EF636C" w:rsidP="00F016C6">
            <w:pPr>
              <w:rPr>
                <w:rFonts w:ascii="Arial" w:hAnsi="Arial" w:cs="Arial"/>
                <w:sz w:val="18"/>
                <w:szCs w:val="18"/>
              </w:rPr>
            </w:pPr>
          </w:p>
          <w:p w14:paraId="4F781E6C" w14:textId="7308F2E6" w:rsidR="00F016C6" w:rsidRPr="005261EB" w:rsidRDefault="00E5380C" w:rsidP="00F016C6">
            <w:pPr>
              <w:rPr>
                <w:rFonts w:ascii="Arial" w:hAnsi="Arial" w:cs="Arial"/>
                <w:sz w:val="18"/>
                <w:szCs w:val="18"/>
              </w:rPr>
            </w:pPr>
            <w:r>
              <w:rPr>
                <w:rFonts w:ascii="Arial" w:hAnsi="Arial" w:cs="Arial"/>
                <w:sz w:val="18"/>
                <w:szCs w:val="18"/>
              </w:rPr>
              <w:t>Are office chairs</w:t>
            </w:r>
            <w:r w:rsidR="00F016C6" w:rsidRPr="005261EB">
              <w:rPr>
                <w:rFonts w:ascii="Arial" w:hAnsi="Arial" w:cs="Arial"/>
                <w:sz w:val="18"/>
                <w:szCs w:val="18"/>
              </w:rPr>
              <w:t xml:space="preserve"> suitable and stable? </w:t>
            </w:r>
          </w:p>
          <w:p w14:paraId="4E34021B" w14:textId="77777777" w:rsidR="00F016C6" w:rsidRPr="005261EB" w:rsidRDefault="00F016C6" w:rsidP="00F016C6">
            <w:pPr>
              <w:rPr>
                <w:rFonts w:ascii="Arial" w:hAnsi="Arial" w:cs="Arial"/>
                <w:sz w:val="18"/>
                <w:szCs w:val="18"/>
              </w:rPr>
            </w:pPr>
          </w:p>
          <w:p w14:paraId="3C419CBA" w14:textId="416F71BB" w:rsidR="00F016C6" w:rsidRPr="005261EB" w:rsidRDefault="00EF636C" w:rsidP="00F016C6">
            <w:pPr>
              <w:rPr>
                <w:rFonts w:ascii="Arial" w:hAnsi="Arial" w:cs="Arial"/>
                <w:sz w:val="18"/>
                <w:szCs w:val="18"/>
              </w:rPr>
            </w:pPr>
            <w:r>
              <w:rPr>
                <w:rFonts w:ascii="Arial" w:hAnsi="Arial" w:cs="Arial"/>
                <w:sz w:val="18"/>
                <w:szCs w:val="18"/>
              </w:rPr>
              <w:t>If chairs are fitted with the following, are they in good working order:</w:t>
            </w:r>
          </w:p>
          <w:p w14:paraId="3C265A05" w14:textId="39FA05D0" w:rsidR="00F016C6" w:rsidRPr="005261EB" w:rsidRDefault="00F016C6" w:rsidP="00F016C6">
            <w:pPr>
              <w:numPr>
                <w:ilvl w:val="0"/>
                <w:numId w:val="5"/>
              </w:numPr>
              <w:rPr>
                <w:rFonts w:ascii="Arial" w:hAnsi="Arial" w:cs="Arial"/>
                <w:sz w:val="18"/>
                <w:szCs w:val="18"/>
              </w:rPr>
            </w:pPr>
            <w:r w:rsidRPr="005261EB">
              <w:rPr>
                <w:rFonts w:ascii="Arial" w:hAnsi="Arial" w:cs="Arial"/>
                <w:sz w:val="18"/>
                <w:szCs w:val="18"/>
              </w:rPr>
              <w:t>seat back height and tilt adjustment</w:t>
            </w:r>
            <w:r w:rsidR="00E5380C">
              <w:rPr>
                <w:rFonts w:ascii="Arial" w:hAnsi="Arial" w:cs="Arial"/>
                <w:sz w:val="18"/>
                <w:szCs w:val="18"/>
              </w:rPr>
              <w:t>s</w:t>
            </w:r>
            <w:r w:rsidR="00C72EF8">
              <w:rPr>
                <w:rFonts w:ascii="Arial" w:hAnsi="Arial" w:cs="Arial"/>
                <w:sz w:val="18"/>
                <w:szCs w:val="18"/>
              </w:rPr>
              <w:t>?</w:t>
            </w:r>
          </w:p>
          <w:p w14:paraId="2658527A" w14:textId="47BDC9E3" w:rsidR="00F016C6" w:rsidRPr="005261EB" w:rsidRDefault="00F016C6" w:rsidP="00F016C6">
            <w:pPr>
              <w:numPr>
                <w:ilvl w:val="0"/>
                <w:numId w:val="5"/>
              </w:numPr>
              <w:rPr>
                <w:rFonts w:ascii="Arial" w:hAnsi="Arial" w:cs="Arial"/>
                <w:sz w:val="18"/>
                <w:szCs w:val="18"/>
              </w:rPr>
            </w:pPr>
            <w:r w:rsidRPr="005261EB">
              <w:rPr>
                <w:rFonts w:ascii="Arial" w:hAnsi="Arial" w:cs="Arial"/>
                <w:sz w:val="18"/>
                <w:szCs w:val="18"/>
              </w:rPr>
              <w:t>seat height adjustment</w:t>
            </w:r>
            <w:r w:rsidR="00E5380C">
              <w:rPr>
                <w:rFonts w:ascii="Arial" w:hAnsi="Arial" w:cs="Arial"/>
                <w:sz w:val="18"/>
                <w:szCs w:val="18"/>
              </w:rPr>
              <w:t>s</w:t>
            </w:r>
            <w:r w:rsidR="00C72EF8">
              <w:rPr>
                <w:rFonts w:ascii="Arial" w:hAnsi="Arial" w:cs="Arial"/>
                <w:sz w:val="18"/>
                <w:szCs w:val="18"/>
              </w:rPr>
              <w:t>?</w:t>
            </w:r>
          </w:p>
          <w:p w14:paraId="2560D1F0" w14:textId="56F6F4B0" w:rsidR="00F016C6" w:rsidRPr="005261EB" w:rsidRDefault="00F016C6" w:rsidP="00F016C6">
            <w:pPr>
              <w:numPr>
                <w:ilvl w:val="0"/>
                <w:numId w:val="5"/>
              </w:numPr>
              <w:rPr>
                <w:rFonts w:ascii="Arial" w:hAnsi="Arial" w:cs="Arial"/>
                <w:sz w:val="18"/>
                <w:szCs w:val="18"/>
              </w:rPr>
            </w:pPr>
            <w:r w:rsidRPr="005261EB">
              <w:rPr>
                <w:rFonts w:ascii="Arial" w:hAnsi="Arial" w:cs="Arial"/>
                <w:sz w:val="18"/>
                <w:szCs w:val="18"/>
              </w:rPr>
              <w:t>swivel mechanism</w:t>
            </w:r>
            <w:r w:rsidR="00E5380C">
              <w:rPr>
                <w:rFonts w:ascii="Arial" w:hAnsi="Arial" w:cs="Arial"/>
                <w:sz w:val="18"/>
                <w:szCs w:val="18"/>
              </w:rPr>
              <w:t>s</w:t>
            </w:r>
            <w:r w:rsidR="00C72EF8">
              <w:rPr>
                <w:rFonts w:ascii="Arial" w:hAnsi="Arial" w:cs="Arial"/>
                <w:sz w:val="18"/>
                <w:szCs w:val="18"/>
              </w:rPr>
              <w:t>?</w:t>
            </w:r>
          </w:p>
          <w:p w14:paraId="0E629FD5" w14:textId="77777777" w:rsidR="00F016C6" w:rsidRPr="005261EB" w:rsidRDefault="00F016C6" w:rsidP="00F016C6">
            <w:pPr>
              <w:numPr>
                <w:ilvl w:val="0"/>
                <w:numId w:val="5"/>
              </w:numPr>
              <w:rPr>
                <w:rFonts w:ascii="Arial" w:hAnsi="Arial" w:cs="Arial"/>
                <w:sz w:val="18"/>
                <w:szCs w:val="18"/>
              </w:rPr>
            </w:pPr>
            <w:r w:rsidRPr="005261EB">
              <w:rPr>
                <w:rFonts w:ascii="Arial" w:hAnsi="Arial" w:cs="Arial"/>
                <w:sz w:val="18"/>
                <w:szCs w:val="18"/>
              </w:rPr>
              <w:t>castors or glides?</w:t>
            </w:r>
          </w:p>
          <w:p w14:paraId="789A7854" w14:textId="77777777" w:rsidR="00F016C6" w:rsidRPr="005261EB" w:rsidRDefault="00F016C6" w:rsidP="00F016C6">
            <w:pPr>
              <w:rPr>
                <w:rFonts w:ascii="Arial" w:hAnsi="Arial" w:cs="Arial"/>
                <w:sz w:val="18"/>
                <w:szCs w:val="18"/>
              </w:rPr>
            </w:pPr>
          </w:p>
          <w:p w14:paraId="5907396E" w14:textId="21CA4845" w:rsidR="00F016C6" w:rsidRPr="005261EB" w:rsidRDefault="00F016C6" w:rsidP="00F016C6">
            <w:pPr>
              <w:rPr>
                <w:rFonts w:ascii="Arial" w:hAnsi="Arial" w:cs="Arial"/>
                <w:sz w:val="18"/>
                <w:szCs w:val="18"/>
              </w:rPr>
            </w:pPr>
            <w:r w:rsidRPr="005261EB">
              <w:rPr>
                <w:rFonts w:ascii="Arial" w:hAnsi="Arial" w:cs="Arial"/>
                <w:sz w:val="18"/>
                <w:szCs w:val="18"/>
              </w:rPr>
              <w:t xml:space="preserve">Is </w:t>
            </w:r>
            <w:r>
              <w:rPr>
                <w:rFonts w:ascii="Arial" w:hAnsi="Arial" w:cs="Arial"/>
                <w:sz w:val="18"/>
                <w:szCs w:val="18"/>
              </w:rPr>
              <w:t xml:space="preserve">their enough room to manoeuvre the </w:t>
            </w:r>
            <w:r w:rsidR="00E5380C">
              <w:rPr>
                <w:rFonts w:ascii="Arial" w:hAnsi="Arial" w:cs="Arial"/>
                <w:sz w:val="18"/>
                <w:szCs w:val="18"/>
              </w:rPr>
              <w:t>chairs</w:t>
            </w:r>
            <w:r w:rsidRPr="005261EB">
              <w:rPr>
                <w:rFonts w:ascii="Arial" w:hAnsi="Arial" w:cs="Arial"/>
                <w:sz w:val="18"/>
                <w:szCs w:val="18"/>
              </w:rPr>
              <w:t>?</w:t>
            </w:r>
          </w:p>
          <w:p w14:paraId="0533282D" w14:textId="77777777" w:rsidR="00F016C6" w:rsidRPr="005261EB" w:rsidRDefault="00F016C6" w:rsidP="00F016C6">
            <w:pPr>
              <w:rPr>
                <w:rFonts w:ascii="Arial" w:hAnsi="Arial" w:cs="Arial"/>
                <w:sz w:val="18"/>
                <w:szCs w:val="18"/>
              </w:rPr>
            </w:pPr>
          </w:p>
          <w:p w14:paraId="1698F974" w14:textId="77777777" w:rsidR="00F016C6" w:rsidRPr="005261EB" w:rsidRDefault="00F016C6" w:rsidP="00F016C6">
            <w:pPr>
              <w:rPr>
                <w:rFonts w:ascii="Arial" w:hAnsi="Arial" w:cs="Arial"/>
                <w:sz w:val="18"/>
                <w:szCs w:val="18"/>
              </w:rPr>
            </w:pPr>
          </w:p>
          <w:p w14:paraId="05A685FA" w14:textId="77777777" w:rsidR="00F016C6" w:rsidRPr="005261EB" w:rsidRDefault="00F016C6" w:rsidP="00F016C6">
            <w:pPr>
              <w:rPr>
                <w:rFonts w:ascii="Arial" w:hAnsi="Arial" w:cs="Arial"/>
                <w:sz w:val="18"/>
                <w:szCs w:val="18"/>
              </w:rPr>
            </w:pPr>
          </w:p>
          <w:p w14:paraId="606E6916" w14:textId="03BE1EE6" w:rsidR="00F016C6" w:rsidRPr="005261EB" w:rsidRDefault="00E5380C" w:rsidP="00F016C6">
            <w:pPr>
              <w:rPr>
                <w:rFonts w:ascii="Arial" w:hAnsi="Arial" w:cs="Arial"/>
                <w:sz w:val="18"/>
                <w:szCs w:val="18"/>
              </w:rPr>
            </w:pPr>
            <w:r>
              <w:rPr>
                <w:rFonts w:ascii="Arial" w:hAnsi="Arial" w:cs="Arial"/>
                <w:sz w:val="18"/>
                <w:szCs w:val="18"/>
              </w:rPr>
              <w:t xml:space="preserve">Where chairs have </w:t>
            </w:r>
            <w:r w:rsidR="00F016C6">
              <w:rPr>
                <w:rFonts w:ascii="Arial" w:hAnsi="Arial" w:cs="Arial"/>
                <w:sz w:val="18"/>
                <w:szCs w:val="18"/>
              </w:rPr>
              <w:t>arms, do the</w:t>
            </w:r>
            <w:r>
              <w:rPr>
                <w:rFonts w:ascii="Arial" w:hAnsi="Arial" w:cs="Arial"/>
                <w:sz w:val="18"/>
                <w:szCs w:val="18"/>
              </w:rPr>
              <w:t>se</w:t>
            </w:r>
            <w:r w:rsidR="00F016C6">
              <w:rPr>
                <w:rFonts w:ascii="Arial" w:hAnsi="Arial" w:cs="Arial"/>
                <w:sz w:val="18"/>
                <w:szCs w:val="18"/>
              </w:rPr>
              <w:t xml:space="preserve"> prevent </w:t>
            </w:r>
            <w:r>
              <w:rPr>
                <w:rFonts w:ascii="Arial" w:hAnsi="Arial" w:cs="Arial"/>
                <w:sz w:val="18"/>
                <w:szCs w:val="18"/>
              </w:rPr>
              <w:t>chairs from</w:t>
            </w:r>
            <w:r w:rsidR="00F016C6">
              <w:rPr>
                <w:rFonts w:ascii="Arial" w:hAnsi="Arial" w:cs="Arial"/>
                <w:sz w:val="18"/>
                <w:szCs w:val="18"/>
              </w:rPr>
              <w:t xml:space="preserve"> being placed close to the desk?</w:t>
            </w:r>
          </w:p>
          <w:p w14:paraId="29910ADC" w14:textId="77777777" w:rsidR="00F016C6" w:rsidRPr="005261EB" w:rsidRDefault="00F016C6" w:rsidP="00F016C6">
            <w:pPr>
              <w:pStyle w:val="Heading2"/>
              <w:rPr>
                <w:rFonts w:ascii="Arial" w:hAnsi="Arial" w:cs="Arial"/>
                <w:sz w:val="18"/>
                <w:szCs w:val="18"/>
              </w:rPr>
            </w:pPr>
          </w:p>
        </w:tc>
        <w:tc>
          <w:tcPr>
            <w:tcW w:w="851" w:type="dxa"/>
          </w:tcPr>
          <w:p w14:paraId="3C5A6886" w14:textId="77777777" w:rsidR="00F016C6" w:rsidRPr="00F016C6" w:rsidRDefault="00F016C6" w:rsidP="00F016C6">
            <w:pPr>
              <w:rPr>
                <w:rFonts w:ascii="Arial" w:hAnsi="Arial" w:cs="Arial"/>
                <w:sz w:val="18"/>
                <w:szCs w:val="18"/>
              </w:rPr>
            </w:pPr>
          </w:p>
        </w:tc>
        <w:tc>
          <w:tcPr>
            <w:tcW w:w="3685" w:type="dxa"/>
          </w:tcPr>
          <w:p w14:paraId="006075BA" w14:textId="77777777" w:rsidR="00EF636C" w:rsidRDefault="00EF636C" w:rsidP="00F016C6">
            <w:pPr>
              <w:rPr>
                <w:rFonts w:ascii="Arial" w:hAnsi="Arial" w:cs="Arial"/>
                <w:sz w:val="18"/>
                <w:szCs w:val="18"/>
              </w:rPr>
            </w:pPr>
          </w:p>
          <w:p w14:paraId="24C2EE01" w14:textId="7B5DC29D" w:rsidR="00E5380C" w:rsidRPr="005261EB" w:rsidRDefault="00F016C6" w:rsidP="00F016C6">
            <w:pPr>
              <w:rPr>
                <w:rFonts w:ascii="Arial" w:hAnsi="Arial" w:cs="Arial"/>
                <w:sz w:val="18"/>
                <w:szCs w:val="18"/>
              </w:rPr>
            </w:pPr>
            <w:r>
              <w:rPr>
                <w:rFonts w:ascii="Arial" w:hAnsi="Arial" w:cs="Arial"/>
                <w:sz w:val="18"/>
                <w:szCs w:val="18"/>
              </w:rPr>
              <w:t xml:space="preserve">The desk </w:t>
            </w:r>
            <w:r w:rsidR="00EF636C">
              <w:rPr>
                <w:rFonts w:ascii="Arial" w:hAnsi="Arial" w:cs="Arial"/>
                <w:sz w:val="18"/>
                <w:szCs w:val="18"/>
              </w:rPr>
              <w:t xml:space="preserve">or table </w:t>
            </w:r>
            <w:r>
              <w:rPr>
                <w:rFonts w:ascii="Arial" w:hAnsi="Arial" w:cs="Arial"/>
                <w:sz w:val="18"/>
                <w:szCs w:val="18"/>
              </w:rPr>
              <w:t>should be a suitable size for all intended equipment</w:t>
            </w:r>
            <w:r w:rsidR="00E5380C">
              <w:rPr>
                <w:rFonts w:ascii="Arial" w:hAnsi="Arial" w:cs="Arial"/>
                <w:sz w:val="18"/>
                <w:szCs w:val="18"/>
              </w:rPr>
              <w:t>.</w:t>
            </w:r>
            <w:r>
              <w:rPr>
                <w:rFonts w:ascii="Arial" w:hAnsi="Arial" w:cs="Arial"/>
                <w:sz w:val="18"/>
                <w:szCs w:val="18"/>
              </w:rPr>
              <w:t xml:space="preserve"> </w:t>
            </w:r>
            <w:r w:rsidRPr="005261EB">
              <w:rPr>
                <w:rFonts w:ascii="Arial" w:hAnsi="Arial" w:cs="Arial"/>
                <w:sz w:val="18"/>
                <w:szCs w:val="18"/>
              </w:rPr>
              <w:t>Create more room by moving printers, reference material etc. elsewhere</w:t>
            </w:r>
            <w:r w:rsidR="00EF636C">
              <w:rPr>
                <w:rFonts w:ascii="Arial" w:hAnsi="Arial" w:cs="Arial"/>
                <w:sz w:val="18"/>
                <w:szCs w:val="18"/>
              </w:rPr>
              <w:t xml:space="preserve"> i</w:t>
            </w:r>
            <w:r w:rsidRPr="005261EB">
              <w:rPr>
                <w:rFonts w:ascii="Arial" w:hAnsi="Arial" w:cs="Arial"/>
                <w:sz w:val="18"/>
                <w:szCs w:val="18"/>
              </w:rPr>
              <w:t>f necessary.</w:t>
            </w:r>
          </w:p>
          <w:p w14:paraId="7D4CC465" w14:textId="77777777" w:rsidR="00F016C6" w:rsidRPr="005261EB" w:rsidRDefault="00F016C6" w:rsidP="00F016C6">
            <w:pPr>
              <w:rPr>
                <w:rFonts w:ascii="Arial" w:hAnsi="Arial" w:cs="Arial"/>
                <w:sz w:val="18"/>
                <w:szCs w:val="18"/>
              </w:rPr>
            </w:pPr>
          </w:p>
          <w:p w14:paraId="07F196BA" w14:textId="77777777" w:rsidR="00EF636C" w:rsidRDefault="00EF636C" w:rsidP="00F016C6">
            <w:pPr>
              <w:rPr>
                <w:rFonts w:ascii="Arial" w:hAnsi="Arial" w:cs="Arial"/>
                <w:sz w:val="18"/>
                <w:szCs w:val="18"/>
              </w:rPr>
            </w:pPr>
          </w:p>
          <w:p w14:paraId="27D497A4" w14:textId="77777777" w:rsidR="00EF636C" w:rsidRDefault="00EF636C" w:rsidP="00F016C6">
            <w:pPr>
              <w:rPr>
                <w:rFonts w:ascii="Arial" w:hAnsi="Arial" w:cs="Arial"/>
                <w:sz w:val="18"/>
                <w:szCs w:val="18"/>
              </w:rPr>
            </w:pPr>
          </w:p>
          <w:p w14:paraId="1B93CA82" w14:textId="77777777" w:rsidR="00EF636C" w:rsidRDefault="00EF636C" w:rsidP="00F016C6">
            <w:pPr>
              <w:rPr>
                <w:rFonts w:ascii="Arial" w:hAnsi="Arial" w:cs="Arial"/>
                <w:sz w:val="18"/>
                <w:szCs w:val="18"/>
              </w:rPr>
            </w:pPr>
          </w:p>
          <w:p w14:paraId="05174105" w14:textId="24B75214" w:rsidR="00F016C6" w:rsidRPr="005261EB" w:rsidRDefault="00F016C6" w:rsidP="00F016C6">
            <w:pPr>
              <w:rPr>
                <w:rFonts w:ascii="Arial" w:hAnsi="Arial" w:cs="Arial"/>
                <w:sz w:val="18"/>
                <w:szCs w:val="18"/>
              </w:rPr>
            </w:pPr>
            <w:r>
              <w:rPr>
                <w:rFonts w:ascii="Arial" w:hAnsi="Arial" w:cs="Arial"/>
                <w:sz w:val="18"/>
                <w:szCs w:val="18"/>
              </w:rPr>
              <w:t>The chair</w:t>
            </w:r>
            <w:r w:rsidRPr="005261EB">
              <w:rPr>
                <w:rFonts w:ascii="Arial" w:hAnsi="Arial" w:cs="Arial"/>
                <w:sz w:val="18"/>
                <w:szCs w:val="18"/>
              </w:rPr>
              <w:t xml:space="preserve"> may need repairing or replacing if </w:t>
            </w:r>
            <w:r>
              <w:rPr>
                <w:rFonts w:ascii="Arial" w:hAnsi="Arial" w:cs="Arial"/>
                <w:sz w:val="18"/>
                <w:szCs w:val="18"/>
              </w:rPr>
              <w:t xml:space="preserve">it is not functioning correctly. </w:t>
            </w:r>
          </w:p>
          <w:p w14:paraId="682606B3" w14:textId="77777777" w:rsidR="00F016C6" w:rsidRDefault="00F016C6" w:rsidP="00F016C6">
            <w:pPr>
              <w:rPr>
                <w:rFonts w:ascii="Arial" w:hAnsi="Arial" w:cs="Arial"/>
                <w:sz w:val="18"/>
                <w:szCs w:val="18"/>
              </w:rPr>
            </w:pPr>
          </w:p>
          <w:p w14:paraId="15DBEF79" w14:textId="77777777" w:rsidR="00F016C6" w:rsidRDefault="00F016C6" w:rsidP="00F016C6">
            <w:pPr>
              <w:rPr>
                <w:rFonts w:ascii="Arial" w:hAnsi="Arial" w:cs="Arial"/>
                <w:sz w:val="18"/>
                <w:szCs w:val="18"/>
              </w:rPr>
            </w:pPr>
          </w:p>
          <w:p w14:paraId="317EC4C2" w14:textId="77777777" w:rsidR="00F016C6" w:rsidRDefault="00F016C6" w:rsidP="00F016C6">
            <w:pPr>
              <w:rPr>
                <w:rFonts w:ascii="Arial" w:hAnsi="Arial" w:cs="Arial"/>
                <w:sz w:val="18"/>
                <w:szCs w:val="18"/>
              </w:rPr>
            </w:pPr>
          </w:p>
          <w:p w14:paraId="674F0B1C" w14:textId="77777777" w:rsidR="00F016C6" w:rsidRDefault="00F016C6" w:rsidP="00F016C6">
            <w:pPr>
              <w:rPr>
                <w:rFonts w:ascii="Arial" w:hAnsi="Arial" w:cs="Arial"/>
                <w:sz w:val="18"/>
                <w:szCs w:val="18"/>
              </w:rPr>
            </w:pPr>
          </w:p>
          <w:p w14:paraId="5E6A19B2" w14:textId="77777777" w:rsidR="00F016C6" w:rsidRDefault="00F016C6" w:rsidP="00F016C6">
            <w:pPr>
              <w:rPr>
                <w:rFonts w:ascii="Arial" w:hAnsi="Arial" w:cs="Arial"/>
                <w:sz w:val="18"/>
                <w:szCs w:val="18"/>
              </w:rPr>
            </w:pPr>
          </w:p>
          <w:p w14:paraId="57DB70FC" w14:textId="77777777" w:rsidR="00E5380C" w:rsidRDefault="00E5380C" w:rsidP="00F016C6">
            <w:pPr>
              <w:rPr>
                <w:rFonts w:ascii="Arial" w:hAnsi="Arial" w:cs="Arial"/>
                <w:sz w:val="18"/>
                <w:szCs w:val="18"/>
              </w:rPr>
            </w:pPr>
          </w:p>
          <w:p w14:paraId="0CF2BEB3" w14:textId="77777777" w:rsidR="00E5380C" w:rsidRDefault="00E5380C" w:rsidP="00F016C6">
            <w:pPr>
              <w:rPr>
                <w:rFonts w:ascii="Arial" w:hAnsi="Arial" w:cs="Arial"/>
                <w:sz w:val="18"/>
                <w:szCs w:val="18"/>
              </w:rPr>
            </w:pPr>
          </w:p>
          <w:p w14:paraId="2768AA6A" w14:textId="188A4E83" w:rsidR="00F016C6" w:rsidRPr="005261EB" w:rsidRDefault="00F016C6" w:rsidP="00F016C6">
            <w:pPr>
              <w:rPr>
                <w:rFonts w:ascii="Arial" w:hAnsi="Arial" w:cs="Arial"/>
                <w:sz w:val="18"/>
                <w:szCs w:val="18"/>
              </w:rPr>
            </w:pPr>
            <w:r>
              <w:rPr>
                <w:rFonts w:ascii="Arial" w:hAnsi="Arial" w:cs="Arial"/>
                <w:sz w:val="18"/>
                <w:szCs w:val="18"/>
              </w:rPr>
              <w:t>Ensure there is enough room for the chair to be manoeuvred for the individual to comfortably get in and out of the chair.</w:t>
            </w:r>
          </w:p>
          <w:p w14:paraId="755E7BCC" w14:textId="77777777" w:rsidR="00F016C6" w:rsidRPr="005261EB" w:rsidRDefault="00F016C6" w:rsidP="00F016C6">
            <w:pPr>
              <w:rPr>
                <w:rFonts w:ascii="Arial" w:hAnsi="Arial" w:cs="Arial"/>
                <w:sz w:val="18"/>
                <w:szCs w:val="18"/>
              </w:rPr>
            </w:pPr>
          </w:p>
          <w:p w14:paraId="44C03267" w14:textId="77777777" w:rsidR="00F016C6" w:rsidRPr="005261EB" w:rsidRDefault="00F016C6" w:rsidP="00F016C6">
            <w:pPr>
              <w:rPr>
                <w:rFonts w:ascii="Arial" w:hAnsi="Arial" w:cs="Arial"/>
                <w:sz w:val="18"/>
                <w:szCs w:val="18"/>
              </w:rPr>
            </w:pPr>
          </w:p>
          <w:p w14:paraId="1C5A6579" w14:textId="77777777" w:rsidR="00F016C6" w:rsidRDefault="00F016C6" w:rsidP="00F016C6">
            <w:pPr>
              <w:rPr>
                <w:rFonts w:ascii="Arial" w:hAnsi="Arial" w:cs="Arial"/>
                <w:sz w:val="18"/>
                <w:szCs w:val="18"/>
              </w:rPr>
            </w:pPr>
            <w:r w:rsidRPr="005261EB">
              <w:rPr>
                <w:rFonts w:ascii="Arial" w:hAnsi="Arial" w:cs="Arial"/>
                <w:sz w:val="18"/>
                <w:szCs w:val="18"/>
              </w:rPr>
              <w:t xml:space="preserve">Ensure </w:t>
            </w:r>
            <w:r>
              <w:rPr>
                <w:rFonts w:ascii="Arial" w:hAnsi="Arial" w:cs="Arial"/>
                <w:sz w:val="18"/>
                <w:szCs w:val="18"/>
              </w:rPr>
              <w:t>the arms do not prevent the individual from sitting close to the desk. If arms are not adjustable then they may need removing to allow the chair to fit under the desk.</w:t>
            </w:r>
          </w:p>
          <w:p w14:paraId="7368A4E8" w14:textId="3CEF70B4" w:rsidR="00F016C6" w:rsidRPr="005261EB" w:rsidRDefault="00F016C6" w:rsidP="00F016C6">
            <w:pPr>
              <w:rPr>
                <w:rFonts w:ascii="Arial" w:hAnsi="Arial" w:cs="Arial"/>
                <w:sz w:val="18"/>
                <w:szCs w:val="18"/>
              </w:rPr>
            </w:pPr>
          </w:p>
        </w:tc>
        <w:tc>
          <w:tcPr>
            <w:tcW w:w="2693" w:type="dxa"/>
          </w:tcPr>
          <w:p w14:paraId="108B5C62" w14:textId="77777777" w:rsidR="00F016C6" w:rsidRPr="00A630D1" w:rsidRDefault="00F016C6" w:rsidP="00F016C6">
            <w:pPr>
              <w:pStyle w:val="ListParagraph"/>
              <w:spacing w:after="0" w:line="240" w:lineRule="auto"/>
              <w:ind w:left="184"/>
              <w:rPr>
                <w:rFonts w:ascii="Arial" w:hAnsi="Arial" w:cs="Arial"/>
                <w:sz w:val="18"/>
                <w:szCs w:val="18"/>
              </w:rPr>
            </w:pPr>
          </w:p>
        </w:tc>
      </w:tr>
      <w:tr w:rsidR="00F016C6" w:rsidRPr="00AA052E" w14:paraId="588ACF83" w14:textId="77777777" w:rsidTr="00262BB3">
        <w:tc>
          <w:tcPr>
            <w:tcW w:w="2977" w:type="dxa"/>
          </w:tcPr>
          <w:p w14:paraId="5408E852" w14:textId="77777777" w:rsidR="00F016C6" w:rsidRDefault="00F016C6" w:rsidP="00F016C6">
            <w:pPr>
              <w:rPr>
                <w:rFonts w:ascii="Arial" w:hAnsi="Arial" w:cs="Arial"/>
                <w:b/>
                <w:bCs/>
                <w:sz w:val="18"/>
                <w:szCs w:val="18"/>
              </w:rPr>
            </w:pPr>
            <w:r>
              <w:rPr>
                <w:rFonts w:ascii="Arial" w:hAnsi="Arial" w:cs="Arial"/>
                <w:b/>
                <w:bCs/>
                <w:sz w:val="18"/>
                <w:szCs w:val="18"/>
              </w:rPr>
              <w:t>Other:</w:t>
            </w:r>
          </w:p>
          <w:p w14:paraId="5617C1A4" w14:textId="77777777" w:rsidR="00F016C6" w:rsidRDefault="00F016C6" w:rsidP="00F016C6">
            <w:pPr>
              <w:rPr>
                <w:rFonts w:ascii="Arial" w:hAnsi="Arial" w:cs="Arial"/>
                <w:b/>
                <w:bCs/>
                <w:sz w:val="18"/>
                <w:szCs w:val="18"/>
              </w:rPr>
            </w:pPr>
          </w:p>
          <w:p w14:paraId="279C75D2" w14:textId="77777777" w:rsidR="00F016C6" w:rsidRDefault="00F016C6" w:rsidP="00F016C6">
            <w:pPr>
              <w:rPr>
                <w:rFonts w:ascii="Arial" w:hAnsi="Arial" w:cs="Arial"/>
                <w:b/>
                <w:bCs/>
                <w:sz w:val="18"/>
                <w:szCs w:val="18"/>
              </w:rPr>
            </w:pPr>
          </w:p>
          <w:p w14:paraId="7220D23B" w14:textId="77777777" w:rsidR="00F016C6" w:rsidRDefault="00F016C6" w:rsidP="00F016C6">
            <w:pPr>
              <w:rPr>
                <w:rFonts w:ascii="Arial" w:hAnsi="Arial" w:cs="Arial"/>
                <w:b/>
                <w:bCs/>
                <w:sz w:val="18"/>
                <w:szCs w:val="18"/>
              </w:rPr>
            </w:pPr>
          </w:p>
          <w:p w14:paraId="33FE4546" w14:textId="77777777" w:rsidR="00F016C6" w:rsidRDefault="00F016C6" w:rsidP="00F016C6">
            <w:pPr>
              <w:rPr>
                <w:rFonts w:ascii="Arial" w:hAnsi="Arial" w:cs="Arial"/>
                <w:b/>
                <w:bCs/>
                <w:sz w:val="18"/>
                <w:szCs w:val="18"/>
              </w:rPr>
            </w:pPr>
          </w:p>
          <w:p w14:paraId="6F86F6F1" w14:textId="77777777" w:rsidR="00F016C6" w:rsidRDefault="00F016C6" w:rsidP="00F016C6">
            <w:pPr>
              <w:rPr>
                <w:rFonts w:ascii="Arial" w:hAnsi="Arial" w:cs="Arial"/>
                <w:b/>
                <w:bCs/>
                <w:sz w:val="18"/>
                <w:szCs w:val="18"/>
              </w:rPr>
            </w:pPr>
          </w:p>
          <w:p w14:paraId="05B9234B" w14:textId="77777777" w:rsidR="00F016C6" w:rsidRDefault="00F016C6" w:rsidP="00F016C6">
            <w:pPr>
              <w:rPr>
                <w:rFonts w:ascii="Arial" w:hAnsi="Arial" w:cs="Arial"/>
                <w:b/>
                <w:bCs/>
                <w:sz w:val="18"/>
                <w:szCs w:val="18"/>
              </w:rPr>
            </w:pPr>
          </w:p>
          <w:p w14:paraId="56A8B5F8" w14:textId="27BC814D" w:rsidR="00F016C6" w:rsidRPr="005261EB" w:rsidRDefault="00F016C6" w:rsidP="00F016C6">
            <w:pPr>
              <w:rPr>
                <w:rFonts w:ascii="Arial" w:hAnsi="Arial" w:cs="Arial"/>
                <w:b/>
                <w:bCs/>
                <w:sz w:val="18"/>
                <w:szCs w:val="18"/>
              </w:rPr>
            </w:pPr>
          </w:p>
        </w:tc>
        <w:tc>
          <w:tcPr>
            <w:tcW w:w="851" w:type="dxa"/>
          </w:tcPr>
          <w:p w14:paraId="2159C622" w14:textId="77777777" w:rsidR="00F016C6" w:rsidRPr="00F016C6" w:rsidRDefault="00F016C6" w:rsidP="00F016C6">
            <w:pPr>
              <w:rPr>
                <w:rFonts w:ascii="Arial" w:hAnsi="Arial" w:cs="Arial"/>
                <w:sz w:val="18"/>
                <w:szCs w:val="18"/>
              </w:rPr>
            </w:pPr>
          </w:p>
        </w:tc>
        <w:tc>
          <w:tcPr>
            <w:tcW w:w="3685" w:type="dxa"/>
          </w:tcPr>
          <w:p w14:paraId="0C12D46E" w14:textId="77777777" w:rsidR="00F016C6" w:rsidRDefault="00F016C6" w:rsidP="00F016C6">
            <w:pPr>
              <w:rPr>
                <w:rFonts w:ascii="Arial" w:hAnsi="Arial" w:cs="Arial"/>
                <w:sz w:val="18"/>
                <w:szCs w:val="18"/>
              </w:rPr>
            </w:pPr>
          </w:p>
        </w:tc>
        <w:tc>
          <w:tcPr>
            <w:tcW w:w="2693" w:type="dxa"/>
          </w:tcPr>
          <w:p w14:paraId="2BD540A6" w14:textId="77777777" w:rsidR="00F016C6" w:rsidRDefault="00F016C6" w:rsidP="00F016C6">
            <w:pPr>
              <w:pStyle w:val="ListParagraph"/>
              <w:spacing w:after="0" w:line="240" w:lineRule="auto"/>
              <w:ind w:left="184"/>
              <w:rPr>
                <w:rFonts w:ascii="Arial" w:hAnsi="Arial" w:cs="Arial"/>
                <w:sz w:val="18"/>
                <w:szCs w:val="18"/>
              </w:rPr>
            </w:pPr>
          </w:p>
          <w:p w14:paraId="2C31CDB1" w14:textId="77777777" w:rsidR="00AD6E6C" w:rsidRPr="00AD6E6C" w:rsidRDefault="00AD6E6C" w:rsidP="00AD6E6C"/>
          <w:p w14:paraId="39F6788E" w14:textId="77777777" w:rsidR="00AD6E6C" w:rsidRPr="00AD6E6C" w:rsidRDefault="00AD6E6C" w:rsidP="00AD6E6C"/>
          <w:p w14:paraId="065A953C" w14:textId="77777777" w:rsidR="00AD6E6C" w:rsidRDefault="00AD6E6C" w:rsidP="00AD6E6C">
            <w:pPr>
              <w:rPr>
                <w:rFonts w:ascii="Arial" w:eastAsiaTheme="minorHAnsi" w:hAnsi="Arial" w:cs="Arial"/>
                <w:sz w:val="18"/>
                <w:szCs w:val="18"/>
              </w:rPr>
            </w:pPr>
          </w:p>
          <w:p w14:paraId="496C3DC7" w14:textId="3F7BAAF7" w:rsidR="00AD6E6C" w:rsidRPr="00AD6E6C" w:rsidRDefault="00AD6E6C" w:rsidP="00AD6E6C"/>
        </w:tc>
      </w:tr>
    </w:tbl>
    <w:p w14:paraId="53CD8D0B" w14:textId="2A8BB031" w:rsidR="00F016C6" w:rsidRDefault="00F016C6"/>
    <w:p w14:paraId="3FB61880" w14:textId="2FB421D1" w:rsidR="00F016C6" w:rsidRDefault="00F016C6" w:rsidP="00F016C6">
      <w:pPr>
        <w:jc w:val="center"/>
        <w:rPr>
          <w:rFonts w:ascii="Arial" w:hAnsi="Arial" w:cs="Arial"/>
        </w:rPr>
      </w:pPr>
    </w:p>
    <w:p w14:paraId="1632E90C" w14:textId="0D5EFF21" w:rsidR="00F016C6" w:rsidRDefault="00F016C6" w:rsidP="00F016C6">
      <w:pPr>
        <w:jc w:val="center"/>
        <w:rPr>
          <w:rFonts w:ascii="Arial" w:hAnsi="Arial" w:cs="Arial"/>
        </w:rPr>
      </w:pPr>
    </w:p>
    <w:p w14:paraId="106E5F8C" w14:textId="16D71C74" w:rsidR="00014822" w:rsidRDefault="00014822" w:rsidP="00F016C6">
      <w:pPr>
        <w:jc w:val="center"/>
        <w:rPr>
          <w:rFonts w:ascii="Arial" w:hAnsi="Arial" w:cs="Arial"/>
        </w:rPr>
      </w:pPr>
    </w:p>
    <w:p w14:paraId="556B565F" w14:textId="11DD5840" w:rsidR="00014822" w:rsidRDefault="00014822" w:rsidP="00F016C6">
      <w:pPr>
        <w:jc w:val="center"/>
        <w:rPr>
          <w:rFonts w:ascii="Arial" w:hAnsi="Arial" w:cs="Arial"/>
        </w:rPr>
      </w:pPr>
    </w:p>
    <w:p w14:paraId="738F4BA4" w14:textId="5B55BBDA" w:rsidR="00014822" w:rsidRDefault="00014822" w:rsidP="00F016C6">
      <w:pPr>
        <w:jc w:val="center"/>
        <w:rPr>
          <w:rFonts w:ascii="Arial" w:hAnsi="Arial" w:cs="Arial"/>
        </w:rPr>
      </w:pPr>
    </w:p>
    <w:p w14:paraId="03147BFB" w14:textId="43E5013C" w:rsidR="00014822" w:rsidRDefault="00014822" w:rsidP="00F016C6">
      <w:pPr>
        <w:jc w:val="center"/>
        <w:rPr>
          <w:rFonts w:ascii="Arial" w:hAnsi="Arial" w:cs="Arial"/>
        </w:rPr>
      </w:pPr>
    </w:p>
    <w:p w14:paraId="37B058E7" w14:textId="034F5D2E" w:rsidR="00014822" w:rsidRDefault="00014822" w:rsidP="00E5380C">
      <w:pPr>
        <w:rPr>
          <w:rFonts w:ascii="Arial" w:hAnsi="Arial" w:cs="Arial"/>
        </w:rPr>
      </w:pPr>
    </w:p>
    <w:p w14:paraId="1FE46EFC" w14:textId="19827558" w:rsidR="00014822" w:rsidRPr="00AE3F36" w:rsidRDefault="00014822" w:rsidP="00014822">
      <w:pPr>
        <w:rPr>
          <w:rFonts w:ascii="Arial" w:hAnsi="Arial" w:cs="Arial"/>
          <w:sz w:val="16"/>
          <w:szCs w:val="16"/>
        </w:rPr>
      </w:pPr>
    </w:p>
    <w:tbl>
      <w:tblPr>
        <w:tblStyle w:val="TableGrid"/>
        <w:tblW w:w="10206" w:type="dxa"/>
        <w:tblInd w:w="-572" w:type="dxa"/>
        <w:tblLook w:val="04A0" w:firstRow="1" w:lastRow="0" w:firstColumn="1" w:lastColumn="0" w:noHBand="0" w:noVBand="1"/>
      </w:tblPr>
      <w:tblGrid>
        <w:gridCol w:w="3402"/>
        <w:gridCol w:w="1418"/>
        <w:gridCol w:w="1558"/>
        <w:gridCol w:w="1844"/>
        <w:gridCol w:w="1984"/>
      </w:tblGrid>
      <w:tr w:rsidR="00014822" w:rsidRPr="005500D4" w14:paraId="18FE0543" w14:textId="77777777" w:rsidTr="00E45F61">
        <w:trPr>
          <w:trHeight w:val="510"/>
        </w:trPr>
        <w:tc>
          <w:tcPr>
            <w:tcW w:w="10206" w:type="dxa"/>
            <w:gridSpan w:val="5"/>
            <w:shd w:val="clear" w:color="auto" w:fill="FED403"/>
            <w:vAlign w:val="center"/>
          </w:tcPr>
          <w:p w14:paraId="4F44AF18" w14:textId="084CDF7B" w:rsidR="00681E1B" w:rsidRPr="00E45F61" w:rsidRDefault="00014822" w:rsidP="00E45F61">
            <w:pPr>
              <w:pStyle w:val="Header"/>
              <w:jc w:val="center"/>
              <w:rPr>
                <w:rFonts w:ascii="Arial" w:hAnsi="Arial" w:cs="Arial"/>
                <w:b/>
              </w:rPr>
            </w:pPr>
            <w:bookmarkStart w:id="1" w:name="_Hlk173215138"/>
            <w:r>
              <w:rPr>
                <w:rFonts w:ascii="Arial" w:hAnsi="Arial" w:cs="Arial"/>
                <w:b/>
              </w:rPr>
              <w:t>S</w:t>
            </w:r>
            <w:r w:rsidRPr="00AA052E">
              <w:rPr>
                <w:rFonts w:ascii="Arial" w:hAnsi="Arial" w:cs="Arial"/>
                <w:b/>
              </w:rPr>
              <w:t xml:space="preserve">tep </w:t>
            </w:r>
            <w:r>
              <w:rPr>
                <w:rFonts w:ascii="Arial" w:hAnsi="Arial" w:cs="Arial"/>
                <w:b/>
              </w:rPr>
              <w:t>3</w:t>
            </w:r>
            <w:r w:rsidRPr="00AA052E">
              <w:rPr>
                <w:rFonts w:ascii="Arial" w:hAnsi="Arial" w:cs="Arial"/>
                <w:b/>
              </w:rPr>
              <w:t xml:space="preserve"> </w:t>
            </w:r>
            <w:r>
              <w:rPr>
                <w:rFonts w:ascii="Arial" w:hAnsi="Arial" w:cs="Arial"/>
                <w:b/>
              </w:rPr>
              <w:t xml:space="preserve">– Identify all </w:t>
            </w:r>
            <w:r w:rsidR="00E23876">
              <w:rPr>
                <w:rFonts w:ascii="Arial" w:hAnsi="Arial" w:cs="Arial"/>
                <w:b/>
              </w:rPr>
              <w:t xml:space="preserve">individuals who are defined as </w:t>
            </w:r>
            <w:r>
              <w:rPr>
                <w:rFonts w:ascii="Arial" w:hAnsi="Arial" w:cs="Arial"/>
                <w:b/>
              </w:rPr>
              <w:t>DSE Users</w:t>
            </w:r>
          </w:p>
        </w:tc>
      </w:tr>
      <w:tr w:rsidR="00014822" w:rsidRPr="005500D4" w14:paraId="4470FB15" w14:textId="77777777" w:rsidTr="0087587F">
        <w:trPr>
          <w:trHeight w:val="641"/>
        </w:trPr>
        <w:tc>
          <w:tcPr>
            <w:tcW w:w="10206" w:type="dxa"/>
            <w:gridSpan w:val="5"/>
            <w:vAlign w:val="center"/>
          </w:tcPr>
          <w:p w14:paraId="676C6524" w14:textId="7CCE5257" w:rsidR="00E23876" w:rsidRPr="005B72CF" w:rsidRDefault="00014822" w:rsidP="000B1711">
            <w:pPr>
              <w:pStyle w:val="Header"/>
              <w:jc w:val="center"/>
              <w:rPr>
                <w:rFonts w:ascii="Arial" w:hAnsi="Arial" w:cs="Arial"/>
                <w:sz w:val="18"/>
                <w:szCs w:val="18"/>
              </w:rPr>
            </w:pPr>
            <w:r w:rsidRPr="005B72CF">
              <w:rPr>
                <w:rFonts w:ascii="Arial" w:hAnsi="Arial" w:cs="Arial"/>
                <w:sz w:val="18"/>
                <w:szCs w:val="18"/>
              </w:rPr>
              <w:t xml:space="preserve">ALL individuals under your control </w:t>
            </w:r>
            <w:r w:rsidR="00E45F61">
              <w:rPr>
                <w:rFonts w:ascii="Arial" w:hAnsi="Arial" w:cs="Arial"/>
                <w:sz w:val="18"/>
                <w:szCs w:val="18"/>
              </w:rPr>
              <w:t xml:space="preserve">who use DSE </w:t>
            </w:r>
            <w:r w:rsidR="00925F96">
              <w:rPr>
                <w:rFonts w:ascii="Arial" w:hAnsi="Arial" w:cs="Arial"/>
                <w:sz w:val="18"/>
                <w:szCs w:val="18"/>
              </w:rPr>
              <w:t>must complete ES09a</w:t>
            </w:r>
            <w:r w:rsidR="000B1711">
              <w:rPr>
                <w:rFonts w:ascii="Arial" w:hAnsi="Arial" w:cs="Arial"/>
                <w:sz w:val="18"/>
                <w:szCs w:val="18"/>
              </w:rPr>
              <w:t xml:space="preserve"> Display Screen Equipment (DSE) User Assessment Form</w:t>
            </w:r>
            <w:r w:rsidR="00925F96">
              <w:rPr>
                <w:rFonts w:ascii="Arial" w:hAnsi="Arial" w:cs="Arial"/>
                <w:sz w:val="18"/>
                <w:szCs w:val="18"/>
              </w:rPr>
              <w:t>, which includes the below table,</w:t>
            </w:r>
            <w:r w:rsidR="000B1711">
              <w:rPr>
                <w:rFonts w:ascii="Arial" w:hAnsi="Arial" w:cs="Arial"/>
                <w:sz w:val="18"/>
                <w:szCs w:val="18"/>
              </w:rPr>
              <w:t xml:space="preserve"> </w:t>
            </w:r>
            <w:proofErr w:type="gramStart"/>
            <w:r w:rsidRPr="005B72CF">
              <w:rPr>
                <w:rFonts w:ascii="Arial" w:hAnsi="Arial" w:cs="Arial"/>
                <w:sz w:val="18"/>
                <w:szCs w:val="18"/>
              </w:rPr>
              <w:t>in order to</w:t>
            </w:r>
            <w:proofErr w:type="gramEnd"/>
            <w:r w:rsidRPr="005B72CF">
              <w:rPr>
                <w:rFonts w:ascii="Arial" w:hAnsi="Arial" w:cs="Arial"/>
                <w:sz w:val="18"/>
                <w:szCs w:val="18"/>
              </w:rPr>
              <w:t xml:space="preserve"> determine if they are defined as DSE users. </w:t>
            </w:r>
          </w:p>
        </w:tc>
      </w:tr>
      <w:tr w:rsidR="001667E3" w:rsidRPr="005500D4" w14:paraId="5A8848DE" w14:textId="77777777" w:rsidTr="00925F96">
        <w:trPr>
          <w:trHeight w:val="447"/>
        </w:trPr>
        <w:tc>
          <w:tcPr>
            <w:tcW w:w="3402" w:type="dxa"/>
            <w:vAlign w:val="center"/>
          </w:tcPr>
          <w:p w14:paraId="6DBB7E72" w14:textId="77777777" w:rsidR="00014822" w:rsidRPr="005500D4" w:rsidRDefault="00014822" w:rsidP="00925F96">
            <w:pPr>
              <w:pStyle w:val="Header"/>
              <w:jc w:val="center"/>
              <w:rPr>
                <w:rFonts w:ascii="Arial" w:hAnsi="Arial" w:cs="Arial"/>
                <w:sz w:val="20"/>
                <w:szCs w:val="20"/>
              </w:rPr>
            </w:pPr>
            <w:r w:rsidRPr="005500D4">
              <w:rPr>
                <w:rFonts w:ascii="Arial" w:hAnsi="Arial" w:cs="Arial"/>
                <w:sz w:val="20"/>
                <w:szCs w:val="20"/>
              </w:rPr>
              <w:t>Question</w:t>
            </w:r>
          </w:p>
        </w:tc>
        <w:tc>
          <w:tcPr>
            <w:tcW w:w="1418" w:type="dxa"/>
            <w:vAlign w:val="center"/>
          </w:tcPr>
          <w:p w14:paraId="4CEED339" w14:textId="77777777" w:rsidR="00014822" w:rsidRPr="005500D4" w:rsidRDefault="00014822" w:rsidP="00E45F61">
            <w:pPr>
              <w:pStyle w:val="Header"/>
              <w:jc w:val="center"/>
              <w:rPr>
                <w:rFonts w:ascii="Arial" w:hAnsi="Arial" w:cs="Arial"/>
                <w:sz w:val="20"/>
                <w:szCs w:val="20"/>
              </w:rPr>
            </w:pPr>
            <w:r w:rsidRPr="005500D4">
              <w:rPr>
                <w:rFonts w:ascii="Arial" w:hAnsi="Arial" w:cs="Arial"/>
                <w:sz w:val="20"/>
                <w:szCs w:val="20"/>
              </w:rPr>
              <w:t>Answer</w:t>
            </w:r>
          </w:p>
        </w:tc>
        <w:tc>
          <w:tcPr>
            <w:tcW w:w="3402" w:type="dxa"/>
            <w:gridSpan w:val="2"/>
            <w:vAlign w:val="center"/>
          </w:tcPr>
          <w:p w14:paraId="012A1CA2" w14:textId="77777777" w:rsidR="00014822" w:rsidRPr="005500D4" w:rsidRDefault="00014822" w:rsidP="00E45F61">
            <w:pPr>
              <w:pStyle w:val="Header"/>
              <w:jc w:val="center"/>
              <w:rPr>
                <w:rFonts w:ascii="Arial" w:hAnsi="Arial" w:cs="Arial"/>
                <w:sz w:val="20"/>
                <w:szCs w:val="20"/>
              </w:rPr>
            </w:pPr>
            <w:r w:rsidRPr="005500D4">
              <w:rPr>
                <w:rFonts w:ascii="Arial" w:hAnsi="Arial" w:cs="Arial"/>
                <w:sz w:val="20"/>
                <w:szCs w:val="20"/>
              </w:rPr>
              <w:t>Answer Score</w:t>
            </w:r>
          </w:p>
        </w:tc>
        <w:tc>
          <w:tcPr>
            <w:tcW w:w="1984" w:type="dxa"/>
            <w:vAlign w:val="center"/>
          </w:tcPr>
          <w:p w14:paraId="47992E0B" w14:textId="77777777" w:rsidR="00014822" w:rsidRPr="005500D4" w:rsidRDefault="00014822" w:rsidP="00E45F61">
            <w:pPr>
              <w:pStyle w:val="Header"/>
              <w:jc w:val="center"/>
              <w:rPr>
                <w:rFonts w:ascii="Arial" w:hAnsi="Arial" w:cs="Arial"/>
                <w:sz w:val="20"/>
                <w:szCs w:val="20"/>
              </w:rPr>
            </w:pPr>
            <w:r w:rsidRPr="005500D4">
              <w:rPr>
                <w:rFonts w:ascii="Arial" w:hAnsi="Arial" w:cs="Arial"/>
                <w:sz w:val="20"/>
                <w:szCs w:val="20"/>
              </w:rPr>
              <w:t>Your Score</w:t>
            </w:r>
          </w:p>
        </w:tc>
      </w:tr>
      <w:tr w:rsidR="001667E3" w:rsidRPr="005500D4" w14:paraId="6E0A0DD0" w14:textId="77777777" w:rsidTr="00E45F61">
        <w:trPr>
          <w:trHeight w:val="411"/>
        </w:trPr>
        <w:tc>
          <w:tcPr>
            <w:tcW w:w="3402" w:type="dxa"/>
            <w:vMerge w:val="restart"/>
          </w:tcPr>
          <w:p w14:paraId="39604F08"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r w:rsidRPr="00E23876">
              <w:rPr>
                <w:rFonts w:ascii="Arial" w:hAnsi="Arial" w:cs="Arial"/>
                <w:sz w:val="20"/>
                <w:szCs w:val="20"/>
                <w:u w:val="single"/>
              </w:rPr>
              <w:t>If necessary</w:t>
            </w:r>
            <w:r w:rsidRPr="00E23876">
              <w:rPr>
                <w:rFonts w:ascii="Arial" w:hAnsi="Arial" w:cs="Arial"/>
                <w:sz w:val="20"/>
                <w:szCs w:val="20"/>
              </w:rPr>
              <w:t>, could you adequately complete your daily tasks, without using DSE?</w:t>
            </w:r>
          </w:p>
        </w:tc>
        <w:tc>
          <w:tcPr>
            <w:tcW w:w="1418" w:type="dxa"/>
            <w:vAlign w:val="center"/>
          </w:tcPr>
          <w:p w14:paraId="3EC4AC57"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Yes</w:t>
            </w:r>
          </w:p>
        </w:tc>
        <w:tc>
          <w:tcPr>
            <w:tcW w:w="3402" w:type="dxa"/>
            <w:gridSpan w:val="2"/>
            <w:vAlign w:val="center"/>
          </w:tcPr>
          <w:p w14:paraId="1A14558E"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0</w:t>
            </w:r>
          </w:p>
        </w:tc>
        <w:tc>
          <w:tcPr>
            <w:tcW w:w="1984" w:type="dxa"/>
            <w:vAlign w:val="center"/>
          </w:tcPr>
          <w:p w14:paraId="1922FB29" w14:textId="77777777" w:rsidR="00014822" w:rsidRPr="005500D4" w:rsidRDefault="00014822" w:rsidP="00E45F61">
            <w:pPr>
              <w:pStyle w:val="Header"/>
              <w:jc w:val="center"/>
              <w:rPr>
                <w:rFonts w:ascii="Arial" w:hAnsi="Arial" w:cs="Arial"/>
                <w:sz w:val="20"/>
                <w:szCs w:val="20"/>
              </w:rPr>
            </w:pPr>
          </w:p>
        </w:tc>
      </w:tr>
      <w:tr w:rsidR="001667E3" w:rsidRPr="005500D4" w14:paraId="0DFB05FC" w14:textId="77777777" w:rsidTr="00E45F61">
        <w:trPr>
          <w:trHeight w:val="412"/>
        </w:trPr>
        <w:tc>
          <w:tcPr>
            <w:tcW w:w="3402" w:type="dxa"/>
            <w:vMerge/>
          </w:tcPr>
          <w:p w14:paraId="12C0CE11"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p>
        </w:tc>
        <w:tc>
          <w:tcPr>
            <w:tcW w:w="1418" w:type="dxa"/>
            <w:vAlign w:val="center"/>
          </w:tcPr>
          <w:p w14:paraId="09AE0C10"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No</w:t>
            </w:r>
          </w:p>
        </w:tc>
        <w:tc>
          <w:tcPr>
            <w:tcW w:w="3402" w:type="dxa"/>
            <w:gridSpan w:val="2"/>
            <w:vAlign w:val="center"/>
          </w:tcPr>
          <w:p w14:paraId="751189E4"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3</w:t>
            </w:r>
          </w:p>
        </w:tc>
        <w:tc>
          <w:tcPr>
            <w:tcW w:w="1984" w:type="dxa"/>
            <w:vAlign w:val="center"/>
          </w:tcPr>
          <w:p w14:paraId="3CE3E5FE" w14:textId="77777777" w:rsidR="00014822" w:rsidRPr="005500D4" w:rsidRDefault="00014822" w:rsidP="00E45F61">
            <w:pPr>
              <w:pStyle w:val="Header"/>
              <w:jc w:val="center"/>
              <w:rPr>
                <w:rFonts w:ascii="Arial" w:hAnsi="Arial" w:cs="Arial"/>
                <w:sz w:val="20"/>
                <w:szCs w:val="20"/>
              </w:rPr>
            </w:pPr>
          </w:p>
        </w:tc>
      </w:tr>
      <w:tr w:rsidR="001667E3" w:rsidRPr="005500D4" w14:paraId="2F141121" w14:textId="77777777" w:rsidTr="00E45F61">
        <w:trPr>
          <w:trHeight w:val="370"/>
        </w:trPr>
        <w:tc>
          <w:tcPr>
            <w:tcW w:w="3402" w:type="dxa"/>
            <w:vMerge w:val="restart"/>
          </w:tcPr>
          <w:p w14:paraId="72215DAD"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r w:rsidRPr="00E23876">
              <w:rPr>
                <w:rFonts w:ascii="Arial" w:hAnsi="Arial" w:cs="Arial"/>
                <w:sz w:val="20"/>
                <w:szCs w:val="20"/>
              </w:rPr>
              <w:t xml:space="preserve">On an average day, what is the maximum length of time you would </w:t>
            </w:r>
            <w:r w:rsidRPr="00E23876">
              <w:rPr>
                <w:rFonts w:ascii="Arial" w:hAnsi="Arial" w:cs="Arial"/>
                <w:sz w:val="20"/>
                <w:szCs w:val="20"/>
                <w:u w:val="single"/>
              </w:rPr>
              <w:t xml:space="preserve">CONTINUOUSLY </w:t>
            </w:r>
            <w:r w:rsidRPr="00E23876">
              <w:rPr>
                <w:rFonts w:ascii="Arial" w:hAnsi="Arial" w:cs="Arial"/>
                <w:sz w:val="20"/>
                <w:szCs w:val="20"/>
              </w:rPr>
              <w:t>use DSE, without having a break or doing something else?</w:t>
            </w:r>
          </w:p>
        </w:tc>
        <w:tc>
          <w:tcPr>
            <w:tcW w:w="1418" w:type="dxa"/>
            <w:vAlign w:val="center"/>
          </w:tcPr>
          <w:p w14:paraId="05139A7B"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0 - 1 hour</w:t>
            </w:r>
          </w:p>
        </w:tc>
        <w:tc>
          <w:tcPr>
            <w:tcW w:w="3402" w:type="dxa"/>
            <w:gridSpan w:val="2"/>
            <w:vAlign w:val="center"/>
          </w:tcPr>
          <w:p w14:paraId="5C1A120F"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0</w:t>
            </w:r>
          </w:p>
        </w:tc>
        <w:tc>
          <w:tcPr>
            <w:tcW w:w="1984" w:type="dxa"/>
            <w:vAlign w:val="center"/>
          </w:tcPr>
          <w:p w14:paraId="6F33BE2F" w14:textId="77777777" w:rsidR="00014822" w:rsidRPr="005500D4" w:rsidRDefault="00014822" w:rsidP="00E45F61">
            <w:pPr>
              <w:pStyle w:val="Header"/>
              <w:jc w:val="center"/>
              <w:rPr>
                <w:rFonts w:ascii="Arial" w:hAnsi="Arial" w:cs="Arial"/>
                <w:sz w:val="20"/>
                <w:szCs w:val="20"/>
              </w:rPr>
            </w:pPr>
          </w:p>
        </w:tc>
      </w:tr>
      <w:tr w:rsidR="001667E3" w:rsidRPr="005500D4" w14:paraId="6AB6694A" w14:textId="77777777" w:rsidTr="00E45F61">
        <w:trPr>
          <w:trHeight w:val="370"/>
        </w:trPr>
        <w:tc>
          <w:tcPr>
            <w:tcW w:w="3402" w:type="dxa"/>
            <w:vMerge/>
          </w:tcPr>
          <w:p w14:paraId="2FE1E2CD"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p>
        </w:tc>
        <w:tc>
          <w:tcPr>
            <w:tcW w:w="1418" w:type="dxa"/>
            <w:vAlign w:val="center"/>
          </w:tcPr>
          <w:p w14:paraId="07C694B7"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1 – 2 hours</w:t>
            </w:r>
          </w:p>
        </w:tc>
        <w:tc>
          <w:tcPr>
            <w:tcW w:w="3402" w:type="dxa"/>
            <w:gridSpan w:val="2"/>
            <w:vAlign w:val="center"/>
          </w:tcPr>
          <w:p w14:paraId="6843D378"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3</w:t>
            </w:r>
          </w:p>
        </w:tc>
        <w:tc>
          <w:tcPr>
            <w:tcW w:w="1984" w:type="dxa"/>
            <w:vAlign w:val="center"/>
          </w:tcPr>
          <w:p w14:paraId="0D149C22" w14:textId="77777777" w:rsidR="00014822" w:rsidRPr="005500D4" w:rsidRDefault="00014822" w:rsidP="00E45F61">
            <w:pPr>
              <w:pStyle w:val="Header"/>
              <w:jc w:val="center"/>
              <w:rPr>
                <w:rFonts w:ascii="Arial" w:hAnsi="Arial" w:cs="Arial"/>
                <w:sz w:val="20"/>
                <w:szCs w:val="20"/>
              </w:rPr>
            </w:pPr>
          </w:p>
        </w:tc>
      </w:tr>
      <w:tr w:rsidR="001667E3" w:rsidRPr="005500D4" w14:paraId="7F284A4F" w14:textId="77777777" w:rsidTr="00E45F61">
        <w:trPr>
          <w:trHeight w:val="370"/>
        </w:trPr>
        <w:tc>
          <w:tcPr>
            <w:tcW w:w="3402" w:type="dxa"/>
            <w:vMerge/>
          </w:tcPr>
          <w:p w14:paraId="72F22AC6"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p>
        </w:tc>
        <w:tc>
          <w:tcPr>
            <w:tcW w:w="1418" w:type="dxa"/>
            <w:vAlign w:val="center"/>
          </w:tcPr>
          <w:p w14:paraId="4F5FE78A"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2 – 3 hours</w:t>
            </w:r>
          </w:p>
        </w:tc>
        <w:tc>
          <w:tcPr>
            <w:tcW w:w="3402" w:type="dxa"/>
            <w:gridSpan w:val="2"/>
            <w:vAlign w:val="center"/>
          </w:tcPr>
          <w:p w14:paraId="2D426B7B"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4</w:t>
            </w:r>
          </w:p>
        </w:tc>
        <w:tc>
          <w:tcPr>
            <w:tcW w:w="1984" w:type="dxa"/>
            <w:vAlign w:val="center"/>
          </w:tcPr>
          <w:p w14:paraId="6822190F" w14:textId="77777777" w:rsidR="00014822" w:rsidRPr="005500D4" w:rsidRDefault="00014822" w:rsidP="00E45F61">
            <w:pPr>
              <w:pStyle w:val="Header"/>
              <w:jc w:val="center"/>
              <w:rPr>
                <w:rFonts w:ascii="Arial" w:hAnsi="Arial" w:cs="Arial"/>
                <w:sz w:val="20"/>
                <w:szCs w:val="20"/>
              </w:rPr>
            </w:pPr>
          </w:p>
        </w:tc>
      </w:tr>
      <w:tr w:rsidR="001667E3" w:rsidRPr="005500D4" w14:paraId="1D44A644" w14:textId="77777777" w:rsidTr="00E45F61">
        <w:trPr>
          <w:trHeight w:val="371"/>
        </w:trPr>
        <w:tc>
          <w:tcPr>
            <w:tcW w:w="3402" w:type="dxa"/>
            <w:vMerge/>
          </w:tcPr>
          <w:p w14:paraId="47B7AE30"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p>
        </w:tc>
        <w:tc>
          <w:tcPr>
            <w:tcW w:w="1418" w:type="dxa"/>
            <w:vAlign w:val="center"/>
          </w:tcPr>
          <w:p w14:paraId="6CA23A15"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3 + hours</w:t>
            </w:r>
          </w:p>
        </w:tc>
        <w:tc>
          <w:tcPr>
            <w:tcW w:w="3402" w:type="dxa"/>
            <w:gridSpan w:val="2"/>
            <w:vAlign w:val="center"/>
          </w:tcPr>
          <w:p w14:paraId="269B1EE2"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5</w:t>
            </w:r>
          </w:p>
        </w:tc>
        <w:tc>
          <w:tcPr>
            <w:tcW w:w="1984" w:type="dxa"/>
            <w:vAlign w:val="center"/>
          </w:tcPr>
          <w:p w14:paraId="27FC8345" w14:textId="77777777" w:rsidR="00014822" w:rsidRPr="005500D4" w:rsidRDefault="00014822" w:rsidP="00E45F61">
            <w:pPr>
              <w:pStyle w:val="Header"/>
              <w:jc w:val="center"/>
              <w:rPr>
                <w:rFonts w:ascii="Arial" w:hAnsi="Arial" w:cs="Arial"/>
                <w:sz w:val="20"/>
                <w:szCs w:val="20"/>
              </w:rPr>
            </w:pPr>
          </w:p>
        </w:tc>
      </w:tr>
      <w:tr w:rsidR="001667E3" w:rsidRPr="005500D4" w14:paraId="452C0DCC" w14:textId="77777777" w:rsidTr="00E45F61">
        <w:trPr>
          <w:trHeight w:val="380"/>
        </w:trPr>
        <w:tc>
          <w:tcPr>
            <w:tcW w:w="3402" w:type="dxa"/>
            <w:vMerge w:val="restart"/>
          </w:tcPr>
          <w:p w14:paraId="6DAB3B05"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r w:rsidRPr="00E23876">
              <w:rPr>
                <w:rFonts w:ascii="Arial" w:hAnsi="Arial" w:cs="Arial"/>
                <w:sz w:val="20"/>
                <w:szCs w:val="20"/>
              </w:rPr>
              <w:t>On average, how many days a week would you use DSE continually for a period of one hour or more?</w:t>
            </w:r>
          </w:p>
        </w:tc>
        <w:tc>
          <w:tcPr>
            <w:tcW w:w="1418" w:type="dxa"/>
            <w:vAlign w:val="center"/>
          </w:tcPr>
          <w:p w14:paraId="5D04111F"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1 day</w:t>
            </w:r>
          </w:p>
        </w:tc>
        <w:tc>
          <w:tcPr>
            <w:tcW w:w="3402" w:type="dxa"/>
            <w:gridSpan w:val="2"/>
            <w:vAlign w:val="center"/>
          </w:tcPr>
          <w:p w14:paraId="0011B818"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1</w:t>
            </w:r>
          </w:p>
        </w:tc>
        <w:tc>
          <w:tcPr>
            <w:tcW w:w="1984" w:type="dxa"/>
            <w:vAlign w:val="center"/>
          </w:tcPr>
          <w:p w14:paraId="42D01E6D" w14:textId="77777777" w:rsidR="00014822" w:rsidRPr="005500D4" w:rsidRDefault="00014822" w:rsidP="00E45F61">
            <w:pPr>
              <w:pStyle w:val="Header"/>
              <w:jc w:val="center"/>
              <w:rPr>
                <w:rFonts w:ascii="Arial" w:hAnsi="Arial" w:cs="Arial"/>
                <w:sz w:val="20"/>
                <w:szCs w:val="20"/>
              </w:rPr>
            </w:pPr>
          </w:p>
        </w:tc>
      </w:tr>
      <w:tr w:rsidR="001667E3" w:rsidRPr="005500D4" w14:paraId="26A48265" w14:textId="77777777" w:rsidTr="00E45F61">
        <w:trPr>
          <w:trHeight w:val="381"/>
        </w:trPr>
        <w:tc>
          <w:tcPr>
            <w:tcW w:w="3402" w:type="dxa"/>
            <w:vMerge/>
          </w:tcPr>
          <w:p w14:paraId="461A1630" w14:textId="77777777" w:rsidR="00014822" w:rsidRPr="00E23876" w:rsidRDefault="00014822" w:rsidP="00014822">
            <w:pPr>
              <w:pStyle w:val="Header"/>
              <w:rPr>
                <w:rFonts w:ascii="Arial" w:hAnsi="Arial" w:cs="Arial"/>
                <w:sz w:val="20"/>
                <w:szCs w:val="20"/>
              </w:rPr>
            </w:pPr>
          </w:p>
        </w:tc>
        <w:tc>
          <w:tcPr>
            <w:tcW w:w="1418" w:type="dxa"/>
            <w:vAlign w:val="center"/>
          </w:tcPr>
          <w:p w14:paraId="71D2096C"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2 days</w:t>
            </w:r>
          </w:p>
        </w:tc>
        <w:tc>
          <w:tcPr>
            <w:tcW w:w="3402" w:type="dxa"/>
            <w:gridSpan w:val="2"/>
            <w:vAlign w:val="center"/>
          </w:tcPr>
          <w:p w14:paraId="21C07A35"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2</w:t>
            </w:r>
          </w:p>
        </w:tc>
        <w:tc>
          <w:tcPr>
            <w:tcW w:w="1984" w:type="dxa"/>
            <w:vAlign w:val="center"/>
          </w:tcPr>
          <w:p w14:paraId="701D1466" w14:textId="77777777" w:rsidR="00014822" w:rsidRPr="005500D4" w:rsidRDefault="00014822" w:rsidP="00E45F61">
            <w:pPr>
              <w:pStyle w:val="Header"/>
              <w:jc w:val="center"/>
              <w:rPr>
                <w:rFonts w:ascii="Arial" w:hAnsi="Arial" w:cs="Arial"/>
                <w:sz w:val="20"/>
                <w:szCs w:val="20"/>
              </w:rPr>
            </w:pPr>
          </w:p>
        </w:tc>
      </w:tr>
      <w:tr w:rsidR="001667E3" w:rsidRPr="005500D4" w14:paraId="4BA0FC69" w14:textId="77777777" w:rsidTr="00E45F61">
        <w:trPr>
          <w:trHeight w:val="380"/>
        </w:trPr>
        <w:tc>
          <w:tcPr>
            <w:tcW w:w="3402" w:type="dxa"/>
            <w:vMerge/>
          </w:tcPr>
          <w:p w14:paraId="102B218E" w14:textId="77777777" w:rsidR="00014822" w:rsidRPr="00E23876" w:rsidRDefault="00014822" w:rsidP="00014822">
            <w:pPr>
              <w:pStyle w:val="Header"/>
              <w:rPr>
                <w:rFonts w:ascii="Arial" w:hAnsi="Arial" w:cs="Arial"/>
                <w:sz w:val="20"/>
                <w:szCs w:val="20"/>
              </w:rPr>
            </w:pPr>
          </w:p>
        </w:tc>
        <w:tc>
          <w:tcPr>
            <w:tcW w:w="1418" w:type="dxa"/>
            <w:vAlign w:val="center"/>
          </w:tcPr>
          <w:p w14:paraId="61B2F54A"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3 days</w:t>
            </w:r>
          </w:p>
        </w:tc>
        <w:tc>
          <w:tcPr>
            <w:tcW w:w="3402" w:type="dxa"/>
            <w:gridSpan w:val="2"/>
            <w:vAlign w:val="center"/>
          </w:tcPr>
          <w:p w14:paraId="2978F445"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3</w:t>
            </w:r>
          </w:p>
        </w:tc>
        <w:tc>
          <w:tcPr>
            <w:tcW w:w="1984" w:type="dxa"/>
            <w:vAlign w:val="center"/>
          </w:tcPr>
          <w:p w14:paraId="203FD37C" w14:textId="77777777" w:rsidR="00014822" w:rsidRPr="005500D4" w:rsidRDefault="00014822" w:rsidP="00E45F61">
            <w:pPr>
              <w:pStyle w:val="Header"/>
              <w:jc w:val="center"/>
              <w:rPr>
                <w:rFonts w:ascii="Arial" w:hAnsi="Arial" w:cs="Arial"/>
                <w:sz w:val="20"/>
                <w:szCs w:val="20"/>
              </w:rPr>
            </w:pPr>
          </w:p>
        </w:tc>
      </w:tr>
      <w:tr w:rsidR="001667E3" w:rsidRPr="005500D4" w14:paraId="775259CD" w14:textId="77777777" w:rsidTr="00E45F61">
        <w:trPr>
          <w:trHeight w:val="381"/>
        </w:trPr>
        <w:tc>
          <w:tcPr>
            <w:tcW w:w="3402" w:type="dxa"/>
            <w:vMerge/>
          </w:tcPr>
          <w:p w14:paraId="7A00231B" w14:textId="77777777" w:rsidR="00014822" w:rsidRPr="00E23876" w:rsidRDefault="00014822" w:rsidP="00014822">
            <w:pPr>
              <w:pStyle w:val="Header"/>
              <w:rPr>
                <w:rFonts w:ascii="Arial" w:hAnsi="Arial" w:cs="Arial"/>
                <w:sz w:val="20"/>
                <w:szCs w:val="20"/>
              </w:rPr>
            </w:pPr>
          </w:p>
        </w:tc>
        <w:tc>
          <w:tcPr>
            <w:tcW w:w="1418" w:type="dxa"/>
            <w:vAlign w:val="center"/>
          </w:tcPr>
          <w:p w14:paraId="724FB047"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4 days</w:t>
            </w:r>
          </w:p>
        </w:tc>
        <w:tc>
          <w:tcPr>
            <w:tcW w:w="3402" w:type="dxa"/>
            <w:gridSpan w:val="2"/>
            <w:vAlign w:val="center"/>
          </w:tcPr>
          <w:p w14:paraId="762A7C2A"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4</w:t>
            </w:r>
          </w:p>
        </w:tc>
        <w:tc>
          <w:tcPr>
            <w:tcW w:w="1984" w:type="dxa"/>
            <w:vAlign w:val="center"/>
          </w:tcPr>
          <w:p w14:paraId="56EA5882" w14:textId="77777777" w:rsidR="00014822" w:rsidRPr="005500D4" w:rsidRDefault="00014822" w:rsidP="00E45F61">
            <w:pPr>
              <w:pStyle w:val="Header"/>
              <w:jc w:val="center"/>
              <w:rPr>
                <w:rFonts w:ascii="Arial" w:hAnsi="Arial" w:cs="Arial"/>
                <w:sz w:val="20"/>
                <w:szCs w:val="20"/>
              </w:rPr>
            </w:pPr>
          </w:p>
        </w:tc>
      </w:tr>
      <w:tr w:rsidR="001667E3" w:rsidRPr="005500D4" w14:paraId="0B9C37EB" w14:textId="77777777" w:rsidTr="00E45F61">
        <w:trPr>
          <w:trHeight w:val="381"/>
        </w:trPr>
        <w:tc>
          <w:tcPr>
            <w:tcW w:w="3402" w:type="dxa"/>
            <w:vMerge/>
          </w:tcPr>
          <w:p w14:paraId="2D4C00DD" w14:textId="77777777" w:rsidR="00014822" w:rsidRPr="00E23876" w:rsidRDefault="00014822" w:rsidP="00014822">
            <w:pPr>
              <w:pStyle w:val="Header"/>
              <w:rPr>
                <w:rFonts w:ascii="Arial" w:hAnsi="Arial" w:cs="Arial"/>
                <w:sz w:val="20"/>
                <w:szCs w:val="20"/>
              </w:rPr>
            </w:pPr>
          </w:p>
        </w:tc>
        <w:tc>
          <w:tcPr>
            <w:tcW w:w="1418" w:type="dxa"/>
            <w:vAlign w:val="center"/>
          </w:tcPr>
          <w:p w14:paraId="57C9EDA2"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5 + days</w:t>
            </w:r>
          </w:p>
        </w:tc>
        <w:tc>
          <w:tcPr>
            <w:tcW w:w="3402" w:type="dxa"/>
            <w:gridSpan w:val="2"/>
            <w:vAlign w:val="center"/>
          </w:tcPr>
          <w:p w14:paraId="78AE4766"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5</w:t>
            </w:r>
          </w:p>
        </w:tc>
        <w:tc>
          <w:tcPr>
            <w:tcW w:w="1984" w:type="dxa"/>
            <w:vAlign w:val="center"/>
          </w:tcPr>
          <w:p w14:paraId="50F6154E" w14:textId="77777777" w:rsidR="00014822" w:rsidRPr="005500D4" w:rsidRDefault="00014822" w:rsidP="00E45F61">
            <w:pPr>
              <w:pStyle w:val="Header"/>
              <w:jc w:val="center"/>
              <w:rPr>
                <w:rFonts w:ascii="Arial" w:hAnsi="Arial" w:cs="Arial"/>
                <w:sz w:val="20"/>
                <w:szCs w:val="20"/>
              </w:rPr>
            </w:pPr>
          </w:p>
        </w:tc>
      </w:tr>
      <w:tr w:rsidR="003606CF" w:rsidRPr="005500D4" w14:paraId="74B97DF3" w14:textId="77777777" w:rsidTr="003606CF">
        <w:trPr>
          <w:trHeight w:val="431"/>
        </w:trPr>
        <w:tc>
          <w:tcPr>
            <w:tcW w:w="6378" w:type="dxa"/>
            <w:gridSpan w:val="3"/>
            <w:vMerge w:val="restart"/>
          </w:tcPr>
          <w:p w14:paraId="4C856233" w14:textId="1BEE1135" w:rsidR="003606CF" w:rsidRPr="00D30A8A" w:rsidRDefault="003606CF" w:rsidP="003606CF">
            <w:pPr>
              <w:pStyle w:val="Header"/>
              <w:rPr>
                <w:rFonts w:ascii="Arial" w:hAnsi="Arial" w:cs="Arial"/>
                <w:color w:val="FF0000"/>
                <w:sz w:val="17"/>
                <w:szCs w:val="17"/>
              </w:rPr>
            </w:pPr>
            <w:r w:rsidRPr="00D30A8A">
              <w:rPr>
                <w:rFonts w:ascii="Arial" w:hAnsi="Arial" w:cs="Arial"/>
                <w:color w:val="FF0000"/>
                <w:sz w:val="17"/>
                <w:szCs w:val="17"/>
              </w:rPr>
              <w:t xml:space="preserve">If your total score is less than 7 you are </w:t>
            </w:r>
            <w:r w:rsidRPr="00AE3F36">
              <w:rPr>
                <w:rFonts w:ascii="Arial" w:hAnsi="Arial" w:cs="Arial"/>
                <w:b/>
                <w:bCs/>
                <w:color w:val="FF0000"/>
                <w:sz w:val="17"/>
                <w:szCs w:val="17"/>
              </w:rPr>
              <w:t>NOT</w:t>
            </w:r>
            <w:r w:rsidRPr="00D30A8A">
              <w:rPr>
                <w:rFonts w:ascii="Arial" w:hAnsi="Arial" w:cs="Arial"/>
                <w:color w:val="FF0000"/>
                <w:sz w:val="17"/>
                <w:szCs w:val="17"/>
              </w:rPr>
              <w:t xml:space="preserve"> a defined </w:t>
            </w:r>
            <w:r>
              <w:rPr>
                <w:rFonts w:ascii="Arial" w:hAnsi="Arial" w:cs="Arial"/>
                <w:color w:val="FF0000"/>
                <w:sz w:val="17"/>
                <w:szCs w:val="17"/>
              </w:rPr>
              <w:t xml:space="preserve">as a </w:t>
            </w:r>
            <w:r w:rsidRPr="00D30A8A">
              <w:rPr>
                <w:rFonts w:ascii="Arial" w:hAnsi="Arial" w:cs="Arial"/>
                <w:color w:val="FF0000"/>
                <w:sz w:val="17"/>
                <w:szCs w:val="17"/>
              </w:rPr>
              <w:t>DSE User</w:t>
            </w:r>
            <w:r>
              <w:rPr>
                <w:rFonts w:ascii="Arial" w:hAnsi="Arial" w:cs="Arial"/>
                <w:color w:val="FF0000"/>
                <w:sz w:val="17"/>
                <w:szCs w:val="17"/>
              </w:rPr>
              <w:t>.</w:t>
            </w:r>
          </w:p>
          <w:p w14:paraId="7DC49250" w14:textId="17AD6E9B" w:rsidR="003606CF" w:rsidRPr="00077C8F" w:rsidRDefault="003606CF" w:rsidP="003606CF">
            <w:pPr>
              <w:pStyle w:val="Header"/>
              <w:rPr>
                <w:rFonts w:ascii="Arial" w:hAnsi="Arial" w:cs="Arial"/>
                <w:sz w:val="18"/>
                <w:szCs w:val="18"/>
              </w:rPr>
            </w:pPr>
            <w:r w:rsidRPr="00D30A8A">
              <w:rPr>
                <w:rFonts w:ascii="Arial" w:hAnsi="Arial" w:cs="Arial"/>
                <w:color w:val="FF0000"/>
                <w:sz w:val="17"/>
                <w:szCs w:val="17"/>
              </w:rPr>
              <w:t>If your score is 7 or more</w:t>
            </w:r>
            <w:r>
              <w:rPr>
                <w:rFonts w:ascii="Arial" w:hAnsi="Arial" w:cs="Arial"/>
                <w:color w:val="FF0000"/>
                <w:sz w:val="17"/>
                <w:szCs w:val="17"/>
              </w:rPr>
              <w:t>,</w:t>
            </w:r>
            <w:r w:rsidRPr="00D30A8A">
              <w:rPr>
                <w:rFonts w:ascii="Arial" w:hAnsi="Arial" w:cs="Arial"/>
                <w:color w:val="FF0000"/>
                <w:sz w:val="17"/>
                <w:szCs w:val="17"/>
              </w:rPr>
              <w:t xml:space="preserve"> you </w:t>
            </w:r>
            <w:r w:rsidRPr="00AE3F36">
              <w:rPr>
                <w:rFonts w:ascii="Arial" w:hAnsi="Arial" w:cs="Arial"/>
                <w:b/>
                <w:bCs/>
                <w:color w:val="FF0000"/>
                <w:sz w:val="17"/>
                <w:szCs w:val="17"/>
              </w:rPr>
              <w:t>ARE</w:t>
            </w:r>
            <w:r w:rsidRPr="00D30A8A">
              <w:rPr>
                <w:rFonts w:ascii="Arial" w:hAnsi="Arial" w:cs="Arial"/>
                <w:color w:val="FF0000"/>
                <w:sz w:val="17"/>
                <w:szCs w:val="17"/>
              </w:rPr>
              <w:t xml:space="preserve"> a defined DSE user and must complete the </w:t>
            </w:r>
            <w:r w:rsidR="00CC131C">
              <w:rPr>
                <w:rFonts w:ascii="Arial" w:hAnsi="Arial" w:cs="Arial"/>
                <w:color w:val="FF0000"/>
                <w:sz w:val="17"/>
                <w:szCs w:val="17"/>
              </w:rPr>
              <w:t>Display Screen Equipment (DSE)</w:t>
            </w:r>
            <w:r w:rsidRPr="00D30A8A">
              <w:rPr>
                <w:rFonts w:ascii="Arial" w:hAnsi="Arial" w:cs="Arial"/>
                <w:color w:val="FF0000"/>
                <w:sz w:val="17"/>
                <w:szCs w:val="17"/>
              </w:rPr>
              <w:t xml:space="preserve"> </w:t>
            </w:r>
            <w:r>
              <w:rPr>
                <w:rFonts w:ascii="Arial" w:hAnsi="Arial" w:cs="Arial"/>
                <w:color w:val="FF0000"/>
                <w:sz w:val="17"/>
                <w:szCs w:val="17"/>
              </w:rPr>
              <w:t xml:space="preserve">e-learning </w:t>
            </w:r>
            <w:r w:rsidR="00CC131C">
              <w:rPr>
                <w:rFonts w:ascii="Arial" w:hAnsi="Arial" w:cs="Arial"/>
                <w:color w:val="FF0000"/>
                <w:sz w:val="17"/>
                <w:szCs w:val="17"/>
              </w:rPr>
              <w:t xml:space="preserve">module, </w:t>
            </w:r>
            <w:r>
              <w:rPr>
                <w:rFonts w:ascii="Arial" w:hAnsi="Arial" w:cs="Arial"/>
                <w:color w:val="FF0000"/>
                <w:sz w:val="17"/>
                <w:szCs w:val="17"/>
              </w:rPr>
              <w:t>which is available on the L&amp;D Platform</w:t>
            </w:r>
            <w:r w:rsidR="00CC131C">
              <w:rPr>
                <w:rFonts w:ascii="Arial" w:hAnsi="Arial" w:cs="Arial"/>
                <w:color w:val="FF0000"/>
                <w:sz w:val="17"/>
                <w:szCs w:val="17"/>
              </w:rPr>
              <w:t>,</w:t>
            </w:r>
            <w:r>
              <w:rPr>
                <w:rFonts w:ascii="Arial" w:hAnsi="Arial" w:cs="Arial"/>
                <w:color w:val="FF0000"/>
                <w:sz w:val="17"/>
                <w:szCs w:val="17"/>
              </w:rPr>
              <w:t xml:space="preserve"> and the</w:t>
            </w:r>
            <w:r w:rsidR="00CC131C">
              <w:rPr>
                <w:rFonts w:ascii="Arial" w:hAnsi="Arial" w:cs="Arial"/>
                <w:color w:val="FF0000"/>
                <w:sz w:val="17"/>
                <w:szCs w:val="17"/>
              </w:rPr>
              <w:t>n</w:t>
            </w:r>
            <w:r>
              <w:rPr>
                <w:rFonts w:ascii="Arial" w:hAnsi="Arial" w:cs="Arial"/>
                <w:color w:val="FF0000"/>
                <w:sz w:val="17"/>
                <w:szCs w:val="17"/>
              </w:rPr>
              <w:t xml:space="preserve"> complete the Display Screen Equipment (DSE) User Risk Assessment (ES09b).</w:t>
            </w:r>
          </w:p>
        </w:tc>
        <w:tc>
          <w:tcPr>
            <w:tcW w:w="1844" w:type="dxa"/>
            <w:vAlign w:val="center"/>
          </w:tcPr>
          <w:p w14:paraId="0319D90A" w14:textId="3547F6FE" w:rsidR="003606CF" w:rsidRPr="00E23876" w:rsidRDefault="003606CF" w:rsidP="003606CF">
            <w:pPr>
              <w:pStyle w:val="Header"/>
              <w:jc w:val="center"/>
              <w:rPr>
                <w:rFonts w:ascii="Arial" w:hAnsi="Arial" w:cs="Arial"/>
                <w:sz w:val="20"/>
                <w:szCs w:val="20"/>
              </w:rPr>
            </w:pPr>
            <w:r w:rsidRPr="00E23876">
              <w:rPr>
                <w:rFonts w:ascii="Arial" w:hAnsi="Arial" w:cs="Arial"/>
                <w:sz w:val="20"/>
                <w:szCs w:val="20"/>
              </w:rPr>
              <w:t>Your Total Score</w:t>
            </w:r>
          </w:p>
        </w:tc>
        <w:tc>
          <w:tcPr>
            <w:tcW w:w="1984" w:type="dxa"/>
          </w:tcPr>
          <w:p w14:paraId="11A7FD9F" w14:textId="77777777" w:rsidR="003606CF" w:rsidRPr="005500D4" w:rsidRDefault="003606CF" w:rsidP="00014822">
            <w:pPr>
              <w:pStyle w:val="Header"/>
              <w:jc w:val="center"/>
              <w:rPr>
                <w:rFonts w:ascii="Arial" w:hAnsi="Arial" w:cs="Arial"/>
                <w:sz w:val="20"/>
                <w:szCs w:val="20"/>
              </w:rPr>
            </w:pPr>
          </w:p>
        </w:tc>
      </w:tr>
      <w:tr w:rsidR="003606CF" w:rsidRPr="005500D4" w14:paraId="35570793" w14:textId="77777777" w:rsidTr="008C44A7">
        <w:trPr>
          <w:trHeight w:val="263"/>
        </w:trPr>
        <w:tc>
          <w:tcPr>
            <w:tcW w:w="6378" w:type="dxa"/>
            <w:gridSpan w:val="3"/>
            <w:vMerge/>
          </w:tcPr>
          <w:p w14:paraId="7CF3B98A" w14:textId="77777777" w:rsidR="003606CF" w:rsidRPr="00D30A8A" w:rsidRDefault="003606CF" w:rsidP="003606CF">
            <w:pPr>
              <w:pStyle w:val="Header"/>
              <w:rPr>
                <w:rFonts w:ascii="Arial" w:hAnsi="Arial" w:cs="Arial"/>
                <w:color w:val="FF0000"/>
                <w:sz w:val="17"/>
                <w:szCs w:val="17"/>
              </w:rPr>
            </w:pPr>
          </w:p>
        </w:tc>
        <w:tc>
          <w:tcPr>
            <w:tcW w:w="1844" w:type="dxa"/>
            <w:vAlign w:val="center"/>
          </w:tcPr>
          <w:p w14:paraId="2D21D40D" w14:textId="7E7D9638" w:rsidR="003606CF" w:rsidRPr="00E23876" w:rsidRDefault="003606CF" w:rsidP="003606CF">
            <w:pPr>
              <w:pStyle w:val="Header"/>
              <w:jc w:val="center"/>
              <w:rPr>
                <w:rFonts w:ascii="Arial" w:hAnsi="Arial" w:cs="Arial"/>
                <w:sz w:val="20"/>
                <w:szCs w:val="20"/>
              </w:rPr>
            </w:pPr>
            <w:r>
              <w:rPr>
                <w:rFonts w:ascii="Arial" w:hAnsi="Arial" w:cs="Arial"/>
                <w:sz w:val="20"/>
                <w:szCs w:val="20"/>
              </w:rPr>
              <w:t>DSE User</w:t>
            </w:r>
          </w:p>
        </w:tc>
        <w:tc>
          <w:tcPr>
            <w:tcW w:w="1984" w:type="dxa"/>
            <w:vAlign w:val="center"/>
          </w:tcPr>
          <w:p w14:paraId="05D0C660" w14:textId="32F8E312" w:rsidR="003606CF" w:rsidRPr="005500D4" w:rsidRDefault="003606CF" w:rsidP="003606CF">
            <w:pPr>
              <w:pStyle w:val="Header"/>
              <w:jc w:val="center"/>
              <w:rPr>
                <w:rFonts w:ascii="Arial" w:hAnsi="Arial" w:cs="Arial"/>
                <w:sz w:val="20"/>
                <w:szCs w:val="20"/>
              </w:rPr>
            </w:pPr>
            <w:r>
              <w:rPr>
                <w:rFonts w:ascii="Arial" w:hAnsi="Arial" w:cs="Arial"/>
                <w:sz w:val="20"/>
                <w:szCs w:val="20"/>
              </w:rPr>
              <w:t xml:space="preserve">Yes </w:t>
            </w:r>
            <w:r w:rsidRPr="00007C58">
              <w:rPr>
                <w:rFonts w:ascii="Arial" w:hAnsi="Arial" w:cs="Arial"/>
                <w:b/>
                <w:sz w:val="32"/>
                <w:szCs w:val="32"/>
              </w:rPr>
              <w:sym w:font="Symbol" w:char="F0A0"/>
            </w:r>
            <w:r>
              <w:rPr>
                <w:rFonts w:ascii="Arial" w:hAnsi="Arial" w:cs="Arial"/>
                <w:b/>
                <w:sz w:val="32"/>
                <w:szCs w:val="32"/>
              </w:rPr>
              <w:t xml:space="preserve">  </w:t>
            </w:r>
            <w:r w:rsidRPr="00DB1E5F">
              <w:rPr>
                <w:rFonts w:ascii="Arial" w:hAnsi="Arial" w:cs="Arial"/>
                <w:bCs/>
                <w:sz w:val="20"/>
                <w:szCs w:val="20"/>
              </w:rPr>
              <w:t>No</w:t>
            </w:r>
            <w:r>
              <w:rPr>
                <w:rFonts w:ascii="Arial" w:hAnsi="Arial" w:cs="Arial"/>
                <w:b/>
                <w:sz w:val="32"/>
                <w:szCs w:val="32"/>
              </w:rPr>
              <w:t xml:space="preserve"> </w:t>
            </w:r>
            <w:r w:rsidRPr="00007C58">
              <w:rPr>
                <w:rFonts w:ascii="Arial" w:hAnsi="Arial" w:cs="Arial"/>
                <w:b/>
                <w:sz w:val="32"/>
                <w:szCs w:val="32"/>
              </w:rPr>
              <w:sym w:font="Symbol" w:char="F0A0"/>
            </w:r>
          </w:p>
        </w:tc>
      </w:tr>
      <w:bookmarkEnd w:id="1"/>
    </w:tbl>
    <w:p w14:paraId="4DCA2156" w14:textId="60CDA327" w:rsidR="001667E3" w:rsidRPr="00D74424" w:rsidRDefault="001667E3" w:rsidP="0065479F">
      <w:pPr>
        <w:rPr>
          <w:rFonts w:ascii="Arial" w:hAnsi="Arial" w:cs="Arial"/>
          <w:sz w:val="18"/>
          <w:szCs w:val="1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B519E" w:rsidRPr="005500D4" w14:paraId="6C7C727A" w14:textId="77777777" w:rsidTr="00262BB3">
        <w:trPr>
          <w:trHeight w:val="510"/>
        </w:trPr>
        <w:tc>
          <w:tcPr>
            <w:tcW w:w="10206" w:type="dxa"/>
            <w:shd w:val="clear" w:color="auto" w:fill="FED403"/>
            <w:vAlign w:val="center"/>
          </w:tcPr>
          <w:p w14:paraId="3C56E42D" w14:textId="0923A4F7" w:rsidR="008B519E" w:rsidRPr="005500D4" w:rsidRDefault="008B519E" w:rsidP="00262BB3">
            <w:pPr>
              <w:pStyle w:val="Header"/>
              <w:jc w:val="center"/>
              <w:rPr>
                <w:rFonts w:ascii="Arial" w:hAnsi="Arial" w:cs="Arial"/>
                <w:sz w:val="20"/>
                <w:szCs w:val="20"/>
              </w:rPr>
            </w:pPr>
            <w:r>
              <w:rPr>
                <w:rFonts w:ascii="Arial" w:hAnsi="Arial" w:cs="Arial"/>
                <w:b/>
              </w:rPr>
              <w:t>S</w:t>
            </w:r>
            <w:r w:rsidRPr="00AA052E">
              <w:rPr>
                <w:rFonts w:ascii="Arial" w:hAnsi="Arial" w:cs="Arial"/>
                <w:b/>
              </w:rPr>
              <w:t xml:space="preserve">tep </w:t>
            </w:r>
            <w:r w:rsidR="00E45F61">
              <w:rPr>
                <w:rFonts w:ascii="Arial" w:hAnsi="Arial" w:cs="Arial"/>
                <w:b/>
              </w:rPr>
              <w:t>4</w:t>
            </w:r>
            <w:r w:rsidRPr="00AA052E">
              <w:rPr>
                <w:rFonts w:ascii="Arial" w:hAnsi="Arial" w:cs="Arial"/>
                <w:b/>
              </w:rPr>
              <w:t xml:space="preserve"> </w:t>
            </w:r>
            <w:r>
              <w:rPr>
                <w:rFonts w:ascii="Arial" w:hAnsi="Arial" w:cs="Arial"/>
                <w:b/>
              </w:rPr>
              <w:t>– DSE User training and risk assessment completion</w:t>
            </w:r>
          </w:p>
        </w:tc>
      </w:tr>
      <w:tr w:rsidR="008B519E" w:rsidRPr="00E23876" w14:paraId="364FAD87" w14:textId="77777777" w:rsidTr="00E45F61">
        <w:trPr>
          <w:trHeight w:val="3961"/>
        </w:trPr>
        <w:tc>
          <w:tcPr>
            <w:tcW w:w="10206" w:type="dxa"/>
            <w:shd w:val="clear" w:color="auto" w:fill="auto"/>
            <w:vAlign w:val="center"/>
          </w:tcPr>
          <w:p w14:paraId="042EF115" w14:textId="7378F191" w:rsidR="008B519E" w:rsidRPr="00925F96" w:rsidRDefault="008B519E" w:rsidP="00474E6F">
            <w:pPr>
              <w:pStyle w:val="Header"/>
              <w:spacing w:after="60"/>
              <w:rPr>
                <w:rFonts w:ascii="Arial" w:hAnsi="Arial" w:cs="Arial"/>
                <w:sz w:val="20"/>
                <w:szCs w:val="20"/>
              </w:rPr>
            </w:pPr>
            <w:r>
              <w:rPr>
                <w:rFonts w:ascii="Arial" w:hAnsi="Arial" w:cs="Arial"/>
                <w:sz w:val="20"/>
                <w:szCs w:val="20"/>
              </w:rPr>
              <w:t>All individuals</w:t>
            </w:r>
            <w:r w:rsidR="00925F96">
              <w:rPr>
                <w:rFonts w:ascii="Arial" w:hAnsi="Arial" w:cs="Arial"/>
                <w:sz w:val="20"/>
                <w:szCs w:val="20"/>
              </w:rPr>
              <w:t xml:space="preserve"> </w:t>
            </w:r>
            <w:r w:rsidR="00A37973">
              <w:rPr>
                <w:rFonts w:ascii="Arial" w:hAnsi="Arial" w:cs="Arial"/>
                <w:sz w:val="20"/>
                <w:szCs w:val="20"/>
              </w:rPr>
              <w:t xml:space="preserve">who </w:t>
            </w:r>
            <w:r w:rsidR="00925F96">
              <w:rPr>
                <w:rFonts w:ascii="Arial" w:hAnsi="Arial" w:cs="Arial"/>
                <w:sz w:val="20"/>
                <w:szCs w:val="20"/>
              </w:rPr>
              <w:t>after completing ES09a</w:t>
            </w:r>
            <w:r w:rsidRPr="0087587F">
              <w:rPr>
                <w:rFonts w:ascii="Arial" w:hAnsi="Arial" w:cs="Arial"/>
                <w:b/>
                <w:bCs/>
                <w:sz w:val="20"/>
                <w:szCs w:val="20"/>
              </w:rPr>
              <w:t xml:space="preserve"> are defined DSE Users</w:t>
            </w:r>
            <w:r>
              <w:rPr>
                <w:rFonts w:ascii="Arial" w:hAnsi="Arial" w:cs="Arial"/>
                <w:sz w:val="20"/>
                <w:szCs w:val="20"/>
              </w:rPr>
              <w:t xml:space="preserve"> must complete the </w:t>
            </w:r>
            <w:r w:rsidR="00CC131C">
              <w:rPr>
                <w:rFonts w:ascii="Arial" w:hAnsi="Arial" w:cs="Arial"/>
                <w:sz w:val="20"/>
                <w:szCs w:val="20"/>
              </w:rPr>
              <w:t>Display Screen Equipment</w:t>
            </w:r>
            <w:r>
              <w:rPr>
                <w:rFonts w:ascii="Arial" w:hAnsi="Arial" w:cs="Arial"/>
                <w:sz w:val="20"/>
                <w:szCs w:val="20"/>
              </w:rPr>
              <w:t xml:space="preserve"> </w:t>
            </w:r>
            <w:r w:rsidR="00CC131C">
              <w:rPr>
                <w:rFonts w:ascii="Arial" w:hAnsi="Arial" w:cs="Arial"/>
                <w:sz w:val="20"/>
                <w:szCs w:val="20"/>
              </w:rPr>
              <w:t>(</w:t>
            </w:r>
            <w:r w:rsidR="0087587F">
              <w:rPr>
                <w:rFonts w:ascii="Arial" w:hAnsi="Arial" w:cs="Arial"/>
                <w:sz w:val="20"/>
                <w:szCs w:val="20"/>
              </w:rPr>
              <w:t>DSE</w:t>
            </w:r>
            <w:r w:rsidR="00CC131C">
              <w:rPr>
                <w:rFonts w:ascii="Arial" w:hAnsi="Arial" w:cs="Arial"/>
                <w:sz w:val="20"/>
                <w:szCs w:val="20"/>
              </w:rPr>
              <w:t>)</w:t>
            </w:r>
            <w:r w:rsidR="0087587F">
              <w:rPr>
                <w:rFonts w:ascii="Arial" w:hAnsi="Arial" w:cs="Arial"/>
                <w:sz w:val="20"/>
                <w:szCs w:val="20"/>
              </w:rPr>
              <w:t xml:space="preserve"> </w:t>
            </w:r>
            <w:r w:rsidR="00CC131C">
              <w:rPr>
                <w:rFonts w:ascii="Arial" w:hAnsi="Arial" w:cs="Arial"/>
                <w:sz w:val="20"/>
                <w:szCs w:val="20"/>
              </w:rPr>
              <w:t>e-learning</w:t>
            </w:r>
            <w:r>
              <w:rPr>
                <w:rFonts w:ascii="Arial" w:hAnsi="Arial" w:cs="Arial"/>
                <w:sz w:val="20"/>
                <w:szCs w:val="20"/>
              </w:rPr>
              <w:t xml:space="preserve"> </w:t>
            </w:r>
            <w:r w:rsidR="00CC131C">
              <w:rPr>
                <w:rFonts w:ascii="Arial" w:hAnsi="Arial" w:cs="Arial"/>
                <w:sz w:val="20"/>
                <w:szCs w:val="20"/>
              </w:rPr>
              <w:t>module, which</w:t>
            </w:r>
            <w:r w:rsidR="00EF636C">
              <w:rPr>
                <w:rFonts w:ascii="Arial" w:hAnsi="Arial" w:cs="Arial"/>
                <w:sz w:val="20"/>
                <w:szCs w:val="20"/>
              </w:rPr>
              <w:t xml:space="preserve"> </w:t>
            </w:r>
            <w:r w:rsidR="00E45F61">
              <w:rPr>
                <w:rFonts w:ascii="Arial" w:hAnsi="Arial" w:cs="Arial"/>
                <w:sz w:val="20"/>
                <w:szCs w:val="20"/>
              </w:rPr>
              <w:t>is available on the L&amp;D learning platform.</w:t>
            </w:r>
            <w:r w:rsidR="0025528F">
              <w:rPr>
                <w:rFonts w:ascii="Arial" w:hAnsi="Arial" w:cs="Arial"/>
                <w:sz w:val="20"/>
                <w:szCs w:val="20"/>
              </w:rPr>
              <w:t xml:space="preserve"> </w:t>
            </w:r>
            <w:r w:rsidR="004341FB" w:rsidRPr="004341FB">
              <w:rPr>
                <w:rFonts w:ascii="Arial" w:hAnsi="Arial" w:cs="Arial"/>
                <w:sz w:val="20"/>
                <w:szCs w:val="20"/>
              </w:rPr>
              <w:t>Onc</w:t>
            </w:r>
            <w:r w:rsidR="004341FB">
              <w:rPr>
                <w:rFonts w:ascii="Arial" w:hAnsi="Arial" w:cs="Arial"/>
                <w:sz w:val="20"/>
                <w:szCs w:val="20"/>
              </w:rPr>
              <w:t xml:space="preserve">e individuals have completed </w:t>
            </w:r>
            <w:r w:rsidR="00E45F61">
              <w:rPr>
                <w:rFonts w:ascii="Arial" w:hAnsi="Arial" w:cs="Arial"/>
                <w:sz w:val="20"/>
                <w:szCs w:val="20"/>
              </w:rPr>
              <w:t xml:space="preserve">the </w:t>
            </w:r>
            <w:r w:rsidR="00EF636C">
              <w:rPr>
                <w:rFonts w:ascii="Arial" w:hAnsi="Arial" w:cs="Arial"/>
                <w:sz w:val="20"/>
                <w:szCs w:val="20"/>
              </w:rPr>
              <w:t>e-</w:t>
            </w:r>
            <w:r w:rsidR="00CC131C">
              <w:rPr>
                <w:rFonts w:ascii="Arial" w:hAnsi="Arial" w:cs="Arial"/>
                <w:sz w:val="20"/>
                <w:szCs w:val="20"/>
              </w:rPr>
              <w:t>learning</w:t>
            </w:r>
            <w:r w:rsidR="004341FB">
              <w:rPr>
                <w:rFonts w:ascii="Arial" w:hAnsi="Arial" w:cs="Arial"/>
                <w:sz w:val="20"/>
                <w:szCs w:val="20"/>
              </w:rPr>
              <w:t xml:space="preserve"> they</w:t>
            </w:r>
            <w:r>
              <w:rPr>
                <w:rFonts w:ascii="Arial" w:hAnsi="Arial" w:cs="Arial"/>
                <w:sz w:val="20"/>
                <w:szCs w:val="20"/>
              </w:rPr>
              <w:t xml:space="preserve"> must download and complete </w:t>
            </w:r>
            <w:r w:rsidR="00936AD9">
              <w:rPr>
                <w:rFonts w:ascii="Arial" w:hAnsi="Arial" w:cs="Arial"/>
                <w:sz w:val="20"/>
                <w:szCs w:val="20"/>
              </w:rPr>
              <w:t>ES09</w:t>
            </w:r>
            <w:r w:rsidR="00925F96">
              <w:rPr>
                <w:rFonts w:ascii="Arial" w:hAnsi="Arial" w:cs="Arial"/>
                <w:sz w:val="20"/>
                <w:szCs w:val="20"/>
              </w:rPr>
              <w:t>b</w:t>
            </w:r>
            <w:r w:rsidR="003606CF">
              <w:rPr>
                <w:rFonts w:ascii="Arial" w:hAnsi="Arial" w:cs="Arial"/>
                <w:sz w:val="20"/>
                <w:szCs w:val="20"/>
              </w:rPr>
              <w:t xml:space="preserve"> Display Screen Equipment (DSE) User Risk Assessment</w:t>
            </w:r>
            <w:r w:rsidR="00936AD9">
              <w:rPr>
                <w:rFonts w:ascii="Arial" w:hAnsi="Arial" w:cs="Arial"/>
                <w:sz w:val="20"/>
                <w:szCs w:val="20"/>
              </w:rPr>
              <w:t>.</w:t>
            </w:r>
            <w:r w:rsidR="004341FB" w:rsidRPr="00E45F61">
              <w:rPr>
                <w:rFonts w:ascii="Arial" w:hAnsi="Arial" w:cs="Arial"/>
                <w:color w:val="FF0000"/>
                <w:sz w:val="20"/>
                <w:szCs w:val="20"/>
              </w:rPr>
              <w:t xml:space="preserve"> </w:t>
            </w:r>
          </w:p>
          <w:p w14:paraId="76C473A2" w14:textId="47D71A9C" w:rsidR="007A01A4" w:rsidRPr="00474E6F" w:rsidRDefault="008B519E" w:rsidP="00474E6F">
            <w:pPr>
              <w:pStyle w:val="Header"/>
              <w:spacing w:after="60"/>
              <w:rPr>
                <w:rFonts w:ascii="Arial" w:hAnsi="Arial" w:cs="Arial"/>
                <w:sz w:val="20"/>
                <w:szCs w:val="20"/>
              </w:rPr>
            </w:pPr>
            <w:r>
              <w:rPr>
                <w:rFonts w:ascii="Arial" w:hAnsi="Arial" w:cs="Arial"/>
                <w:sz w:val="20"/>
                <w:szCs w:val="20"/>
              </w:rPr>
              <w:t>Line managers must review the completed risk assessment</w:t>
            </w:r>
            <w:r w:rsidR="00925F96">
              <w:rPr>
                <w:rFonts w:ascii="Arial" w:hAnsi="Arial" w:cs="Arial"/>
                <w:sz w:val="20"/>
                <w:szCs w:val="20"/>
              </w:rPr>
              <w:t xml:space="preserve"> (ES09b)</w:t>
            </w:r>
            <w:r>
              <w:rPr>
                <w:rFonts w:ascii="Arial" w:hAnsi="Arial" w:cs="Arial"/>
                <w:sz w:val="20"/>
                <w:szCs w:val="20"/>
              </w:rPr>
              <w:t xml:space="preserve"> and support individuals with closing out any reported </w:t>
            </w:r>
            <w:r w:rsidR="00ED0CE8">
              <w:rPr>
                <w:rFonts w:ascii="Arial" w:hAnsi="Arial" w:cs="Arial"/>
                <w:sz w:val="20"/>
                <w:szCs w:val="20"/>
              </w:rPr>
              <w:t xml:space="preserve">issues. </w:t>
            </w:r>
            <w:r w:rsidR="007A01A4">
              <w:rPr>
                <w:rFonts w:ascii="Arial" w:hAnsi="Arial" w:cs="Arial"/>
                <w:sz w:val="20"/>
                <w:szCs w:val="20"/>
              </w:rPr>
              <w:t xml:space="preserve">Line managers must </w:t>
            </w:r>
            <w:proofErr w:type="gramStart"/>
            <w:r w:rsidR="00925F96">
              <w:rPr>
                <w:rFonts w:ascii="Arial" w:hAnsi="Arial" w:cs="Arial"/>
                <w:sz w:val="20"/>
                <w:szCs w:val="20"/>
              </w:rPr>
              <w:t>sign</w:t>
            </w:r>
            <w:proofErr w:type="gramEnd"/>
            <w:r w:rsidR="00925F96">
              <w:rPr>
                <w:rFonts w:ascii="Arial" w:hAnsi="Arial" w:cs="Arial"/>
                <w:sz w:val="20"/>
                <w:szCs w:val="20"/>
              </w:rPr>
              <w:t xml:space="preserve"> and </w:t>
            </w:r>
            <w:r w:rsidR="007A01A4">
              <w:rPr>
                <w:rFonts w:ascii="Arial" w:hAnsi="Arial" w:cs="Arial"/>
                <w:sz w:val="20"/>
                <w:szCs w:val="20"/>
              </w:rPr>
              <w:t>file all completed risk assessments for future reference.</w:t>
            </w:r>
          </w:p>
          <w:p w14:paraId="611F108D" w14:textId="2A71B6BA" w:rsidR="007A01A4" w:rsidRPr="00474E6F" w:rsidRDefault="007A01A4" w:rsidP="00474E6F">
            <w:pPr>
              <w:pStyle w:val="Header"/>
              <w:spacing w:after="60"/>
              <w:rPr>
                <w:rFonts w:ascii="Arial" w:hAnsi="Arial" w:cs="Arial"/>
                <w:sz w:val="20"/>
                <w:szCs w:val="20"/>
              </w:rPr>
            </w:pPr>
            <w:r w:rsidRPr="007539A2">
              <w:rPr>
                <w:rFonts w:ascii="Arial" w:hAnsi="Arial" w:cs="Arial"/>
                <w:b/>
                <w:bCs/>
                <w:sz w:val="20"/>
                <w:szCs w:val="20"/>
              </w:rPr>
              <w:t>NOTE:</w:t>
            </w:r>
            <w:r>
              <w:rPr>
                <w:rFonts w:ascii="Arial" w:hAnsi="Arial" w:cs="Arial"/>
                <w:sz w:val="20"/>
                <w:szCs w:val="20"/>
              </w:rPr>
              <w:t xml:space="preserve"> </w:t>
            </w:r>
            <w:r w:rsidR="00ED0CE8">
              <w:rPr>
                <w:rFonts w:ascii="Arial" w:hAnsi="Arial" w:cs="Arial"/>
                <w:sz w:val="20"/>
                <w:szCs w:val="20"/>
              </w:rPr>
              <w:t>The relevant</w:t>
            </w:r>
            <w:r w:rsidR="0087587F">
              <w:rPr>
                <w:rFonts w:ascii="Arial" w:hAnsi="Arial" w:cs="Arial"/>
                <w:sz w:val="20"/>
                <w:szCs w:val="20"/>
              </w:rPr>
              <w:t xml:space="preserve"> HR Business Partner</w:t>
            </w:r>
            <w:r w:rsidR="00ED0CE8">
              <w:rPr>
                <w:rFonts w:ascii="Arial" w:hAnsi="Arial" w:cs="Arial"/>
                <w:sz w:val="20"/>
                <w:szCs w:val="20"/>
              </w:rPr>
              <w:t xml:space="preserve"> should be made aware of any </w:t>
            </w:r>
            <w:r w:rsidR="00002137">
              <w:rPr>
                <w:rFonts w:ascii="Arial" w:hAnsi="Arial" w:cs="Arial"/>
                <w:sz w:val="20"/>
                <w:szCs w:val="20"/>
              </w:rPr>
              <w:t>new or pre-</w:t>
            </w:r>
            <w:r w:rsidR="007539A2">
              <w:rPr>
                <w:rFonts w:ascii="Arial" w:hAnsi="Arial" w:cs="Arial"/>
                <w:sz w:val="20"/>
                <w:szCs w:val="20"/>
              </w:rPr>
              <w:t xml:space="preserve">existing </w:t>
            </w:r>
            <w:r w:rsidR="00ED0CE8">
              <w:rPr>
                <w:rFonts w:ascii="Arial" w:hAnsi="Arial" w:cs="Arial"/>
                <w:sz w:val="20"/>
                <w:szCs w:val="20"/>
              </w:rPr>
              <w:t xml:space="preserve">pain related or health conditions an individual may </w:t>
            </w:r>
            <w:r w:rsidR="007539A2">
              <w:rPr>
                <w:rFonts w:ascii="Arial" w:hAnsi="Arial" w:cs="Arial"/>
                <w:sz w:val="20"/>
                <w:szCs w:val="20"/>
              </w:rPr>
              <w:t>be experiencing</w:t>
            </w:r>
            <w:r w:rsidR="00ED0CE8">
              <w:rPr>
                <w:rFonts w:ascii="Arial" w:hAnsi="Arial" w:cs="Arial"/>
                <w:sz w:val="20"/>
                <w:szCs w:val="20"/>
              </w:rPr>
              <w:t xml:space="preserve"> to ensure </w:t>
            </w:r>
            <w:r>
              <w:rPr>
                <w:rFonts w:ascii="Arial" w:hAnsi="Arial" w:cs="Arial"/>
                <w:sz w:val="20"/>
                <w:szCs w:val="20"/>
              </w:rPr>
              <w:t xml:space="preserve">any </w:t>
            </w:r>
            <w:r w:rsidR="00ED0CE8">
              <w:rPr>
                <w:rFonts w:ascii="Arial" w:hAnsi="Arial" w:cs="Arial"/>
                <w:sz w:val="20"/>
                <w:szCs w:val="20"/>
              </w:rPr>
              <w:t>necessary</w:t>
            </w:r>
            <w:r w:rsidR="0087587F">
              <w:rPr>
                <w:rFonts w:ascii="Arial" w:hAnsi="Arial" w:cs="Arial"/>
                <w:sz w:val="20"/>
                <w:szCs w:val="20"/>
              </w:rPr>
              <w:t xml:space="preserve"> </w:t>
            </w:r>
            <w:r>
              <w:rPr>
                <w:rFonts w:ascii="Arial" w:hAnsi="Arial" w:cs="Arial"/>
                <w:sz w:val="20"/>
                <w:szCs w:val="20"/>
              </w:rPr>
              <w:t>support can be arranged for the individual where</w:t>
            </w:r>
            <w:r w:rsidR="0087587F">
              <w:rPr>
                <w:rFonts w:ascii="Arial" w:hAnsi="Arial" w:cs="Arial"/>
                <w:sz w:val="20"/>
                <w:szCs w:val="20"/>
              </w:rPr>
              <w:t xml:space="preserve"> required. </w:t>
            </w:r>
          </w:p>
          <w:p w14:paraId="1C0BCDBF" w14:textId="3637D579" w:rsidR="008B519E" w:rsidRPr="00474E6F" w:rsidRDefault="00C23609" w:rsidP="00474E6F">
            <w:pPr>
              <w:pStyle w:val="Header"/>
              <w:spacing w:after="60"/>
              <w:rPr>
                <w:rFonts w:ascii="Arial" w:hAnsi="Arial" w:cs="Arial"/>
                <w:sz w:val="20"/>
                <w:szCs w:val="20"/>
              </w:rPr>
            </w:pPr>
            <w:r>
              <w:rPr>
                <w:rFonts w:ascii="Arial" w:hAnsi="Arial" w:cs="Arial"/>
                <w:sz w:val="20"/>
                <w:szCs w:val="20"/>
              </w:rPr>
              <w:t>Refer to t</w:t>
            </w:r>
            <w:r w:rsidR="00002137">
              <w:rPr>
                <w:rFonts w:ascii="Arial" w:hAnsi="Arial" w:cs="Arial"/>
                <w:sz w:val="20"/>
                <w:szCs w:val="20"/>
              </w:rPr>
              <w:t>he C</w:t>
            </w:r>
            <w:r w:rsidR="00ED0CE8">
              <w:rPr>
                <w:rFonts w:ascii="Arial" w:hAnsi="Arial" w:cs="Arial"/>
                <w:sz w:val="20"/>
                <w:szCs w:val="20"/>
              </w:rPr>
              <w:t xml:space="preserve">ompass </w:t>
            </w:r>
            <w:r>
              <w:rPr>
                <w:rFonts w:ascii="Arial" w:hAnsi="Arial" w:cs="Arial"/>
                <w:sz w:val="20"/>
                <w:szCs w:val="20"/>
              </w:rPr>
              <w:t>HSE website (</w:t>
            </w:r>
            <w:hyperlink r:id="rId7" w:history="1">
              <w:r w:rsidRPr="00F17E41">
                <w:rPr>
                  <w:rStyle w:val="Hyperlink"/>
                  <w:rFonts w:ascii="Arial" w:hAnsi="Arial" w:cs="Arial"/>
                  <w:sz w:val="20"/>
                  <w:szCs w:val="20"/>
                </w:rPr>
                <w:t>https://www.mycompasshse.co.uk/contacts/key-suppliers/</w:t>
              </w:r>
            </w:hyperlink>
            <w:r>
              <w:rPr>
                <w:rFonts w:ascii="Arial" w:hAnsi="Arial" w:cs="Arial"/>
                <w:sz w:val="20"/>
                <w:szCs w:val="20"/>
              </w:rPr>
              <w:t>) for the</w:t>
            </w:r>
            <w:r w:rsidR="00ED0CE8">
              <w:rPr>
                <w:rFonts w:ascii="Arial" w:hAnsi="Arial" w:cs="Arial"/>
                <w:sz w:val="20"/>
                <w:szCs w:val="20"/>
              </w:rPr>
              <w:t xml:space="preserve"> appointed </w:t>
            </w:r>
            <w:r>
              <w:rPr>
                <w:rFonts w:ascii="Arial" w:hAnsi="Arial" w:cs="Arial"/>
                <w:sz w:val="20"/>
                <w:szCs w:val="20"/>
              </w:rPr>
              <w:t>supplier</w:t>
            </w:r>
            <w:r w:rsidR="00ED0CE8">
              <w:rPr>
                <w:rFonts w:ascii="Arial" w:hAnsi="Arial" w:cs="Arial"/>
                <w:sz w:val="20"/>
                <w:szCs w:val="20"/>
              </w:rPr>
              <w:t xml:space="preserve">. Where a DSE User requires bespoke ergonomic equipment to manage a pain related </w:t>
            </w:r>
            <w:r w:rsidR="00002137">
              <w:rPr>
                <w:rFonts w:ascii="Arial" w:hAnsi="Arial" w:cs="Arial"/>
                <w:sz w:val="20"/>
                <w:szCs w:val="20"/>
              </w:rPr>
              <w:t xml:space="preserve">or health </w:t>
            </w:r>
            <w:r w:rsidR="00ED0CE8">
              <w:rPr>
                <w:rFonts w:ascii="Arial" w:hAnsi="Arial" w:cs="Arial"/>
                <w:sz w:val="20"/>
                <w:szCs w:val="20"/>
              </w:rPr>
              <w:t xml:space="preserve">condition, </w:t>
            </w:r>
            <w:r>
              <w:rPr>
                <w:rFonts w:ascii="Arial" w:hAnsi="Arial" w:cs="Arial"/>
                <w:sz w:val="20"/>
                <w:szCs w:val="20"/>
              </w:rPr>
              <w:t>the supplier</w:t>
            </w:r>
            <w:r w:rsidR="00ED0CE8">
              <w:rPr>
                <w:rFonts w:ascii="Arial" w:hAnsi="Arial" w:cs="Arial"/>
                <w:sz w:val="20"/>
                <w:szCs w:val="20"/>
              </w:rPr>
              <w:t xml:space="preserve"> should be enlisted to assess the DSE User for suitability of equipment and make </w:t>
            </w:r>
            <w:r w:rsidR="00002137">
              <w:rPr>
                <w:rFonts w:ascii="Arial" w:hAnsi="Arial" w:cs="Arial"/>
                <w:sz w:val="20"/>
                <w:szCs w:val="20"/>
              </w:rPr>
              <w:t xml:space="preserve">the necessary </w:t>
            </w:r>
            <w:r w:rsidR="00ED0CE8">
              <w:rPr>
                <w:rFonts w:ascii="Arial" w:hAnsi="Arial" w:cs="Arial"/>
                <w:sz w:val="20"/>
                <w:szCs w:val="20"/>
              </w:rPr>
              <w:t xml:space="preserve">recommendations. Bespoke equipment can also be purchased via this </w:t>
            </w:r>
            <w:r>
              <w:rPr>
                <w:rFonts w:ascii="Arial" w:hAnsi="Arial" w:cs="Arial"/>
                <w:sz w:val="20"/>
                <w:szCs w:val="20"/>
              </w:rPr>
              <w:t>supplier</w:t>
            </w:r>
            <w:r w:rsidR="00ED0CE8">
              <w:rPr>
                <w:rFonts w:ascii="Arial" w:hAnsi="Arial" w:cs="Arial"/>
                <w:sz w:val="20"/>
                <w:szCs w:val="20"/>
              </w:rPr>
              <w:t xml:space="preserve">. </w:t>
            </w:r>
          </w:p>
          <w:p w14:paraId="7D40B43E" w14:textId="7013E688" w:rsidR="0087587F" w:rsidRPr="00E23876" w:rsidRDefault="007539A2" w:rsidP="00474E6F">
            <w:pPr>
              <w:pStyle w:val="Header"/>
              <w:contextualSpacing/>
              <w:rPr>
                <w:rFonts w:ascii="Arial" w:hAnsi="Arial" w:cs="Arial"/>
                <w:sz w:val="20"/>
                <w:szCs w:val="20"/>
              </w:rPr>
            </w:pPr>
            <w:r>
              <w:rPr>
                <w:rFonts w:ascii="Arial" w:hAnsi="Arial" w:cs="Arial"/>
                <w:sz w:val="20"/>
                <w:szCs w:val="20"/>
              </w:rPr>
              <w:t>The employer must provide an eye test for a DSE Use</w:t>
            </w:r>
            <w:r w:rsidR="004341FB">
              <w:rPr>
                <w:rFonts w:ascii="Arial" w:hAnsi="Arial" w:cs="Arial"/>
                <w:sz w:val="20"/>
                <w:szCs w:val="20"/>
              </w:rPr>
              <w:t>r</w:t>
            </w:r>
            <w:r>
              <w:rPr>
                <w:rFonts w:ascii="Arial" w:hAnsi="Arial" w:cs="Arial"/>
                <w:sz w:val="20"/>
                <w:szCs w:val="20"/>
              </w:rPr>
              <w:t xml:space="preserve"> if they request one. </w:t>
            </w:r>
            <w:r w:rsidR="0087587F">
              <w:rPr>
                <w:rFonts w:ascii="Arial" w:hAnsi="Arial" w:cs="Arial"/>
                <w:sz w:val="20"/>
                <w:szCs w:val="20"/>
              </w:rPr>
              <w:t>Contact your HR Business Partner for information relating to Compass Group eye test policy and procedures.</w:t>
            </w:r>
          </w:p>
        </w:tc>
      </w:tr>
    </w:tbl>
    <w:p w14:paraId="0BBA7242" w14:textId="36502BD5" w:rsidR="00D74424" w:rsidRDefault="00D74424" w:rsidP="00E45F61">
      <w:pPr>
        <w:rPr>
          <w:rFonts w:ascii="Arial" w:hAnsi="Arial" w:cs="Arial"/>
        </w:rPr>
      </w:pPr>
    </w:p>
    <w:sectPr w:rsidR="00D74424" w:rsidSect="00AD6E6C">
      <w:headerReference w:type="default" r:id="rId8"/>
      <w:footerReference w:type="even" r:id="rId9"/>
      <w:footerReference w:type="default" r:id="rId10"/>
      <w:footerReference w:type="first" r:id="rId11"/>
      <w:pgSz w:w="11906" w:h="16838"/>
      <w:pgMar w:top="1440" w:right="1440" w:bottom="993" w:left="1440" w:header="708"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2F4F" w14:textId="77777777" w:rsidR="00F658C4" w:rsidRDefault="00F658C4" w:rsidP="00F658C4">
      <w:r>
        <w:separator/>
      </w:r>
    </w:p>
  </w:endnote>
  <w:endnote w:type="continuationSeparator" w:id="0">
    <w:p w14:paraId="280553A5" w14:textId="77777777" w:rsidR="00F658C4" w:rsidRDefault="00F658C4" w:rsidP="00F6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7C13" w14:textId="77777777" w:rsidR="00F658C4" w:rsidRDefault="00F658C4">
    <w:pPr>
      <w:pStyle w:val="Footer"/>
    </w:pPr>
    <w:r>
      <w:rPr>
        <w:noProof/>
      </w:rPr>
      <mc:AlternateContent>
        <mc:Choice Requires="wps">
          <w:drawing>
            <wp:anchor distT="0" distB="0" distL="0" distR="0" simplePos="0" relativeHeight="251664896" behindDoc="0" locked="0" layoutInCell="1" allowOverlap="1" wp14:anchorId="1D6B63E2" wp14:editId="2E6DBA6A">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53955"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6B63E2"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DWMmh8HgIAAEYEAAAOAAAAAAAAAAAAAAAAAC4CAABkcnMvZTJvRG9jLnhtbFBLAQItABQABgAI&#10;AAAAIQCEsNMo1gAAAAMBAAAPAAAAAAAAAAAAAAAAAHgEAABkcnMvZG93bnJldi54bWxQSwUGAAAA&#10;AAQABADzAAAAewUAAAAA&#10;" filled="f" stroked="f">
              <v:textbox style="mso-fit-shape-to-text:t" inset="0,0,0,0">
                <w:txbxContent>
                  <w:p w14:paraId="75253955"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77" w:type="dxa"/>
      <w:tblCellMar>
        <w:left w:w="0" w:type="dxa"/>
        <w:right w:w="0" w:type="dxa"/>
      </w:tblCellMar>
      <w:tblLook w:val="0420" w:firstRow="1" w:lastRow="0" w:firstColumn="0" w:lastColumn="0" w:noHBand="0" w:noVBand="1"/>
    </w:tblPr>
    <w:tblGrid>
      <w:gridCol w:w="1418"/>
      <w:gridCol w:w="4678"/>
      <w:gridCol w:w="1417"/>
      <w:gridCol w:w="2693"/>
    </w:tblGrid>
    <w:tr w:rsidR="00F016C6" w:rsidRPr="00B4269E" w14:paraId="6658ED71" w14:textId="77777777" w:rsidTr="00887781">
      <w:trPr>
        <w:trHeight w:val="28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6EDBD8F"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Document Name</w:t>
          </w:r>
        </w:p>
      </w:tc>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98DEA31" w14:textId="145E1277" w:rsidR="00F016C6" w:rsidRPr="00B4269E" w:rsidRDefault="00887781" w:rsidP="00F016C6">
          <w:pPr>
            <w:rPr>
              <w:rFonts w:ascii="Arial" w:hAnsi="Arial"/>
              <w:sz w:val="16"/>
              <w:szCs w:val="22"/>
              <w:lang w:eastAsia="en-GB"/>
            </w:rPr>
          </w:pPr>
          <w:r>
            <w:rPr>
              <w:rFonts w:ascii="Arial" w:hAnsi="Arial"/>
              <w:b/>
              <w:bCs/>
              <w:sz w:val="16"/>
              <w:szCs w:val="22"/>
              <w:lang w:eastAsia="en-GB"/>
            </w:rPr>
            <w:t>Use of Display Screen Equipment (</w:t>
          </w:r>
          <w:r w:rsidR="00F016C6">
            <w:rPr>
              <w:rFonts w:ascii="Arial" w:hAnsi="Arial"/>
              <w:b/>
              <w:bCs/>
              <w:sz w:val="16"/>
              <w:szCs w:val="22"/>
              <w:lang w:eastAsia="en-GB"/>
            </w:rPr>
            <w:t>DSE</w:t>
          </w:r>
          <w:r>
            <w:rPr>
              <w:rFonts w:ascii="Arial" w:hAnsi="Arial"/>
              <w:b/>
              <w:bCs/>
              <w:sz w:val="16"/>
              <w:szCs w:val="22"/>
              <w:lang w:eastAsia="en-GB"/>
            </w:rPr>
            <w:t>)</w:t>
          </w:r>
          <w:r w:rsidR="00F016C6">
            <w:rPr>
              <w:rFonts w:ascii="Arial" w:hAnsi="Arial"/>
              <w:b/>
              <w:bCs/>
              <w:sz w:val="16"/>
              <w:szCs w:val="22"/>
              <w:lang w:eastAsia="en-GB"/>
            </w:rPr>
            <w:t xml:space="preserve"> </w:t>
          </w:r>
          <w:r>
            <w:rPr>
              <w:rFonts w:ascii="Arial" w:hAnsi="Arial"/>
              <w:b/>
              <w:bCs/>
              <w:sz w:val="16"/>
              <w:szCs w:val="22"/>
              <w:lang w:eastAsia="en-GB"/>
            </w:rPr>
            <w:t>Risk</w:t>
          </w:r>
          <w:r w:rsidR="00F016C6">
            <w:rPr>
              <w:rFonts w:ascii="Arial" w:hAnsi="Arial"/>
              <w:b/>
              <w:bCs/>
              <w:sz w:val="16"/>
              <w:szCs w:val="22"/>
              <w:lang w:eastAsia="en-GB"/>
            </w:rPr>
            <w:t xml:space="preserve"> Assessment</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45E526F"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Document No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18D573F" w14:textId="2385507C" w:rsidR="00F016C6" w:rsidRPr="00B4269E" w:rsidRDefault="00F016C6" w:rsidP="00F016C6">
          <w:pPr>
            <w:rPr>
              <w:rFonts w:ascii="Arial" w:hAnsi="Arial"/>
              <w:b/>
              <w:bCs/>
              <w:sz w:val="16"/>
              <w:szCs w:val="16"/>
              <w:lang w:eastAsia="en-GB"/>
            </w:rPr>
          </w:pPr>
          <w:r w:rsidRPr="26F9D6B5">
            <w:rPr>
              <w:rFonts w:ascii="Arial" w:hAnsi="Arial"/>
              <w:b/>
              <w:bCs/>
              <w:sz w:val="16"/>
              <w:szCs w:val="16"/>
              <w:lang w:eastAsia="en-GB"/>
            </w:rPr>
            <w:t>WS.RA.ES.09.</w:t>
          </w:r>
          <w:r>
            <w:rPr>
              <w:rFonts w:ascii="Arial" w:hAnsi="Arial"/>
              <w:b/>
              <w:bCs/>
              <w:sz w:val="16"/>
              <w:szCs w:val="16"/>
              <w:lang w:eastAsia="en-GB"/>
            </w:rPr>
            <w:t>0</w:t>
          </w:r>
          <w:r w:rsidR="00925F96">
            <w:rPr>
              <w:rFonts w:ascii="Arial" w:hAnsi="Arial"/>
              <w:b/>
              <w:bCs/>
              <w:sz w:val="16"/>
              <w:szCs w:val="16"/>
              <w:lang w:eastAsia="en-GB"/>
            </w:rPr>
            <w:t>2</w:t>
          </w:r>
        </w:p>
      </w:tc>
    </w:tr>
    <w:tr w:rsidR="00F016C6" w:rsidRPr="00B4269E" w14:paraId="65EE2590" w14:textId="77777777" w:rsidTr="00887781">
      <w:trPr>
        <w:trHeight w:val="28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C99F4EB"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Document Owner</w:t>
          </w:r>
        </w:p>
      </w:tc>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955D8A7" w14:textId="77777777" w:rsidR="00F016C6" w:rsidRPr="00B4269E" w:rsidRDefault="00F016C6" w:rsidP="00F016C6">
          <w:pPr>
            <w:rPr>
              <w:rFonts w:ascii="Arial" w:hAnsi="Arial"/>
              <w:b/>
              <w:sz w:val="16"/>
              <w:szCs w:val="22"/>
              <w:lang w:eastAsia="en-GB"/>
            </w:rPr>
          </w:pPr>
          <w:r w:rsidRPr="00B4269E">
            <w:rPr>
              <w:rFonts w:ascii="Arial" w:hAnsi="Arial"/>
              <w:b/>
              <w:sz w:val="16"/>
              <w:szCs w:val="22"/>
              <w:lang w:eastAsia="en-GB"/>
            </w:rPr>
            <w:t>Workplace Safety</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D654D1F"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Date of Issue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24C588F" w14:textId="1075F5B4" w:rsidR="00F016C6" w:rsidRPr="00B4269E" w:rsidRDefault="006C0192" w:rsidP="00F016C6">
          <w:pPr>
            <w:spacing w:line="259" w:lineRule="auto"/>
            <w:rPr>
              <w:rFonts w:ascii="Arial" w:hAnsi="Arial"/>
              <w:b/>
              <w:bCs/>
              <w:sz w:val="16"/>
              <w:szCs w:val="16"/>
              <w:lang w:eastAsia="en-GB"/>
            </w:rPr>
          </w:pPr>
          <w:r>
            <w:rPr>
              <w:rFonts w:ascii="Arial" w:hAnsi="Arial"/>
              <w:b/>
              <w:bCs/>
              <w:sz w:val="16"/>
              <w:szCs w:val="16"/>
              <w:lang w:eastAsia="en-GB"/>
            </w:rPr>
            <w:t>September</w:t>
          </w:r>
          <w:r w:rsidR="00925F96">
            <w:rPr>
              <w:rFonts w:ascii="Arial" w:hAnsi="Arial"/>
              <w:b/>
              <w:bCs/>
              <w:sz w:val="16"/>
              <w:szCs w:val="16"/>
              <w:lang w:eastAsia="en-GB"/>
            </w:rPr>
            <w:t xml:space="preserve"> 2024</w:t>
          </w:r>
        </w:p>
      </w:tc>
    </w:tr>
    <w:tr w:rsidR="00F016C6" w:rsidRPr="00B4269E" w14:paraId="49884BCC" w14:textId="77777777" w:rsidTr="00887781">
      <w:trPr>
        <w:trHeight w:val="28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C23E751"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Classification</w:t>
          </w:r>
        </w:p>
      </w:tc>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86DFEBF" w14:textId="77777777" w:rsidR="00F016C6" w:rsidRPr="00B4269E" w:rsidRDefault="00F016C6" w:rsidP="00F016C6">
          <w:pPr>
            <w:rPr>
              <w:rFonts w:ascii="Arial" w:hAnsi="Arial"/>
              <w:sz w:val="16"/>
              <w:szCs w:val="22"/>
              <w:lang w:eastAsia="en-GB"/>
            </w:rPr>
          </w:pPr>
          <w:r w:rsidRPr="00B4269E">
            <w:rPr>
              <w:rFonts w:ascii="Arial" w:hAnsi="Arial"/>
              <w:b/>
              <w:bCs/>
              <w:sz w:val="16"/>
              <w:szCs w:val="22"/>
              <w:lang w:eastAsia="en-GB"/>
            </w:rPr>
            <w:t>Internal Use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ED2A3A6"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Version No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tcPr>
        <w:p w14:paraId="71DD1555" w14:textId="283B68A2" w:rsidR="00F016C6" w:rsidRPr="00B4269E" w:rsidRDefault="00925F96" w:rsidP="00F016C6">
          <w:pPr>
            <w:rPr>
              <w:rFonts w:ascii="Arial" w:hAnsi="Arial"/>
              <w:b/>
              <w:bCs/>
              <w:sz w:val="16"/>
              <w:szCs w:val="16"/>
              <w:lang w:eastAsia="en-GB"/>
            </w:rPr>
          </w:pPr>
          <w:r>
            <w:rPr>
              <w:rFonts w:ascii="Arial" w:hAnsi="Arial"/>
              <w:b/>
              <w:bCs/>
              <w:sz w:val="16"/>
              <w:szCs w:val="16"/>
              <w:lang w:eastAsia="en-GB"/>
            </w:rPr>
            <w:t>2</w:t>
          </w:r>
          <w:r w:rsidR="00F016C6">
            <w:rPr>
              <w:rFonts w:ascii="Arial" w:hAnsi="Arial"/>
              <w:b/>
              <w:bCs/>
              <w:sz w:val="16"/>
              <w:szCs w:val="16"/>
              <w:lang w:eastAsia="en-GB"/>
            </w:rPr>
            <w:t>.0</w:t>
          </w:r>
        </w:p>
      </w:tc>
    </w:tr>
  </w:tbl>
  <w:sdt>
    <w:sdtPr>
      <w:id w:val="1006716774"/>
      <w:docPartObj>
        <w:docPartGallery w:val="Page Numbers (Bottom of Page)"/>
        <w:docPartUnique/>
      </w:docPartObj>
    </w:sdtPr>
    <w:sdtEndPr/>
    <w:sdtContent>
      <w:sdt>
        <w:sdtPr>
          <w:id w:val="-1705238520"/>
          <w:docPartObj>
            <w:docPartGallery w:val="Page Numbers (Top of Page)"/>
            <w:docPartUnique/>
          </w:docPartObj>
        </w:sdtPr>
        <w:sdtEndPr/>
        <w:sdtContent>
          <w:p w14:paraId="3C1D6597" w14:textId="6D301F73" w:rsidR="00F016C6" w:rsidRDefault="00FF0E3B" w:rsidP="00FF0E3B">
            <w:pPr>
              <w:pStyle w:val="Footer"/>
              <w:jc w:val="center"/>
            </w:pPr>
            <w:r w:rsidRPr="00FF0E3B">
              <w:rPr>
                <w:rFonts w:ascii="Arial" w:hAnsi="Arial" w:cs="Arial"/>
                <w:sz w:val="16"/>
                <w:szCs w:val="16"/>
              </w:rPr>
              <w:t xml:space="preserve">Page </w:t>
            </w:r>
            <w:r w:rsidRPr="00FF0E3B">
              <w:rPr>
                <w:rFonts w:ascii="Arial" w:hAnsi="Arial" w:cs="Arial"/>
                <w:b/>
                <w:bCs/>
                <w:sz w:val="16"/>
                <w:szCs w:val="16"/>
              </w:rPr>
              <w:fldChar w:fldCharType="begin"/>
            </w:r>
            <w:r w:rsidRPr="00FF0E3B">
              <w:rPr>
                <w:rFonts w:ascii="Arial" w:hAnsi="Arial" w:cs="Arial"/>
                <w:b/>
                <w:bCs/>
                <w:sz w:val="16"/>
                <w:szCs w:val="16"/>
              </w:rPr>
              <w:instrText xml:space="preserve"> PAGE </w:instrText>
            </w:r>
            <w:r w:rsidRPr="00FF0E3B">
              <w:rPr>
                <w:rFonts w:ascii="Arial" w:hAnsi="Arial" w:cs="Arial"/>
                <w:b/>
                <w:bCs/>
                <w:sz w:val="16"/>
                <w:szCs w:val="16"/>
              </w:rPr>
              <w:fldChar w:fldCharType="separate"/>
            </w:r>
            <w:r>
              <w:rPr>
                <w:rFonts w:ascii="Arial" w:hAnsi="Arial" w:cs="Arial"/>
                <w:b/>
                <w:bCs/>
                <w:sz w:val="16"/>
                <w:szCs w:val="16"/>
              </w:rPr>
              <w:t>1</w:t>
            </w:r>
            <w:r w:rsidRPr="00FF0E3B">
              <w:rPr>
                <w:rFonts w:ascii="Arial" w:hAnsi="Arial" w:cs="Arial"/>
                <w:b/>
                <w:bCs/>
                <w:sz w:val="16"/>
                <w:szCs w:val="16"/>
              </w:rPr>
              <w:fldChar w:fldCharType="end"/>
            </w:r>
            <w:r w:rsidRPr="00FF0E3B">
              <w:rPr>
                <w:rFonts w:ascii="Arial" w:hAnsi="Arial" w:cs="Arial"/>
                <w:sz w:val="16"/>
                <w:szCs w:val="16"/>
              </w:rPr>
              <w:t xml:space="preserve"> of </w:t>
            </w:r>
            <w:r w:rsidR="003E157B">
              <w:rPr>
                <w:rFonts w:ascii="Arial" w:hAnsi="Arial" w:cs="Arial"/>
                <w:b/>
                <w:bCs/>
                <w:sz w:val="16"/>
                <w:szCs w:val="16"/>
              </w:rPr>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57E8" w14:textId="77777777" w:rsidR="00F658C4" w:rsidRDefault="00F658C4">
    <w:pPr>
      <w:pStyle w:val="Footer"/>
    </w:pPr>
    <w:r>
      <w:rPr>
        <w:noProof/>
      </w:rPr>
      <mc:AlternateContent>
        <mc:Choice Requires="wps">
          <w:drawing>
            <wp:anchor distT="0" distB="0" distL="0" distR="0" simplePos="0" relativeHeight="251654656" behindDoc="0" locked="0" layoutInCell="1" allowOverlap="1" wp14:anchorId="181A5E59" wp14:editId="4295365F">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FC59A"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1A5E59"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V13bJiICAABNBAAADgAAAAAAAAAAAAAAAAAuAgAAZHJzL2Uyb0RvYy54bWxQSwECLQAU&#10;AAYACAAAACEAhLDTKNYAAAADAQAADwAAAAAAAAAAAAAAAAB8BAAAZHJzL2Rvd25yZXYueG1sUEsF&#10;BgAAAAAEAAQA8wAAAH8FAAAAAA==&#10;" filled="f" stroked="f">
              <v:textbox style="mso-fit-shape-to-text:t" inset="0,0,0,0">
                <w:txbxContent>
                  <w:p w14:paraId="576FC59A"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F9F3" w14:textId="77777777" w:rsidR="00F658C4" w:rsidRDefault="00F658C4" w:rsidP="00F658C4">
      <w:r>
        <w:separator/>
      </w:r>
    </w:p>
  </w:footnote>
  <w:footnote w:type="continuationSeparator" w:id="0">
    <w:p w14:paraId="776D961F" w14:textId="77777777" w:rsidR="00F658C4" w:rsidRDefault="00F658C4" w:rsidP="00F6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E4D9" w14:textId="77777777" w:rsidR="00A16E93" w:rsidRPr="00B4269E" w:rsidRDefault="00A16E93" w:rsidP="00A16E93">
    <w:pPr>
      <w:tabs>
        <w:tab w:val="center" w:pos="4153"/>
        <w:tab w:val="right" w:pos="8306"/>
      </w:tabs>
      <w:ind w:right="-613"/>
      <w:jc w:val="right"/>
      <w:rPr>
        <w:rFonts w:ascii="Arial" w:hAnsi="Arial" w:cs="Arial"/>
        <w:sz w:val="28"/>
        <w:szCs w:val="22"/>
        <w:lang w:eastAsia="en-GB"/>
      </w:rPr>
    </w:pPr>
    <w:r>
      <w:rPr>
        <w:noProof/>
      </w:rPr>
      <w:drawing>
        <wp:anchor distT="0" distB="0" distL="114300" distR="114300" simplePos="0" relativeHeight="251659776" behindDoc="1" locked="0" layoutInCell="1" allowOverlap="1" wp14:anchorId="2BDE7EBD" wp14:editId="75E35CD8">
          <wp:simplePos x="0" y="0"/>
          <wp:positionH relativeFrom="margin">
            <wp:posOffset>-323215</wp:posOffset>
          </wp:positionH>
          <wp:positionV relativeFrom="paragraph">
            <wp:posOffset>-170956</wp:posOffset>
          </wp:positionV>
          <wp:extent cx="1245870" cy="5403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Pr="00B4269E">
      <w:rPr>
        <w:rFonts w:ascii="Arial" w:hAnsi="Arial" w:cs="Arial"/>
        <w:sz w:val="28"/>
        <w:szCs w:val="22"/>
        <w:lang w:eastAsia="en-GB"/>
      </w:rPr>
      <w:t>Compass UK &amp; Ireland</w:t>
    </w:r>
  </w:p>
  <w:p w14:paraId="7539221C" w14:textId="77777777" w:rsidR="00A16E93" w:rsidRPr="00B4269E" w:rsidRDefault="00A16E93" w:rsidP="00A16E93">
    <w:pPr>
      <w:tabs>
        <w:tab w:val="center" w:pos="4153"/>
        <w:tab w:val="right" w:pos="8306"/>
      </w:tabs>
      <w:ind w:right="-613"/>
      <w:jc w:val="right"/>
      <w:rPr>
        <w:rFonts w:ascii="Arial" w:hAnsi="Arial" w:cs="Arial"/>
        <w:szCs w:val="22"/>
        <w:lang w:eastAsia="en-GB"/>
      </w:rPr>
    </w:pPr>
    <w:r w:rsidRPr="00B4269E">
      <w:rPr>
        <w:rFonts w:ascii="Arial" w:hAnsi="Arial" w:cs="Arial"/>
        <w:szCs w:val="22"/>
        <w:lang w:eastAsia="en-GB"/>
      </w:rPr>
      <w:t>Workplace Safety Management System</w:t>
    </w:r>
  </w:p>
  <w:p w14:paraId="3850EB7F" w14:textId="77777777" w:rsidR="00F658C4" w:rsidRDefault="00F658C4" w:rsidP="00A16E93">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61C7D"/>
    <w:multiLevelType w:val="hybridMultilevel"/>
    <w:tmpl w:val="5B9835DE"/>
    <w:lvl w:ilvl="0" w:tplc="72F0BE8C">
      <w:start w:val="1"/>
      <w:numFmt w:val="bullet"/>
      <w:lvlText w:val=""/>
      <w:lvlJc w:val="left"/>
      <w:pPr>
        <w:ind w:left="720" w:hanging="360"/>
      </w:pPr>
      <w:rPr>
        <w:rFonts w:ascii="Symbol" w:hAnsi="Symbol" w:hint="default"/>
        <w:color w:val="000000"/>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C301C"/>
    <w:multiLevelType w:val="hybridMultilevel"/>
    <w:tmpl w:val="F34652E6"/>
    <w:lvl w:ilvl="0" w:tplc="BC70944A">
      <w:start w:val="1"/>
      <w:numFmt w:val="bullet"/>
      <w:lvlText w:val=""/>
      <w:lvlJc w:val="left"/>
      <w:pPr>
        <w:tabs>
          <w:tab w:val="num" w:pos="360"/>
        </w:tabs>
        <w:ind w:left="360" w:hanging="360"/>
      </w:pPr>
      <w:rPr>
        <w:rFonts w:ascii="Symbol" w:hAnsi="Symbol" w:hint="default"/>
        <w:color w:val="0000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511C5"/>
    <w:multiLevelType w:val="hybridMultilevel"/>
    <w:tmpl w:val="EC2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A6174"/>
    <w:multiLevelType w:val="hybridMultilevel"/>
    <w:tmpl w:val="B9CC3FDA"/>
    <w:lvl w:ilvl="0" w:tplc="0C42B980">
      <w:start w:val="1"/>
      <w:numFmt w:val="bullet"/>
      <w:lvlText w:val=""/>
      <w:lvlJc w:val="left"/>
      <w:pPr>
        <w:tabs>
          <w:tab w:val="num" w:pos="360"/>
        </w:tabs>
        <w:ind w:left="360" w:hanging="360"/>
      </w:pPr>
      <w:rPr>
        <w:rFonts w:ascii="Symbol" w:hAnsi="Symbol" w:hint="default"/>
        <w:color w:val="0000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E40AB4"/>
    <w:multiLevelType w:val="hybridMultilevel"/>
    <w:tmpl w:val="AD3670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70D7A67"/>
    <w:multiLevelType w:val="hybridMultilevel"/>
    <w:tmpl w:val="968AA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307763">
    <w:abstractNumId w:val="2"/>
  </w:num>
  <w:num w:numId="2" w16cid:durableId="1789811352">
    <w:abstractNumId w:val="0"/>
  </w:num>
  <w:num w:numId="3" w16cid:durableId="1182285289">
    <w:abstractNumId w:val="5"/>
  </w:num>
  <w:num w:numId="4" w16cid:durableId="431243092">
    <w:abstractNumId w:val="1"/>
  </w:num>
  <w:num w:numId="5" w16cid:durableId="488717458">
    <w:abstractNumId w:val="3"/>
  </w:num>
  <w:num w:numId="6" w16cid:durableId="9806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C4"/>
    <w:rsid w:val="00002137"/>
    <w:rsid w:val="00014822"/>
    <w:rsid w:val="00022684"/>
    <w:rsid w:val="00056C8D"/>
    <w:rsid w:val="00077C8F"/>
    <w:rsid w:val="000957A2"/>
    <w:rsid w:val="000A2DE1"/>
    <w:rsid w:val="000A7EC4"/>
    <w:rsid w:val="000B1711"/>
    <w:rsid w:val="00107C53"/>
    <w:rsid w:val="001267A9"/>
    <w:rsid w:val="001667E3"/>
    <w:rsid w:val="00181ABF"/>
    <w:rsid w:val="00187DCF"/>
    <w:rsid w:val="001C18A6"/>
    <w:rsid w:val="001C7607"/>
    <w:rsid w:val="001E5205"/>
    <w:rsid w:val="00204A03"/>
    <w:rsid w:val="0024092E"/>
    <w:rsid w:val="002516DF"/>
    <w:rsid w:val="0025528F"/>
    <w:rsid w:val="00294AB8"/>
    <w:rsid w:val="00294CA9"/>
    <w:rsid w:val="002A3956"/>
    <w:rsid w:val="00320F13"/>
    <w:rsid w:val="003606CF"/>
    <w:rsid w:val="003B4D95"/>
    <w:rsid w:val="003B73CB"/>
    <w:rsid w:val="003E157B"/>
    <w:rsid w:val="004236F4"/>
    <w:rsid w:val="004341FB"/>
    <w:rsid w:val="00443613"/>
    <w:rsid w:val="00474E6F"/>
    <w:rsid w:val="00480B1B"/>
    <w:rsid w:val="004D0229"/>
    <w:rsid w:val="00507BBA"/>
    <w:rsid w:val="00521901"/>
    <w:rsid w:val="0052664E"/>
    <w:rsid w:val="005525F3"/>
    <w:rsid w:val="00555B31"/>
    <w:rsid w:val="0056151C"/>
    <w:rsid w:val="00593CBE"/>
    <w:rsid w:val="005B72CF"/>
    <w:rsid w:val="005B76AB"/>
    <w:rsid w:val="005E0E05"/>
    <w:rsid w:val="005E519D"/>
    <w:rsid w:val="00603888"/>
    <w:rsid w:val="00610944"/>
    <w:rsid w:val="00645899"/>
    <w:rsid w:val="0065479F"/>
    <w:rsid w:val="00681E1B"/>
    <w:rsid w:val="006A0A10"/>
    <w:rsid w:val="006B5FA4"/>
    <w:rsid w:val="006C0192"/>
    <w:rsid w:val="006C6302"/>
    <w:rsid w:val="006F3F8D"/>
    <w:rsid w:val="00714B5E"/>
    <w:rsid w:val="007337EC"/>
    <w:rsid w:val="007539A2"/>
    <w:rsid w:val="0075485C"/>
    <w:rsid w:val="00781CFF"/>
    <w:rsid w:val="007A01A4"/>
    <w:rsid w:val="007B1876"/>
    <w:rsid w:val="00811188"/>
    <w:rsid w:val="008122C1"/>
    <w:rsid w:val="00841131"/>
    <w:rsid w:val="00842D9F"/>
    <w:rsid w:val="0085052F"/>
    <w:rsid w:val="0087587F"/>
    <w:rsid w:val="00887781"/>
    <w:rsid w:val="0089745D"/>
    <w:rsid w:val="008A2AF3"/>
    <w:rsid w:val="008B519E"/>
    <w:rsid w:val="008E7C86"/>
    <w:rsid w:val="00920F53"/>
    <w:rsid w:val="00925F96"/>
    <w:rsid w:val="00936AD9"/>
    <w:rsid w:val="00936FE3"/>
    <w:rsid w:val="0096143B"/>
    <w:rsid w:val="00964238"/>
    <w:rsid w:val="009721C2"/>
    <w:rsid w:val="009768AB"/>
    <w:rsid w:val="00995143"/>
    <w:rsid w:val="009B639D"/>
    <w:rsid w:val="009D0679"/>
    <w:rsid w:val="009D20E6"/>
    <w:rsid w:val="009F3E97"/>
    <w:rsid w:val="00A07344"/>
    <w:rsid w:val="00A16E93"/>
    <w:rsid w:val="00A20323"/>
    <w:rsid w:val="00A33F52"/>
    <w:rsid w:val="00A37973"/>
    <w:rsid w:val="00A42E07"/>
    <w:rsid w:val="00A43CC6"/>
    <w:rsid w:val="00A47AEC"/>
    <w:rsid w:val="00A877BF"/>
    <w:rsid w:val="00A878CE"/>
    <w:rsid w:val="00AA0B5B"/>
    <w:rsid w:val="00AD6E6C"/>
    <w:rsid w:val="00AE3F36"/>
    <w:rsid w:val="00B12346"/>
    <w:rsid w:val="00B334C5"/>
    <w:rsid w:val="00B47947"/>
    <w:rsid w:val="00BF4D45"/>
    <w:rsid w:val="00C23609"/>
    <w:rsid w:val="00C25080"/>
    <w:rsid w:val="00C564C4"/>
    <w:rsid w:val="00C72EF8"/>
    <w:rsid w:val="00C8161A"/>
    <w:rsid w:val="00C96AAE"/>
    <w:rsid w:val="00CB50FD"/>
    <w:rsid w:val="00CC131C"/>
    <w:rsid w:val="00CC2622"/>
    <w:rsid w:val="00CD104A"/>
    <w:rsid w:val="00D11626"/>
    <w:rsid w:val="00D15007"/>
    <w:rsid w:val="00D30A8A"/>
    <w:rsid w:val="00D74424"/>
    <w:rsid w:val="00D80D30"/>
    <w:rsid w:val="00D93702"/>
    <w:rsid w:val="00E0403B"/>
    <w:rsid w:val="00E0717A"/>
    <w:rsid w:val="00E07F3F"/>
    <w:rsid w:val="00E23876"/>
    <w:rsid w:val="00E348C1"/>
    <w:rsid w:val="00E45F61"/>
    <w:rsid w:val="00E46294"/>
    <w:rsid w:val="00E5380C"/>
    <w:rsid w:val="00E760B3"/>
    <w:rsid w:val="00E80C5F"/>
    <w:rsid w:val="00E85B54"/>
    <w:rsid w:val="00EA652C"/>
    <w:rsid w:val="00ED0CE8"/>
    <w:rsid w:val="00EF636C"/>
    <w:rsid w:val="00F016C6"/>
    <w:rsid w:val="00F044CE"/>
    <w:rsid w:val="00F21856"/>
    <w:rsid w:val="00F260AD"/>
    <w:rsid w:val="00F263BE"/>
    <w:rsid w:val="00F47D40"/>
    <w:rsid w:val="00F658C4"/>
    <w:rsid w:val="00F84647"/>
    <w:rsid w:val="00FA6DA9"/>
    <w:rsid w:val="00FC089A"/>
    <w:rsid w:val="00FC2286"/>
    <w:rsid w:val="00FE3212"/>
    <w:rsid w:val="00FE5A8F"/>
    <w:rsid w:val="00FE5B92"/>
    <w:rsid w:val="00F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36EA95"/>
  <w15:chartTrackingRefBased/>
  <w15:docId w15:val="{80416C16-02F2-440E-8541-ADDD2826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658C4"/>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58C4"/>
    <w:pPr>
      <w:tabs>
        <w:tab w:val="center" w:pos="4513"/>
        <w:tab w:val="right" w:pos="9026"/>
      </w:tabs>
    </w:pPr>
  </w:style>
  <w:style w:type="character" w:customStyle="1" w:styleId="HeaderChar">
    <w:name w:val="Header Char"/>
    <w:basedOn w:val="DefaultParagraphFont"/>
    <w:link w:val="Header"/>
    <w:rsid w:val="00F658C4"/>
  </w:style>
  <w:style w:type="paragraph" w:styleId="Footer">
    <w:name w:val="footer"/>
    <w:basedOn w:val="Normal"/>
    <w:link w:val="FooterChar"/>
    <w:uiPriority w:val="99"/>
    <w:unhideWhenUsed/>
    <w:rsid w:val="00F658C4"/>
    <w:pPr>
      <w:tabs>
        <w:tab w:val="center" w:pos="4513"/>
        <w:tab w:val="right" w:pos="9026"/>
      </w:tabs>
    </w:pPr>
  </w:style>
  <w:style w:type="character" w:customStyle="1" w:styleId="FooterChar">
    <w:name w:val="Footer Char"/>
    <w:basedOn w:val="DefaultParagraphFont"/>
    <w:link w:val="Footer"/>
    <w:uiPriority w:val="99"/>
    <w:rsid w:val="00F658C4"/>
  </w:style>
  <w:style w:type="table" w:styleId="TableGrid">
    <w:name w:val="Table Grid"/>
    <w:basedOn w:val="TableNormal"/>
    <w:uiPriority w:val="39"/>
    <w:rsid w:val="00F658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8C4"/>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F658C4"/>
    <w:rPr>
      <w:rFonts w:ascii="Times New Roman" w:eastAsia="Times New Roman" w:hAnsi="Times New Roman" w:cs="Times New Roman"/>
      <w:b/>
      <w:bCs/>
      <w:szCs w:val="24"/>
    </w:rPr>
  </w:style>
  <w:style w:type="paragraph" w:styleId="BodyText3">
    <w:name w:val="Body Text 3"/>
    <w:basedOn w:val="Normal"/>
    <w:link w:val="BodyText3Char"/>
    <w:rsid w:val="0024092E"/>
    <w:rPr>
      <w:sz w:val="22"/>
    </w:rPr>
  </w:style>
  <w:style w:type="character" w:customStyle="1" w:styleId="BodyText3Char">
    <w:name w:val="Body Text 3 Char"/>
    <w:basedOn w:val="DefaultParagraphFont"/>
    <w:link w:val="BodyText3"/>
    <w:rsid w:val="0024092E"/>
    <w:rPr>
      <w:rFonts w:ascii="Times New Roman" w:eastAsia="Times New Roman" w:hAnsi="Times New Roman" w:cs="Times New Roman"/>
      <w:szCs w:val="24"/>
    </w:rPr>
  </w:style>
  <w:style w:type="character" w:styleId="Hyperlink">
    <w:name w:val="Hyperlink"/>
    <w:basedOn w:val="DefaultParagraphFont"/>
    <w:uiPriority w:val="99"/>
    <w:unhideWhenUsed/>
    <w:rsid w:val="00002137"/>
    <w:rPr>
      <w:color w:val="0000FF"/>
      <w:u w:val="single"/>
    </w:rPr>
  </w:style>
  <w:style w:type="character" w:styleId="FollowedHyperlink">
    <w:name w:val="FollowedHyperlink"/>
    <w:basedOn w:val="DefaultParagraphFont"/>
    <w:uiPriority w:val="99"/>
    <w:semiHidden/>
    <w:unhideWhenUsed/>
    <w:rsid w:val="00002137"/>
    <w:rPr>
      <w:color w:val="954F72" w:themeColor="followedHyperlink"/>
      <w:u w:val="single"/>
    </w:rPr>
  </w:style>
  <w:style w:type="character" w:styleId="UnresolvedMention">
    <w:name w:val="Unresolved Mention"/>
    <w:basedOn w:val="DefaultParagraphFont"/>
    <w:uiPriority w:val="99"/>
    <w:semiHidden/>
    <w:unhideWhenUsed/>
    <w:rsid w:val="00C23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compasshse.co.uk/contacts/key-suppli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Goss</dc:creator>
  <cp:keywords/>
  <dc:description/>
  <cp:lastModifiedBy>Zoe Hammett</cp:lastModifiedBy>
  <cp:revision>4</cp:revision>
  <dcterms:created xsi:type="dcterms:W3CDTF">2024-09-09T07:47:00Z</dcterms:created>
  <dcterms:modified xsi:type="dcterms:W3CDTF">2024-11-07T12:49:00Z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MSIP_Label_f472f14c-d40a-4996-84a9-078c3b8640e0_Enabled">
    <vt:lpwstr>true</vt:lpwstr>
  </property>
  <property fmtid="{D5CDD505-2E9C-101B-9397-08002B2CF9AE}" pid="6" name="MSIP_Label_f472f14c-d40a-4996-84a9-078c3b8640e0_SetDate">
    <vt:lpwstr>2022-07-11T12:02:53Z</vt:lpwstr>
  </property>
  <property fmtid="{D5CDD505-2E9C-101B-9397-08002B2CF9AE}" pid="7" name="MSIP_Label_f472f14c-d40a-4996-84a9-078c3b8640e0_Method">
    <vt:lpwstr>Standard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e5003506-5532-442f-b504-bc28cb208865</vt:lpwstr>
  </property>
  <property fmtid="{D5CDD505-2E9C-101B-9397-08002B2CF9AE}" pid="11" name="MSIP_Label_f472f14c-d40a-4996-84a9-078c3b8640e0_ContentBits">
    <vt:lpwstr>2</vt:lpwstr>
  </property>
</Properties>
</file>