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AF5C" w14:textId="46DBB46B" w:rsidR="00EE0C88" w:rsidRPr="00EE0C88" w:rsidRDefault="006B23CE" w:rsidP="0047119C">
      <w:pPr>
        <w:spacing w:after="0"/>
        <w:ind w:left="19"/>
        <w:jc w:val="center"/>
        <w:rPr>
          <w:rFonts w:ascii="Roboto" w:hAnsi="Roboto"/>
          <w:color w:val="auto"/>
          <w:sz w:val="32"/>
        </w:rPr>
      </w:pPr>
      <w:bookmarkStart w:id="0" w:name="_Hlk145667094"/>
      <w:r>
        <w:rPr>
          <w:rFonts w:ascii="Roboto" w:hAnsi="Roboto"/>
          <w:color w:val="auto"/>
          <w:sz w:val="32"/>
        </w:rPr>
        <w:t>Compass Group UK &amp; Ireland Ltd</w:t>
      </w:r>
    </w:p>
    <w:bookmarkEnd w:id="0"/>
    <w:p w14:paraId="13FE25BF" w14:textId="322A038F" w:rsidR="00B17A07" w:rsidRDefault="009B0682" w:rsidP="00665FBE">
      <w:pPr>
        <w:pStyle w:val="NoSpacing"/>
        <w:jc w:val="center"/>
        <w:rPr>
          <w:rFonts w:ascii="Roboto" w:hAnsi="Roboto"/>
          <w:b/>
          <w:bCs/>
          <w:color w:val="auto"/>
          <w:sz w:val="24"/>
          <w:szCs w:val="24"/>
        </w:rPr>
      </w:pPr>
      <w:r>
        <w:rPr>
          <w:rFonts w:ascii="Roboto" w:hAnsi="Roboto"/>
          <w:b/>
          <w:bCs/>
          <w:color w:val="auto"/>
          <w:sz w:val="32"/>
        </w:rPr>
        <w:t>No Smoking</w:t>
      </w:r>
      <w:r w:rsidR="00D604C2" w:rsidRPr="000A46EE">
        <w:rPr>
          <w:rFonts w:ascii="Roboto" w:hAnsi="Roboto"/>
          <w:b/>
          <w:bCs/>
          <w:color w:val="auto"/>
          <w:sz w:val="32"/>
        </w:rPr>
        <w:t xml:space="preserve"> </w:t>
      </w:r>
      <w:r w:rsidR="001544D0" w:rsidRPr="001544D0">
        <w:rPr>
          <w:rFonts w:ascii="Roboto" w:hAnsi="Roboto"/>
          <w:b/>
          <w:bCs/>
          <w:color w:val="auto"/>
          <w:sz w:val="32"/>
        </w:rPr>
        <w:t>Policy</w:t>
      </w:r>
    </w:p>
    <w:p w14:paraId="68678644" w14:textId="77777777" w:rsidR="00665FBE" w:rsidRDefault="00665FBE" w:rsidP="00F15995">
      <w:pPr>
        <w:pStyle w:val="NoSpacing"/>
        <w:rPr>
          <w:rFonts w:ascii="Roboto" w:hAnsi="Roboto"/>
          <w:b/>
          <w:bCs/>
          <w:color w:val="auto"/>
          <w:sz w:val="24"/>
          <w:szCs w:val="24"/>
        </w:rPr>
      </w:pPr>
    </w:p>
    <w:p w14:paraId="01AA26CC" w14:textId="4D1637CD" w:rsidR="00F15995" w:rsidRPr="00EE0C88" w:rsidRDefault="00F15995" w:rsidP="00F15995">
      <w:pPr>
        <w:pStyle w:val="NoSpacing"/>
        <w:rPr>
          <w:rFonts w:ascii="Roboto" w:hAnsi="Roboto"/>
          <w:b/>
          <w:bCs/>
          <w:color w:val="auto"/>
          <w:sz w:val="24"/>
          <w:szCs w:val="24"/>
        </w:rPr>
      </w:pPr>
      <w:r w:rsidRPr="00EE0C88">
        <w:rPr>
          <w:rFonts w:ascii="Roboto" w:hAnsi="Roboto"/>
          <w:b/>
          <w:bCs/>
          <w:color w:val="auto"/>
          <w:sz w:val="24"/>
          <w:szCs w:val="24"/>
        </w:rPr>
        <w:t xml:space="preserve">Aim </w:t>
      </w:r>
    </w:p>
    <w:p w14:paraId="2F0EF791" w14:textId="73DD7531" w:rsidR="009B0682" w:rsidRDefault="00230BF5" w:rsidP="00230BF5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230BF5">
        <w:rPr>
          <w:rFonts w:ascii="Roboto" w:hAnsi="Roboto"/>
          <w:color w:val="auto"/>
          <w:sz w:val="24"/>
          <w:szCs w:val="24"/>
        </w:rPr>
        <w:t xml:space="preserve">The aim of this policy is to ensure that </w:t>
      </w:r>
      <w:r w:rsidR="009B0682">
        <w:rPr>
          <w:rFonts w:ascii="Roboto" w:hAnsi="Roboto"/>
          <w:color w:val="auto"/>
          <w:sz w:val="24"/>
          <w:szCs w:val="24"/>
        </w:rPr>
        <w:t xml:space="preserve">all employees </w:t>
      </w:r>
      <w:r w:rsidR="00ED74C0">
        <w:rPr>
          <w:rFonts w:ascii="Roboto" w:hAnsi="Roboto"/>
          <w:color w:val="auto"/>
          <w:sz w:val="24"/>
          <w:szCs w:val="24"/>
        </w:rPr>
        <w:t xml:space="preserve">are aware that </w:t>
      </w:r>
      <w:r w:rsidR="00531BF6" w:rsidRPr="00531BF6">
        <w:rPr>
          <w:rFonts w:ascii="Roboto" w:hAnsi="Roboto"/>
          <w:color w:val="auto"/>
          <w:sz w:val="24"/>
          <w:szCs w:val="24"/>
        </w:rPr>
        <w:t xml:space="preserve">Smoking </w:t>
      </w:r>
      <w:r w:rsidR="00A8538A">
        <w:rPr>
          <w:rFonts w:ascii="Roboto" w:hAnsi="Roboto"/>
          <w:color w:val="auto"/>
          <w:sz w:val="24"/>
          <w:szCs w:val="24"/>
        </w:rPr>
        <w:t>is forbidden</w:t>
      </w:r>
      <w:r w:rsidR="00531BF6" w:rsidRPr="00531BF6">
        <w:rPr>
          <w:rFonts w:ascii="Roboto" w:hAnsi="Roboto"/>
          <w:color w:val="auto"/>
          <w:sz w:val="24"/>
          <w:szCs w:val="24"/>
        </w:rPr>
        <w:t xml:space="preserve"> in any enclosed workplace</w:t>
      </w:r>
      <w:r w:rsidR="00531BF6">
        <w:rPr>
          <w:rFonts w:ascii="Roboto" w:hAnsi="Roboto"/>
          <w:color w:val="auto"/>
          <w:sz w:val="24"/>
          <w:szCs w:val="24"/>
        </w:rPr>
        <w:t xml:space="preserve"> and </w:t>
      </w:r>
      <w:r w:rsidR="001C7383">
        <w:rPr>
          <w:rFonts w:ascii="Roboto" w:hAnsi="Roboto"/>
          <w:color w:val="auto"/>
          <w:sz w:val="24"/>
          <w:szCs w:val="24"/>
        </w:rPr>
        <w:t>in any work vehicle.</w:t>
      </w:r>
    </w:p>
    <w:p w14:paraId="2B830165" w14:textId="22B5AFAF" w:rsidR="00F15995" w:rsidRPr="00EE0C88" w:rsidRDefault="00F15995" w:rsidP="004A209B">
      <w:pPr>
        <w:pStyle w:val="NoSpacing"/>
        <w:ind w:left="0" w:firstLine="0"/>
        <w:rPr>
          <w:rFonts w:ascii="Roboto" w:hAnsi="Roboto"/>
          <w:color w:val="auto"/>
          <w:sz w:val="24"/>
          <w:szCs w:val="24"/>
        </w:rPr>
      </w:pPr>
    </w:p>
    <w:p w14:paraId="76E55EFF" w14:textId="50D98F1E" w:rsidR="00B54B48" w:rsidRPr="00EE0C88" w:rsidRDefault="005C11B5" w:rsidP="00B54B48">
      <w:pPr>
        <w:pStyle w:val="NoSpacing"/>
        <w:rPr>
          <w:rFonts w:ascii="Roboto" w:hAnsi="Roboto"/>
          <w:b/>
          <w:bCs/>
          <w:color w:val="auto"/>
          <w:sz w:val="24"/>
          <w:szCs w:val="24"/>
        </w:rPr>
      </w:pPr>
      <w:r>
        <w:rPr>
          <w:rFonts w:ascii="Roboto" w:hAnsi="Roboto"/>
          <w:b/>
          <w:bCs/>
          <w:color w:val="auto"/>
          <w:sz w:val="24"/>
          <w:szCs w:val="24"/>
        </w:rPr>
        <w:t>History</w:t>
      </w:r>
      <w:r w:rsidR="00B54B48" w:rsidRPr="00EE0C88">
        <w:rPr>
          <w:rFonts w:ascii="Roboto" w:hAnsi="Roboto"/>
          <w:b/>
          <w:bCs/>
          <w:color w:val="auto"/>
          <w:sz w:val="24"/>
          <w:szCs w:val="24"/>
        </w:rPr>
        <w:t xml:space="preserve"> </w:t>
      </w:r>
    </w:p>
    <w:p w14:paraId="65E45CE8" w14:textId="283C5CE7" w:rsidR="00B54B48" w:rsidRDefault="005C11B5" w:rsidP="00B54B48">
      <w:pPr>
        <w:pStyle w:val="NoSpacing"/>
        <w:rPr>
          <w:rFonts w:ascii="Roboto" w:hAnsi="Roboto"/>
          <w:color w:val="auto"/>
          <w:sz w:val="24"/>
          <w:szCs w:val="24"/>
        </w:rPr>
      </w:pPr>
      <w:r w:rsidRPr="005C11B5">
        <w:rPr>
          <w:rFonts w:ascii="Roboto" w:hAnsi="Roboto"/>
          <w:color w:val="auto"/>
          <w:sz w:val="24"/>
          <w:szCs w:val="24"/>
        </w:rPr>
        <w:t>Smoke-free legislation was introduced in England in 2007, banning smoking in nearly all enclosed workplaces</w:t>
      </w:r>
      <w:r w:rsidR="00245630">
        <w:rPr>
          <w:rFonts w:ascii="Roboto" w:hAnsi="Roboto"/>
          <w:color w:val="auto"/>
          <w:sz w:val="24"/>
          <w:szCs w:val="24"/>
        </w:rPr>
        <w:t>, company vehicles</w:t>
      </w:r>
      <w:r w:rsidRPr="005C11B5">
        <w:rPr>
          <w:rFonts w:ascii="Roboto" w:hAnsi="Roboto"/>
          <w:color w:val="auto"/>
          <w:sz w:val="24"/>
          <w:szCs w:val="24"/>
        </w:rPr>
        <w:t xml:space="preserve"> and public spaces, following similar bans in Scotland and Wales. Local authorities are responsible for enforcing the legislation.</w:t>
      </w:r>
      <w:r w:rsidR="00B54B48" w:rsidRPr="00EE0C88">
        <w:rPr>
          <w:rFonts w:ascii="Roboto" w:hAnsi="Roboto"/>
          <w:color w:val="auto"/>
          <w:sz w:val="24"/>
          <w:szCs w:val="24"/>
        </w:rPr>
        <w:t xml:space="preserve"> </w:t>
      </w:r>
    </w:p>
    <w:p w14:paraId="6C84E88E" w14:textId="77777777" w:rsidR="005C11B5" w:rsidRPr="00EE0C88" w:rsidRDefault="005C11B5" w:rsidP="00B54B48">
      <w:pPr>
        <w:pStyle w:val="NoSpacing"/>
        <w:rPr>
          <w:rFonts w:ascii="Roboto" w:hAnsi="Roboto"/>
          <w:color w:val="auto"/>
          <w:sz w:val="24"/>
          <w:szCs w:val="24"/>
        </w:rPr>
      </w:pPr>
    </w:p>
    <w:p w14:paraId="04CD2194" w14:textId="62BED414" w:rsidR="00B54B48" w:rsidRPr="00EE0C88" w:rsidRDefault="00DE1AEA" w:rsidP="00B54B48">
      <w:pPr>
        <w:pStyle w:val="NoSpacing"/>
        <w:jc w:val="both"/>
        <w:rPr>
          <w:rFonts w:ascii="Roboto" w:hAnsi="Roboto"/>
          <w:b/>
          <w:bCs/>
          <w:color w:val="auto"/>
          <w:sz w:val="24"/>
          <w:szCs w:val="24"/>
        </w:rPr>
      </w:pPr>
      <w:r>
        <w:rPr>
          <w:rFonts w:ascii="Roboto" w:hAnsi="Roboto"/>
          <w:b/>
          <w:bCs/>
          <w:color w:val="auto"/>
          <w:sz w:val="24"/>
          <w:szCs w:val="24"/>
        </w:rPr>
        <w:t>Company’s Commitment and Responsibility</w:t>
      </w:r>
    </w:p>
    <w:p w14:paraId="71701213" w14:textId="53039F60" w:rsidR="00544DBF" w:rsidRDefault="00544DBF" w:rsidP="00B54B48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>
        <w:rPr>
          <w:rFonts w:ascii="Roboto" w:hAnsi="Roboto"/>
          <w:color w:val="auto"/>
          <w:sz w:val="24"/>
          <w:szCs w:val="24"/>
        </w:rPr>
        <w:t>As a company we remind employees</w:t>
      </w:r>
      <w:r w:rsidR="00014883">
        <w:rPr>
          <w:rFonts w:ascii="Roboto" w:hAnsi="Roboto"/>
          <w:color w:val="auto"/>
          <w:sz w:val="24"/>
          <w:szCs w:val="24"/>
        </w:rPr>
        <w:t xml:space="preserve"> at induction that smoking is banned in all </w:t>
      </w:r>
      <w:r w:rsidR="00433015" w:rsidRPr="00433015">
        <w:rPr>
          <w:rFonts w:ascii="Roboto" w:hAnsi="Roboto"/>
          <w:color w:val="auto"/>
          <w:sz w:val="24"/>
          <w:szCs w:val="24"/>
        </w:rPr>
        <w:t>workplaces and vehicles</w:t>
      </w:r>
      <w:r w:rsidR="00433015">
        <w:rPr>
          <w:rFonts w:ascii="Roboto" w:hAnsi="Roboto"/>
          <w:color w:val="auto"/>
          <w:sz w:val="24"/>
          <w:szCs w:val="24"/>
        </w:rPr>
        <w:t>.  This is reaffirmed by the presence of:</w:t>
      </w:r>
    </w:p>
    <w:p w14:paraId="6A44F8FB" w14:textId="09E15E7B" w:rsidR="00963FDB" w:rsidRPr="00963FDB" w:rsidRDefault="00963FDB" w:rsidP="00963FDB">
      <w:pPr>
        <w:pStyle w:val="NoSpacing"/>
        <w:numPr>
          <w:ilvl w:val="0"/>
          <w:numId w:val="30"/>
        </w:numPr>
        <w:jc w:val="both"/>
        <w:rPr>
          <w:rFonts w:ascii="Roboto" w:hAnsi="Roboto"/>
          <w:color w:val="auto"/>
          <w:sz w:val="24"/>
          <w:szCs w:val="24"/>
        </w:rPr>
      </w:pPr>
      <w:r w:rsidRPr="00963FDB">
        <w:rPr>
          <w:rFonts w:ascii="Roboto" w:hAnsi="Roboto"/>
          <w:color w:val="auto"/>
          <w:sz w:val="24"/>
          <w:szCs w:val="24"/>
        </w:rPr>
        <w:t>display</w:t>
      </w:r>
      <w:r>
        <w:rPr>
          <w:rFonts w:ascii="Roboto" w:hAnsi="Roboto"/>
          <w:color w:val="auto"/>
          <w:sz w:val="24"/>
          <w:szCs w:val="24"/>
        </w:rPr>
        <w:t>ing</w:t>
      </w:r>
      <w:r w:rsidRPr="00963FDB">
        <w:rPr>
          <w:rFonts w:ascii="Roboto" w:hAnsi="Roboto"/>
          <w:color w:val="auto"/>
          <w:sz w:val="24"/>
          <w:szCs w:val="24"/>
        </w:rPr>
        <w:t xml:space="preserve"> ‘no smoking’ signs in all workplaces and vehicles </w:t>
      </w:r>
    </w:p>
    <w:p w14:paraId="00731612" w14:textId="7694D7DD" w:rsidR="00433015" w:rsidRDefault="00963FDB" w:rsidP="00963FDB">
      <w:pPr>
        <w:pStyle w:val="NoSpacing"/>
        <w:numPr>
          <w:ilvl w:val="0"/>
          <w:numId w:val="30"/>
        </w:numPr>
        <w:jc w:val="both"/>
        <w:rPr>
          <w:rFonts w:ascii="Roboto" w:hAnsi="Roboto"/>
          <w:color w:val="auto"/>
          <w:sz w:val="24"/>
          <w:szCs w:val="24"/>
        </w:rPr>
      </w:pPr>
      <w:r w:rsidRPr="00963FDB">
        <w:rPr>
          <w:rFonts w:ascii="Roboto" w:hAnsi="Roboto"/>
          <w:color w:val="auto"/>
          <w:sz w:val="24"/>
          <w:szCs w:val="24"/>
        </w:rPr>
        <w:t>mak</w:t>
      </w:r>
      <w:r>
        <w:rPr>
          <w:rFonts w:ascii="Roboto" w:hAnsi="Roboto"/>
          <w:color w:val="auto"/>
          <w:sz w:val="24"/>
          <w:szCs w:val="24"/>
        </w:rPr>
        <w:t>ing</w:t>
      </w:r>
      <w:r w:rsidRPr="00963FDB">
        <w:rPr>
          <w:rFonts w:ascii="Roboto" w:hAnsi="Roboto"/>
          <w:color w:val="auto"/>
          <w:sz w:val="24"/>
          <w:szCs w:val="24"/>
        </w:rPr>
        <w:t xml:space="preserve"> sure people don’t smoke in enclosed work premises or shared vehicles</w:t>
      </w:r>
    </w:p>
    <w:p w14:paraId="06A150F0" w14:textId="77777777" w:rsidR="00544DBF" w:rsidRDefault="00544DBF" w:rsidP="00B54B48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17065CD6" w14:textId="77777777" w:rsidR="009400F8" w:rsidRPr="009400F8" w:rsidRDefault="009400F8" w:rsidP="009400F8">
      <w:pPr>
        <w:pStyle w:val="NoSpacing"/>
        <w:jc w:val="both"/>
        <w:rPr>
          <w:rFonts w:ascii="Roboto" w:hAnsi="Roboto"/>
          <w:b/>
          <w:bCs/>
          <w:color w:val="auto"/>
          <w:sz w:val="24"/>
          <w:szCs w:val="24"/>
        </w:rPr>
      </w:pPr>
      <w:r w:rsidRPr="009400F8">
        <w:rPr>
          <w:rFonts w:ascii="Roboto" w:hAnsi="Roboto"/>
          <w:b/>
          <w:bCs/>
          <w:color w:val="auto"/>
          <w:sz w:val="24"/>
          <w:szCs w:val="24"/>
        </w:rPr>
        <w:t>Fines and penalties</w:t>
      </w:r>
    </w:p>
    <w:p w14:paraId="6A243CAE" w14:textId="77777777" w:rsidR="009400F8" w:rsidRPr="009400F8" w:rsidRDefault="009400F8" w:rsidP="009400F8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9400F8">
        <w:rPr>
          <w:rFonts w:ascii="Roboto" w:hAnsi="Roboto"/>
          <w:color w:val="auto"/>
          <w:sz w:val="24"/>
          <w:szCs w:val="24"/>
        </w:rPr>
        <w:t>Businesses can be fined up to £2,500 if they don’t stop people smoking in the workplace or up to £1,000 if they don’t display ‘no smoking’ signs.</w:t>
      </w:r>
    </w:p>
    <w:p w14:paraId="5919E0B7" w14:textId="77777777" w:rsidR="009400F8" w:rsidRPr="009400F8" w:rsidRDefault="009400F8" w:rsidP="00195485">
      <w:pPr>
        <w:pStyle w:val="NoSpacing"/>
        <w:ind w:left="0" w:firstLine="0"/>
        <w:jc w:val="both"/>
        <w:rPr>
          <w:rFonts w:ascii="Roboto" w:hAnsi="Roboto"/>
          <w:color w:val="auto"/>
          <w:sz w:val="24"/>
          <w:szCs w:val="24"/>
        </w:rPr>
      </w:pPr>
    </w:p>
    <w:p w14:paraId="50CEBCDF" w14:textId="77777777" w:rsidR="009400F8" w:rsidRPr="009400F8" w:rsidRDefault="009400F8" w:rsidP="009400F8">
      <w:pPr>
        <w:pStyle w:val="NoSpacing"/>
        <w:jc w:val="both"/>
        <w:rPr>
          <w:rFonts w:ascii="Roboto" w:hAnsi="Roboto"/>
          <w:b/>
          <w:bCs/>
          <w:color w:val="auto"/>
          <w:sz w:val="24"/>
          <w:szCs w:val="24"/>
        </w:rPr>
      </w:pPr>
      <w:r w:rsidRPr="009400F8">
        <w:rPr>
          <w:rFonts w:ascii="Roboto" w:hAnsi="Roboto"/>
          <w:b/>
          <w:bCs/>
          <w:color w:val="auto"/>
          <w:sz w:val="24"/>
          <w:szCs w:val="24"/>
        </w:rPr>
        <w:t>Smoking in work vehicles</w:t>
      </w:r>
    </w:p>
    <w:p w14:paraId="2630A289" w14:textId="5EEF5A8B" w:rsidR="009400F8" w:rsidRPr="009400F8" w:rsidRDefault="009400F8" w:rsidP="009400F8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9400F8">
        <w:rPr>
          <w:rFonts w:ascii="Roboto" w:hAnsi="Roboto"/>
          <w:color w:val="auto"/>
          <w:sz w:val="24"/>
          <w:szCs w:val="24"/>
        </w:rPr>
        <w:t>Smoking is</w:t>
      </w:r>
      <w:r w:rsidR="00C21911">
        <w:rPr>
          <w:rFonts w:ascii="Roboto" w:hAnsi="Roboto"/>
          <w:color w:val="auto"/>
          <w:sz w:val="24"/>
          <w:szCs w:val="24"/>
        </w:rPr>
        <w:t xml:space="preserve"> </w:t>
      </w:r>
      <w:r w:rsidRPr="009400F8">
        <w:rPr>
          <w:rFonts w:ascii="Roboto" w:hAnsi="Roboto"/>
          <w:color w:val="auto"/>
          <w:sz w:val="24"/>
          <w:szCs w:val="24"/>
        </w:rPr>
        <w:t>n</w:t>
      </w:r>
      <w:r w:rsidR="00DC2D6C">
        <w:rPr>
          <w:rFonts w:ascii="Roboto" w:hAnsi="Roboto"/>
          <w:color w:val="auto"/>
          <w:sz w:val="24"/>
          <w:szCs w:val="24"/>
        </w:rPr>
        <w:t>o</w:t>
      </w:r>
      <w:r w:rsidRPr="009400F8">
        <w:rPr>
          <w:rFonts w:ascii="Roboto" w:hAnsi="Roboto"/>
          <w:color w:val="auto"/>
          <w:sz w:val="24"/>
          <w:szCs w:val="24"/>
        </w:rPr>
        <w:t>t allowed in any work vehicle</w:t>
      </w:r>
      <w:r w:rsidR="00C21911">
        <w:rPr>
          <w:rFonts w:ascii="Roboto" w:hAnsi="Roboto"/>
          <w:color w:val="auto"/>
          <w:sz w:val="24"/>
          <w:szCs w:val="24"/>
        </w:rPr>
        <w:t>.</w:t>
      </w:r>
    </w:p>
    <w:p w14:paraId="56879C81" w14:textId="77777777" w:rsidR="00A93225" w:rsidRDefault="00A93225" w:rsidP="00195485">
      <w:pPr>
        <w:pStyle w:val="NoSpacing"/>
        <w:ind w:left="0" w:firstLine="0"/>
        <w:jc w:val="both"/>
        <w:rPr>
          <w:rFonts w:ascii="Roboto" w:hAnsi="Roboto"/>
          <w:color w:val="auto"/>
          <w:sz w:val="24"/>
          <w:szCs w:val="24"/>
        </w:rPr>
      </w:pPr>
    </w:p>
    <w:p w14:paraId="32FE579C" w14:textId="77777777" w:rsidR="001D68DF" w:rsidRPr="00EE0C88" w:rsidRDefault="001D68DF" w:rsidP="00877952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2249"/>
        <w:gridCol w:w="2250"/>
        <w:gridCol w:w="2250"/>
        <w:gridCol w:w="2250"/>
      </w:tblGrid>
      <w:tr w:rsidR="00EE0C88" w:rsidRPr="00EE0C88" w14:paraId="727B0B3C" w14:textId="77777777" w:rsidTr="00EC470E">
        <w:tc>
          <w:tcPr>
            <w:tcW w:w="2252" w:type="dxa"/>
            <w:vAlign w:val="center"/>
          </w:tcPr>
          <w:p w14:paraId="49F5F43B" w14:textId="06C55E68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color w:val="auto"/>
                <w:sz w:val="24"/>
                <w:szCs w:val="24"/>
              </w:rPr>
              <w:t>Issue No</w:t>
            </w:r>
          </w:p>
        </w:tc>
        <w:tc>
          <w:tcPr>
            <w:tcW w:w="2252" w:type="dxa"/>
            <w:vAlign w:val="center"/>
          </w:tcPr>
          <w:p w14:paraId="7BA7690D" w14:textId="4E7128A4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color w:val="auto"/>
                <w:sz w:val="24"/>
                <w:szCs w:val="24"/>
              </w:rPr>
              <w:t>Approved By</w:t>
            </w:r>
          </w:p>
        </w:tc>
        <w:tc>
          <w:tcPr>
            <w:tcW w:w="2252" w:type="dxa"/>
            <w:vAlign w:val="center"/>
          </w:tcPr>
          <w:p w14:paraId="60760DF5" w14:textId="27F41AAE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color w:val="auto"/>
                <w:sz w:val="24"/>
                <w:szCs w:val="24"/>
              </w:rPr>
              <w:t>Signature</w:t>
            </w:r>
          </w:p>
        </w:tc>
        <w:tc>
          <w:tcPr>
            <w:tcW w:w="2253" w:type="dxa"/>
            <w:vAlign w:val="center"/>
          </w:tcPr>
          <w:p w14:paraId="2C02621F" w14:textId="171C2364" w:rsidR="00B10A21" w:rsidRPr="00EE0C88" w:rsidRDefault="00EC470E" w:rsidP="00EC470E">
            <w:pPr>
              <w:pStyle w:val="NoSpacing"/>
              <w:ind w:left="0" w:firstLine="0"/>
              <w:jc w:val="center"/>
              <w:rPr>
                <w:rFonts w:ascii="Roboto" w:hAnsi="Roboto"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color w:val="auto"/>
                <w:sz w:val="24"/>
                <w:szCs w:val="24"/>
              </w:rPr>
              <w:t>Date</w:t>
            </w:r>
          </w:p>
        </w:tc>
      </w:tr>
      <w:tr w:rsidR="00EE0C88" w:rsidRPr="00EE0C88" w14:paraId="0919AA7B" w14:textId="77777777" w:rsidTr="00EC470E">
        <w:trPr>
          <w:trHeight w:val="907"/>
        </w:trPr>
        <w:tc>
          <w:tcPr>
            <w:tcW w:w="2252" w:type="dxa"/>
            <w:vAlign w:val="center"/>
          </w:tcPr>
          <w:p w14:paraId="756B040A" w14:textId="2D866A07" w:rsidR="00B10A21" w:rsidRPr="00EE0C88" w:rsidRDefault="00EC470E" w:rsidP="00EC470E">
            <w:pPr>
              <w:pStyle w:val="NoSpacing"/>
              <w:ind w:left="0" w:firstLine="0"/>
              <w:jc w:val="center"/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252" w:type="dxa"/>
            <w:vAlign w:val="center"/>
          </w:tcPr>
          <w:p w14:paraId="2586EE98" w14:textId="5416AD13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447BF38B" w14:textId="77777777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23AE96B" w14:textId="1BC13ED6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30C2347" w14:textId="00AFC2EC" w:rsidR="004D03DA" w:rsidRDefault="0047119C" w:rsidP="00EE0C88">
      <w:pPr>
        <w:pStyle w:val="NoSpacing"/>
        <w:jc w:val="both"/>
        <w:rPr>
          <w:rFonts w:ascii="Roboto" w:eastAsia="Times New Roman" w:hAnsi="Roboto" w:cs="Times New Roman"/>
          <w:color w:val="auto"/>
          <w:sz w:val="20"/>
        </w:rPr>
      </w:pPr>
      <w:r w:rsidRPr="00EE0C88">
        <w:rPr>
          <w:rFonts w:ascii="Roboto" w:eastAsia="Times New Roman" w:hAnsi="Roboto" w:cs="Times New Roman"/>
          <w:color w:val="auto"/>
          <w:sz w:val="20"/>
        </w:rPr>
        <w:t xml:space="preserve"> </w:t>
      </w:r>
    </w:p>
    <w:p w14:paraId="1181A0A4" w14:textId="7CE5D266" w:rsidR="005E723C" w:rsidRDefault="005E723C">
      <w:pPr>
        <w:spacing w:after="160"/>
        <w:ind w:left="0" w:firstLine="0"/>
        <w:rPr>
          <w:rFonts w:ascii="Roboto" w:eastAsia="Times New Roman" w:hAnsi="Roboto" w:cs="Times New Roman"/>
          <w:color w:val="auto"/>
          <w:sz w:val="24"/>
          <w:szCs w:val="28"/>
        </w:rPr>
      </w:pPr>
    </w:p>
    <w:p w14:paraId="28894BA6" w14:textId="0A759F37" w:rsidR="00D52F63" w:rsidRDefault="00D52F63" w:rsidP="00D52F63">
      <w:pPr>
        <w:pStyle w:val="NoSpacing"/>
        <w:jc w:val="both"/>
        <w:rPr>
          <w:rFonts w:ascii="Roboto" w:eastAsia="Times New Roman" w:hAnsi="Roboto" w:cs="Times New Roman"/>
          <w:color w:val="auto"/>
          <w:sz w:val="24"/>
          <w:szCs w:val="28"/>
        </w:rPr>
      </w:pPr>
      <w:r>
        <w:rPr>
          <w:rFonts w:ascii="Roboto" w:eastAsia="Times New Roman" w:hAnsi="Roboto" w:cs="Times New Roman"/>
          <w:color w:val="auto"/>
          <w:sz w:val="24"/>
          <w:szCs w:val="28"/>
        </w:rPr>
        <w:t xml:space="preserve">I </w:t>
      </w:r>
      <w:r>
        <w:rPr>
          <w:rFonts w:ascii="Roboto" w:eastAsia="Times New Roman" w:hAnsi="Roboto" w:cs="Times New Roman"/>
          <w:color w:val="auto"/>
          <w:sz w:val="24"/>
          <w:szCs w:val="28"/>
          <w:u w:val="single"/>
        </w:rPr>
        <w:tab/>
      </w:r>
      <w:r>
        <w:rPr>
          <w:rFonts w:ascii="Roboto" w:eastAsia="Times New Roman" w:hAnsi="Roboto" w:cs="Times New Roman"/>
          <w:color w:val="auto"/>
          <w:sz w:val="24"/>
          <w:szCs w:val="28"/>
          <w:u w:val="single"/>
        </w:rPr>
        <w:tab/>
      </w:r>
      <w:r>
        <w:rPr>
          <w:rFonts w:ascii="Roboto" w:eastAsia="Times New Roman" w:hAnsi="Roboto" w:cs="Times New Roman"/>
          <w:color w:val="auto"/>
          <w:sz w:val="24"/>
          <w:szCs w:val="28"/>
          <w:u w:val="single"/>
        </w:rPr>
        <w:tab/>
      </w:r>
      <w:r>
        <w:rPr>
          <w:rFonts w:ascii="Roboto" w:eastAsia="Times New Roman" w:hAnsi="Roboto" w:cs="Times New Roman"/>
          <w:color w:val="auto"/>
          <w:sz w:val="24"/>
          <w:szCs w:val="28"/>
          <w:u w:val="single"/>
        </w:rPr>
        <w:tab/>
      </w:r>
      <w:r>
        <w:rPr>
          <w:rFonts w:ascii="Roboto" w:eastAsia="Times New Roman" w:hAnsi="Roboto" w:cs="Times New Roman"/>
          <w:color w:val="auto"/>
          <w:sz w:val="24"/>
          <w:szCs w:val="28"/>
        </w:rPr>
        <w:t xml:space="preserve"> declare that I have read and understood the contents of this </w:t>
      </w:r>
      <w:r w:rsidR="00DC2D6C">
        <w:rPr>
          <w:rFonts w:ascii="Roboto" w:eastAsia="Times New Roman" w:hAnsi="Roboto" w:cs="Times New Roman"/>
          <w:color w:val="auto"/>
          <w:sz w:val="24"/>
          <w:szCs w:val="28"/>
        </w:rPr>
        <w:t>No Smoking</w:t>
      </w:r>
      <w:r w:rsidR="0083077E" w:rsidRPr="0083077E">
        <w:rPr>
          <w:rFonts w:ascii="Roboto" w:eastAsia="Times New Roman" w:hAnsi="Roboto" w:cs="Times New Roman"/>
          <w:color w:val="auto"/>
          <w:sz w:val="24"/>
          <w:szCs w:val="28"/>
        </w:rPr>
        <w:t xml:space="preserve"> </w:t>
      </w:r>
      <w:r w:rsidR="0083077E">
        <w:rPr>
          <w:rFonts w:ascii="Roboto" w:eastAsia="Times New Roman" w:hAnsi="Roboto" w:cs="Times New Roman"/>
          <w:color w:val="auto"/>
          <w:sz w:val="24"/>
          <w:szCs w:val="28"/>
        </w:rPr>
        <w:t xml:space="preserve">policy </w:t>
      </w:r>
      <w:r>
        <w:rPr>
          <w:rFonts w:ascii="Roboto" w:eastAsia="Times New Roman" w:hAnsi="Roboto" w:cs="Times New Roman"/>
          <w:color w:val="auto"/>
          <w:sz w:val="24"/>
          <w:szCs w:val="28"/>
        </w:rPr>
        <w:t xml:space="preserve">and agree to </w:t>
      </w:r>
      <w:proofErr w:type="gramStart"/>
      <w:r>
        <w:rPr>
          <w:rFonts w:ascii="Roboto" w:eastAsia="Times New Roman" w:hAnsi="Roboto" w:cs="Times New Roman"/>
          <w:color w:val="auto"/>
          <w:sz w:val="24"/>
          <w:szCs w:val="28"/>
        </w:rPr>
        <w:t>adhere to it at all times</w:t>
      </w:r>
      <w:proofErr w:type="gramEnd"/>
      <w:r>
        <w:rPr>
          <w:rFonts w:ascii="Roboto" w:eastAsia="Times New Roman" w:hAnsi="Roboto" w:cs="Times New Roman"/>
          <w:color w:val="auto"/>
          <w:sz w:val="24"/>
          <w:szCs w:val="28"/>
        </w:rPr>
        <w:t xml:space="preserve"> during my employment with </w:t>
      </w:r>
      <w:r w:rsidR="00B4555D" w:rsidRPr="00B4555D">
        <w:rPr>
          <w:rFonts w:ascii="Roboto" w:eastAsia="Times New Roman" w:hAnsi="Roboto" w:cs="Times New Roman"/>
          <w:color w:val="auto"/>
          <w:sz w:val="24"/>
          <w:szCs w:val="28"/>
        </w:rPr>
        <w:t>Compass Group UK &amp; Ireland Ltd</w:t>
      </w:r>
      <w:r>
        <w:rPr>
          <w:rFonts w:ascii="Roboto" w:eastAsia="Times New Roman" w:hAnsi="Roboto" w:cs="Times New Roman"/>
          <w:color w:val="auto"/>
          <w:sz w:val="24"/>
          <w:szCs w:val="28"/>
        </w:rPr>
        <w:t>.</w:t>
      </w:r>
    </w:p>
    <w:p w14:paraId="4F20C448" w14:textId="77777777" w:rsidR="00B4555D" w:rsidRDefault="00B4555D" w:rsidP="00D52F63">
      <w:pPr>
        <w:pStyle w:val="NoSpacing"/>
        <w:jc w:val="both"/>
        <w:rPr>
          <w:rFonts w:ascii="Roboto" w:eastAsia="Times New Roman" w:hAnsi="Roboto" w:cs="Times New Roman"/>
          <w:color w:val="auto"/>
          <w:sz w:val="24"/>
          <w:szCs w:val="28"/>
        </w:rPr>
      </w:pPr>
    </w:p>
    <w:p w14:paraId="3627DEC5" w14:textId="77777777" w:rsidR="00D52F63" w:rsidRDefault="00D52F63" w:rsidP="00D52F63">
      <w:pPr>
        <w:pStyle w:val="NoSpacing"/>
        <w:rPr>
          <w:rFonts w:ascii="Roboto" w:eastAsia="Times New Roman" w:hAnsi="Roboto" w:cs="Times New Roman"/>
          <w:color w:val="auto"/>
          <w:sz w:val="20"/>
        </w:rPr>
      </w:pPr>
    </w:p>
    <w:tbl>
      <w:tblPr>
        <w:tblStyle w:val="TableGrid0"/>
        <w:tblW w:w="9771" w:type="dxa"/>
        <w:jc w:val="center"/>
        <w:tblLook w:val="04A0" w:firstRow="1" w:lastRow="0" w:firstColumn="1" w:lastColumn="0" w:noHBand="0" w:noVBand="1"/>
      </w:tblPr>
      <w:tblGrid>
        <w:gridCol w:w="1970"/>
        <w:gridCol w:w="2835"/>
        <w:gridCol w:w="2835"/>
        <w:gridCol w:w="2131"/>
      </w:tblGrid>
      <w:tr w:rsidR="00D52F63" w14:paraId="0ADEC932" w14:textId="77777777" w:rsidTr="00D52F63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FFA3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E269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B9F3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Signature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7704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Date</w:t>
            </w:r>
          </w:p>
        </w:tc>
      </w:tr>
      <w:tr w:rsidR="00D52F63" w14:paraId="0C28C676" w14:textId="77777777" w:rsidTr="00D52F63">
        <w:trPr>
          <w:trHeight w:val="737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36A4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Employee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033F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87A4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6CE0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</w:tr>
      <w:tr w:rsidR="00D52F63" w14:paraId="06C022EA" w14:textId="77777777" w:rsidTr="00D52F63">
        <w:trPr>
          <w:trHeight w:val="737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64BA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Company representative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EE76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1C3B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C478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</w:tr>
    </w:tbl>
    <w:p w14:paraId="71D58969" w14:textId="77777777" w:rsidR="00D52F63" w:rsidRPr="00EE0C88" w:rsidRDefault="00D52F63" w:rsidP="00195485">
      <w:pPr>
        <w:pStyle w:val="NoSpacing"/>
        <w:rPr>
          <w:rFonts w:ascii="Roboto" w:hAnsi="Roboto"/>
          <w:color w:val="auto"/>
        </w:rPr>
      </w:pPr>
    </w:p>
    <w:sectPr w:rsidR="00D52F63" w:rsidRPr="00EE0C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63" w:right="1447" w:bottom="146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C9F4" w14:textId="77777777" w:rsidR="006C5CBB" w:rsidRDefault="006C5CBB" w:rsidP="00167D5C">
      <w:pPr>
        <w:spacing w:after="0" w:line="240" w:lineRule="auto"/>
      </w:pPr>
      <w:r>
        <w:separator/>
      </w:r>
    </w:p>
  </w:endnote>
  <w:endnote w:type="continuationSeparator" w:id="0">
    <w:p w14:paraId="37390DAA" w14:textId="77777777" w:rsidR="006C5CBB" w:rsidRDefault="006C5CBB" w:rsidP="0016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5E8E" w14:textId="3751F399" w:rsidR="00195485" w:rsidRDefault="00F30F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DFAFA44" wp14:editId="151D10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C9D2B" w14:textId="09964913" w:rsidR="00F30F68" w:rsidRPr="00F30F68" w:rsidRDefault="00F30F68" w:rsidP="00F30F68">
                          <w:pPr>
                            <w:spacing w:after="0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F30F68">
                            <w:rPr>
                              <w:noProof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AFA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B2C9D2B" w14:textId="09964913" w:rsidR="00F30F68" w:rsidRPr="00F30F68" w:rsidRDefault="00F30F68" w:rsidP="00F30F68">
                    <w:pPr>
                      <w:spacing w:after="0"/>
                      <w:rPr>
                        <w:noProof/>
                        <w:sz w:val="18"/>
                        <w:szCs w:val="18"/>
                      </w:rPr>
                    </w:pPr>
                    <w:r w:rsidRPr="00F30F68">
                      <w:rPr>
                        <w:noProof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B10C" w14:textId="52FC2396" w:rsidR="00167D5C" w:rsidRDefault="00F30F68">
    <w:pPr>
      <w:pStyle w:val="Footer"/>
    </w:pPr>
    <w:r w:rsidRPr="00971A0A">
      <w:rPr>
        <w:rFonts w:ascii="Roboto" w:hAnsi="Roboto"/>
        <w:b/>
        <w:b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3BC3A09" wp14:editId="53BC4868">
              <wp:simplePos x="914400" y="100488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8F506" w14:textId="4FCCBC4C" w:rsidR="00F30F68" w:rsidRPr="00F30F68" w:rsidRDefault="00F30F68" w:rsidP="00F30F68">
                          <w:pPr>
                            <w:spacing w:after="0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F30F68">
                            <w:rPr>
                              <w:noProof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C3A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FA8F506" w14:textId="4FCCBC4C" w:rsidR="00F30F68" w:rsidRPr="00F30F68" w:rsidRDefault="00F30F68" w:rsidP="00F30F68">
                    <w:pPr>
                      <w:spacing w:after="0"/>
                      <w:rPr>
                        <w:noProof/>
                        <w:sz w:val="18"/>
                        <w:szCs w:val="18"/>
                      </w:rPr>
                    </w:pPr>
                    <w:r w:rsidRPr="00F30F68">
                      <w:rPr>
                        <w:noProof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1A0A">
      <w:rPr>
        <w:rFonts w:ascii="Roboto" w:hAnsi="Roboto"/>
        <w:b/>
        <w:bCs/>
        <w:noProof/>
        <w:sz w:val="20"/>
        <w:szCs w:val="20"/>
      </w:rPr>
      <w:t>HC.WS.POL.007.01</w:t>
    </w:r>
    <w:r w:rsidR="00971A0A">
      <w:rPr>
        <w:rFonts w:ascii="Roboto" w:hAnsi="Roboto"/>
        <w:b/>
        <w:bCs/>
        <w:noProof/>
        <w:sz w:val="20"/>
        <w:szCs w:val="20"/>
      </w:rPr>
      <w:tab/>
    </w:r>
    <w:r w:rsidR="00971A0A">
      <w:rPr>
        <w:rFonts w:ascii="Roboto" w:hAnsi="Roboto"/>
        <w:b/>
        <w:bCs/>
        <w:noProof/>
        <w:sz w:val="20"/>
        <w:szCs w:val="20"/>
      </w:rPr>
      <w:tab/>
    </w:r>
    <w:r w:rsidR="002309B8">
      <w:t xml:space="preserve"> </w:t>
    </w:r>
    <w:r w:rsidR="00A72171" w:rsidRPr="00090EB5">
      <w:rPr>
        <w:rFonts w:ascii="Roboto" w:hAnsi="Roboto"/>
        <w:sz w:val="24"/>
        <w:szCs w:val="20"/>
      </w:rPr>
      <w:t xml:space="preserve">Page </w:t>
    </w:r>
    <w:r w:rsidR="00A72171" w:rsidRPr="00090EB5">
      <w:rPr>
        <w:rFonts w:ascii="Roboto" w:hAnsi="Roboto"/>
        <w:sz w:val="24"/>
        <w:szCs w:val="20"/>
      </w:rPr>
      <w:fldChar w:fldCharType="begin"/>
    </w:r>
    <w:r w:rsidR="00A72171" w:rsidRPr="00090EB5">
      <w:rPr>
        <w:rFonts w:ascii="Roboto" w:hAnsi="Roboto"/>
        <w:sz w:val="24"/>
        <w:szCs w:val="20"/>
      </w:rPr>
      <w:instrText>PAGE  \* Arabic  \* MERGEFORMAT</w:instrText>
    </w:r>
    <w:r w:rsidR="00A72171" w:rsidRPr="00090EB5">
      <w:rPr>
        <w:rFonts w:ascii="Roboto" w:hAnsi="Roboto"/>
        <w:sz w:val="24"/>
        <w:szCs w:val="20"/>
      </w:rPr>
      <w:fldChar w:fldCharType="separate"/>
    </w:r>
    <w:r w:rsidR="00A72171" w:rsidRPr="00090EB5">
      <w:rPr>
        <w:rFonts w:ascii="Roboto" w:hAnsi="Roboto"/>
        <w:sz w:val="24"/>
        <w:szCs w:val="20"/>
      </w:rPr>
      <w:t>1</w:t>
    </w:r>
    <w:r w:rsidR="00A72171" w:rsidRPr="00090EB5">
      <w:rPr>
        <w:rFonts w:ascii="Roboto" w:hAnsi="Roboto"/>
        <w:sz w:val="24"/>
        <w:szCs w:val="20"/>
      </w:rPr>
      <w:fldChar w:fldCharType="end"/>
    </w:r>
    <w:r w:rsidR="00A72171" w:rsidRPr="00090EB5">
      <w:rPr>
        <w:rFonts w:ascii="Roboto" w:hAnsi="Roboto"/>
        <w:sz w:val="24"/>
        <w:szCs w:val="20"/>
      </w:rPr>
      <w:t xml:space="preserve"> of </w:t>
    </w:r>
    <w:r w:rsidR="00A72171" w:rsidRPr="00090EB5">
      <w:rPr>
        <w:rFonts w:ascii="Roboto" w:hAnsi="Roboto"/>
        <w:sz w:val="24"/>
        <w:szCs w:val="20"/>
      </w:rPr>
      <w:fldChar w:fldCharType="begin"/>
    </w:r>
    <w:r w:rsidR="00A72171" w:rsidRPr="00090EB5">
      <w:rPr>
        <w:rFonts w:ascii="Roboto" w:hAnsi="Roboto"/>
        <w:sz w:val="24"/>
        <w:szCs w:val="20"/>
      </w:rPr>
      <w:instrText>NUMPAGES  \* Arabic  \* MERGEFORMAT</w:instrText>
    </w:r>
    <w:r w:rsidR="00A72171" w:rsidRPr="00090EB5">
      <w:rPr>
        <w:rFonts w:ascii="Roboto" w:hAnsi="Roboto"/>
        <w:sz w:val="24"/>
        <w:szCs w:val="20"/>
      </w:rPr>
      <w:fldChar w:fldCharType="separate"/>
    </w:r>
    <w:r w:rsidR="00A72171" w:rsidRPr="00090EB5">
      <w:rPr>
        <w:rFonts w:ascii="Roboto" w:hAnsi="Roboto"/>
        <w:sz w:val="24"/>
        <w:szCs w:val="20"/>
      </w:rPr>
      <w:t>2</w:t>
    </w:r>
    <w:r w:rsidR="00A72171" w:rsidRPr="00090EB5">
      <w:rPr>
        <w:rFonts w:ascii="Roboto" w:hAnsi="Roboto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D734" w14:textId="1658AAA2" w:rsidR="00195485" w:rsidRDefault="00F30F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296B8E1" wp14:editId="106D1A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C61FEB" w14:textId="26C3284E" w:rsidR="00F30F68" w:rsidRPr="00F30F68" w:rsidRDefault="00F30F68" w:rsidP="00F30F68">
                          <w:pPr>
                            <w:spacing w:after="0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F30F68">
                            <w:rPr>
                              <w:noProof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96B8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7C61FEB" w14:textId="26C3284E" w:rsidR="00F30F68" w:rsidRPr="00F30F68" w:rsidRDefault="00F30F68" w:rsidP="00F30F68">
                    <w:pPr>
                      <w:spacing w:after="0"/>
                      <w:rPr>
                        <w:noProof/>
                        <w:sz w:val="18"/>
                        <w:szCs w:val="18"/>
                      </w:rPr>
                    </w:pPr>
                    <w:r w:rsidRPr="00F30F68">
                      <w:rPr>
                        <w:noProof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96CB" w14:textId="77777777" w:rsidR="006C5CBB" w:rsidRDefault="006C5CBB" w:rsidP="00167D5C">
      <w:pPr>
        <w:spacing w:after="0" w:line="240" w:lineRule="auto"/>
      </w:pPr>
      <w:r>
        <w:separator/>
      </w:r>
    </w:p>
  </w:footnote>
  <w:footnote w:type="continuationSeparator" w:id="0">
    <w:p w14:paraId="2A3B455D" w14:textId="77777777" w:rsidR="006C5CBB" w:rsidRDefault="006C5CBB" w:rsidP="0016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8987" w14:textId="28D4321F" w:rsidR="00167D5C" w:rsidRDefault="00971A0A">
    <w:pPr>
      <w:pStyle w:val="Header"/>
    </w:pPr>
    <w:r>
      <w:rPr>
        <w:noProof/>
      </w:rPr>
      <w:pict w14:anchorId="704F2F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698094" o:spid="_x0000_s1026" type="#_x0000_t136" style="position:absolute;left:0;text-align:left;margin-left:0;margin-top:0;width:529.8pt;height:105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Roboto&quot;;font-size:1pt" string="No Smoking Polic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6E04" w14:textId="183FC9E9" w:rsidR="00167D5C" w:rsidRDefault="00971A0A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6231AE35" wp14:editId="0041721B">
          <wp:simplePos x="0" y="0"/>
          <wp:positionH relativeFrom="column">
            <wp:posOffset>4890576</wp:posOffset>
          </wp:positionH>
          <wp:positionV relativeFrom="paragraph">
            <wp:posOffset>-305877</wp:posOffset>
          </wp:positionV>
          <wp:extent cx="1438275" cy="621665"/>
          <wp:effectExtent l="0" t="0" r="9525" b="6985"/>
          <wp:wrapTight wrapText="bothSides">
            <wp:wrapPolygon edited="0">
              <wp:start x="858" y="0"/>
              <wp:lineTo x="0" y="1986"/>
              <wp:lineTo x="0" y="9928"/>
              <wp:lineTo x="2575" y="10590"/>
              <wp:lineTo x="1144" y="16547"/>
              <wp:lineTo x="858" y="21181"/>
              <wp:lineTo x="20026" y="21181"/>
              <wp:lineTo x="20026" y="10590"/>
              <wp:lineTo x="21457" y="6619"/>
              <wp:lineTo x="21457" y="0"/>
              <wp:lineTo x="858" y="0"/>
            </wp:wrapPolygon>
          </wp:wrapTight>
          <wp:docPr id="11037925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804">
      <w:rPr>
        <w:rFonts w:ascii="Arial" w:hAnsi="Arial" w:cs="Arial"/>
        <w:b/>
        <w:noProof/>
        <w:sz w:val="22"/>
      </w:rPr>
      <w:drawing>
        <wp:anchor distT="0" distB="0" distL="114300" distR="114300" simplePos="0" relativeHeight="251668480" behindDoc="1" locked="0" layoutInCell="1" allowOverlap="1" wp14:anchorId="02273081" wp14:editId="14A33FB7">
          <wp:simplePos x="0" y="0"/>
          <wp:positionH relativeFrom="column">
            <wp:posOffset>-485029</wp:posOffset>
          </wp:positionH>
          <wp:positionV relativeFrom="paragraph">
            <wp:posOffset>-238539</wp:posOffset>
          </wp:positionV>
          <wp:extent cx="1141403" cy="447675"/>
          <wp:effectExtent l="0" t="0" r="1905" b="0"/>
          <wp:wrapNone/>
          <wp:docPr id="1005731552" name="Picture 1005731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0px-Compass_Group_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403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546B6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698095" o:spid="_x0000_s1027" type="#_x0000_t136" style="position:absolute;left:0;text-align:left;margin-left:0;margin-top:0;width:529.8pt;height:105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Roboto&quot;;font-size:1pt" string="No Smoking Polic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A873" w14:textId="6EEE6C66" w:rsidR="00167D5C" w:rsidRDefault="00971A0A">
    <w:pPr>
      <w:pStyle w:val="Header"/>
    </w:pPr>
    <w:r>
      <w:rPr>
        <w:noProof/>
      </w:rPr>
      <w:pict w14:anchorId="633E7A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698093" o:spid="_x0000_s1025" type="#_x0000_t136" style="position:absolute;left:0;text-align:left;margin-left:0;margin-top:0;width:529.8pt;height:105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Roboto&quot;;font-size:1pt" string="No Smoking Polic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6A6"/>
    <w:multiLevelType w:val="hybridMultilevel"/>
    <w:tmpl w:val="D08E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1816"/>
    <w:multiLevelType w:val="hybridMultilevel"/>
    <w:tmpl w:val="8BF6BF8A"/>
    <w:lvl w:ilvl="0" w:tplc="AE3828F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1403D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CC9D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4868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1AD2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5474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7CB0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92921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1A61E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61742D"/>
    <w:multiLevelType w:val="hybridMultilevel"/>
    <w:tmpl w:val="0270F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32B4"/>
    <w:multiLevelType w:val="hybridMultilevel"/>
    <w:tmpl w:val="CD70B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93D53"/>
    <w:multiLevelType w:val="hybridMultilevel"/>
    <w:tmpl w:val="9BCA083E"/>
    <w:lvl w:ilvl="0" w:tplc="83A82AFC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34C15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1626C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6427E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5ECF3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8A329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02116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FE692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0CFFC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6776CD"/>
    <w:multiLevelType w:val="hybridMultilevel"/>
    <w:tmpl w:val="DD664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94D09"/>
    <w:multiLevelType w:val="hybridMultilevel"/>
    <w:tmpl w:val="FC0AA928"/>
    <w:lvl w:ilvl="0" w:tplc="08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0D4B2122"/>
    <w:multiLevelType w:val="hybridMultilevel"/>
    <w:tmpl w:val="B492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9042C"/>
    <w:multiLevelType w:val="hybridMultilevel"/>
    <w:tmpl w:val="5F442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D084C"/>
    <w:multiLevelType w:val="hybridMultilevel"/>
    <w:tmpl w:val="640E0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E2F34"/>
    <w:multiLevelType w:val="hybridMultilevel"/>
    <w:tmpl w:val="5204F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B7884"/>
    <w:multiLevelType w:val="hybridMultilevel"/>
    <w:tmpl w:val="799E4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A1A3E"/>
    <w:multiLevelType w:val="hybridMultilevel"/>
    <w:tmpl w:val="D618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43300"/>
    <w:multiLevelType w:val="hybridMultilevel"/>
    <w:tmpl w:val="9724A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D4C10"/>
    <w:multiLevelType w:val="hybridMultilevel"/>
    <w:tmpl w:val="7D50F75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C6798"/>
    <w:multiLevelType w:val="hybridMultilevel"/>
    <w:tmpl w:val="1A186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C6178"/>
    <w:multiLevelType w:val="hybridMultilevel"/>
    <w:tmpl w:val="F4B8CC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118FD"/>
    <w:multiLevelType w:val="hybridMultilevel"/>
    <w:tmpl w:val="953CB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2402D"/>
    <w:multiLevelType w:val="hybridMultilevel"/>
    <w:tmpl w:val="800E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27CB6"/>
    <w:multiLevelType w:val="hybridMultilevel"/>
    <w:tmpl w:val="59B61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307EF"/>
    <w:multiLevelType w:val="hybridMultilevel"/>
    <w:tmpl w:val="FBF4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21A4E"/>
    <w:multiLevelType w:val="hybridMultilevel"/>
    <w:tmpl w:val="AC02736C"/>
    <w:lvl w:ilvl="0" w:tplc="83FAAE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EA8F0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6EDBF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6C673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16BEA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EEE4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04FF0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B4149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54DA8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A35FE3"/>
    <w:multiLevelType w:val="hybridMultilevel"/>
    <w:tmpl w:val="99E09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1700B"/>
    <w:multiLevelType w:val="hybridMultilevel"/>
    <w:tmpl w:val="3892B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01B31"/>
    <w:multiLevelType w:val="hybridMultilevel"/>
    <w:tmpl w:val="A0BE2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16F61"/>
    <w:multiLevelType w:val="hybridMultilevel"/>
    <w:tmpl w:val="6A86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20D71"/>
    <w:multiLevelType w:val="hybridMultilevel"/>
    <w:tmpl w:val="D28E2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E46C8"/>
    <w:multiLevelType w:val="hybridMultilevel"/>
    <w:tmpl w:val="9B1AC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A6BBC"/>
    <w:multiLevelType w:val="hybridMultilevel"/>
    <w:tmpl w:val="1480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85648"/>
    <w:multiLevelType w:val="hybridMultilevel"/>
    <w:tmpl w:val="9A566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576966">
    <w:abstractNumId w:val="4"/>
  </w:num>
  <w:num w:numId="2" w16cid:durableId="461339342">
    <w:abstractNumId w:val="21"/>
  </w:num>
  <w:num w:numId="3" w16cid:durableId="1679845686">
    <w:abstractNumId w:val="1"/>
  </w:num>
  <w:num w:numId="4" w16cid:durableId="1872450348">
    <w:abstractNumId w:val="9"/>
  </w:num>
  <w:num w:numId="5" w16cid:durableId="1248072336">
    <w:abstractNumId w:val="25"/>
  </w:num>
  <w:num w:numId="6" w16cid:durableId="1578711446">
    <w:abstractNumId w:val="28"/>
  </w:num>
  <w:num w:numId="7" w16cid:durableId="120850475">
    <w:abstractNumId w:val="3"/>
  </w:num>
  <w:num w:numId="8" w16cid:durableId="919950455">
    <w:abstractNumId w:val="11"/>
  </w:num>
  <w:num w:numId="9" w16cid:durableId="1948155156">
    <w:abstractNumId w:val="18"/>
  </w:num>
  <w:num w:numId="10" w16cid:durableId="961037907">
    <w:abstractNumId w:val="13"/>
  </w:num>
  <w:num w:numId="11" w16cid:durableId="496464220">
    <w:abstractNumId w:val="17"/>
  </w:num>
  <w:num w:numId="12" w16cid:durableId="348411997">
    <w:abstractNumId w:val="15"/>
  </w:num>
  <w:num w:numId="13" w16cid:durableId="1790128934">
    <w:abstractNumId w:val="0"/>
  </w:num>
  <w:num w:numId="14" w16cid:durableId="223375653">
    <w:abstractNumId w:val="26"/>
  </w:num>
  <w:num w:numId="15" w16cid:durableId="250967364">
    <w:abstractNumId w:val="5"/>
  </w:num>
  <w:num w:numId="16" w16cid:durableId="186986377">
    <w:abstractNumId w:val="27"/>
  </w:num>
  <w:num w:numId="17" w16cid:durableId="1773740731">
    <w:abstractNumId w:val="12"/>
  </w:num>
  <w:num w:numId="18" w16cid:durableId="1639335786">
    <w:abstractNumId w:val="29"/>
  </w:num>
  <w:num w:numId="19" w16cid:durableId="1778023328">
    <w:abstractNumId w:val="2"/>
  </w:num>
  <w:num w:numId="20" w16cid:durableId="575358674">
    <w:abstractNumId w:val="19"/>
  </w:num>
  <w:num w:numId="21" w16cid:durableId="1744717222">
    <w:abstractNumId w:val="16"/>
  </w:num>
  <w:num w:numId="22" w16cid:durableId="1864319847">
    <w:abstractNumId w:val="6"/>
  </w:num>
  <w:num w:numId="23" w16cid:durableId="447240999">
    <w:abstractNumId w:val="20"/>
  </w:num>
  <w:num w:numId="24" w16cid:durableId="1025520601">
    <w:abstractNumId w:val="24"/>
  </w:num>
  <w:num w:numId="25" w16cid:durableId="39328403">
    <w:abstractNumId w:val="7"/>
  </w:num>
  <w:num w:numId="26" w16cid:durableId="1398742001">
    <w:abstractNumId w:val="10"/>
  </w:num>
  <w:num w:numId="27" w16cid:durableId="1283268707">
    <w:abstractNumId w:val="14"/>
  </w:num>
  <w:num w:numId="28" w16cid:durableId="440537460">
    <w:abstractNumId w:val="22"/>
  </w:num>
  <w:num w:numId="29" w16cid:durableId="1370914070">
    <w:abstractNumId w:val="8"/>
  </w:num>
  <w:num w:numId="30" w16cid:durableId="10805603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DA"/>
    <w:rsid w:val="0000752F"/>
    <w:rsid w:val="00014883"/>
    <w:rsid w:val="00037BEC"/>
    <w:rsid w:val="00041F84"/>
    <w:rsid w:val="00062660"/>
    <w:rsid w:val="00065954"/>
    <w:rsid w:val="0007060A"/>
    <w:rsid w:val="00081CC9"/>
    <w:rsid w:val="00090EB5"/>
    <w:rsid w:val="00092192"/>
    <w:rsid w:val="000939BD"/>
    <w:rsid w:val="00093C56"/>
    <w:rsid w:val="000C08CB"/>
    <w:rsid w:val="000C600D"/>
    <w:rsid w:val="000E6CD0"/>
    <w:rsid w:val="00104A7B"/>
    <w:rsid w:val="00125C53"/>
    <w:rsid w:val="001544D0"/>
    <w:rsid w:val="001569A8"/>
    <w:rsid w:val="00167AF9"/>
    <w:rsid w:val="00167D5C"/>
    <w:rsid w:val="00176652"/>
    <w:rsid w:val="00180A3C"/>
    <w:rsid w:val="00195485"/>
    <w:rsid w:val="00196DA3"/>
    <w:rsid w:val="001C260A"/>
    <w:rsid w:val="001C7383"/>
    <w:rsid w:val="001D68DF"/>
    <w:rsid w:val="001E6635"/>
    <w:rsid w:val="001F2A99"/>
    <w:rsid w:val="002062A3"/>
    <w:rsid w:val="002217B4"/>
    <w:rsid w:val="002309B8"/>
    <w:rsid w:val="00230BF5"/>
    <w:rsid w:val="0023492D"/>
    <w:rsid w:val="00243237"/>
    <w:rsid w:val="00245630"/>
    <w:rsid w:val="00247B8D"/>
    <w:rsid w:val="0026283D"/>
    <w:rsid w:val="00290CC4"/>
    <w:rsid w:val="002B2EE5"/>
    <w:rsid w:val="002D0604"/>
    <w:rsid w:val="002D202F"/>
    <w:rsid w:val="00305BCE"/>
    <w:rsid w:val="00326264"/>
    <w:rsid w:val="00340653"/>
    <w:rsid w:val="00345A20"/>
    <w:rsid w:val="0036440A"/>
    <w:rsid w:val="003830A5"/>
    <w:rsid w:val="003870A2"/>
    <w:rsid w:val="003A6862"/>
    <w:rsid w:val="003A7DA7"/>
    <w:rsid w:val="003B281D"/>
    <w:rsid w:val="003B326E"/>
    <w:rsid w:val="004026DC"/>
    <w:rsid w:val="00405EC6"/>
    <w:rsid w:val="00433015"/>
    <w:rsid w:val="00456C77"/>
    <w:rsid w:val="00465278"/>
    <w:rsid w:val="00470CA9"/>
    <w:rsid w:val="0047119C"/>
    <w:rsid w:val="004718FA"/>
    <w:rsid w:val="00481403"/>
    <w:rsid w:val="004A1B4D"/>
    <w:rsid w:val="004A209B"/>
    <w:rsid w:val="004A24F6"/>
    <w:rsid w:val="004A5BDB"/>
    <w:rsid w:val="004B5B65"/>
    <w:rsid w:val="004C77A4"/>
    <w:rsid w:val="004D03DA"/>
    <w:rsid w:val="004E6CDD"/>
    <w:rsid w:val="004F3AB4"/>
    <w:rsid w:val="004F61BE"/>
    <w:rsid w:val="005268CB"/>
    <w:rsid w:val="00531BF6"/>
    <w:rsid w:val="00544DBF"/>
    <w:rsid w:val="00561A4B"/>
    <w:rsid w:val="005701EB"/>
    <w:rsid w:val="00574CB2"/>
    <w:rsid w:val="00574F49"/>
    <w:rsid w:val="005775D1"/>
    <w:rsid w:val="0057794E"/>
    <w:rsid w:val="00581635"/>
    <w:rsid w:val="005A1469"/>
    <w:rsid w:val="005A6472"/>
    <w:rsid w:val="005B6211"/>
    <w:rsid w:val="005C11B5"/>
    <w:rsid w:val="005C24AF"/>
    <w:rsid w:val="005D2AFE"/>
    <w:rsid w:val="005D6CD4"/>
    <w:rsid w:val="005E609C"/>
    <w:rsid w:val="005E70E8"/>
    <w:rsid w:val="005E723C"/>
    <w:rsid w:val="005F2FF5"/>
    <w:rsid w:val="00603415"/>
    <w:rsid w:val="0060540F"/>
    <w:rsid w:val="00605D8A"/>
    <w:rsid w:val="00610DEC"/>
    <w:rsid w:val="0064038A"/>
    <w:rsid w:val="00665FBE"/>
    <w:rsid w:val="006678B7"/>
    <w:rsid w:val="00681254"/>
    <w:rsid w:val="006B23CE"/>
    <w:rsid w:val="006C059C"/>
    <w:rsid w:val="006C113D"/>
    <w:rsid w:val="006C542C"/>
    <w:rsid w:val="006C5CBB"/>
    <w:rsid w:val="006D0279"/>
    <w:rsid w:val="006E52E7"/>
    <w:rsid w:val="0070625F"/>
    <w:rsid w:val="00710236"/>
    <w:rsid w:val="00733D9C"/>
    <w:rsid w:val="00752243"/>
    <w:rsid w:val="007608DF"/>
    <w:rsid w:val="007662D5"/>
    <w:rsid w:val="00766C64"/>
    <w:rsid w:val="00771928"/>
    <w:rsid w:val="0077443C"/>
    <w:rsid w:val="0077794D"/>
    <w:rsid w:val="007904DD"/>
    <w:rsid w:val="007C2E63"/>
    <w:rsid w:val="007C5A8C"/>
    <w:rsid w:val="007D302F"/>
    <w:rsid w:val="007D3661"/>
    <w:rsid w:val="007E4290"/>
    <w:rsid w:val="008118AE"/>
    <w:rsid w:val="008217B9"/>
    <w:rsid w:val="0082569C"/>
    <w:rsid w:val="0083077E"/>
    <w:rsid w:val="00843493"/>
    <w:rsid w:val="00852510"/>
    <w:rsid w:val="00877952"/>
    <w:rsid w:val="008906DA"/>
    <w:rsid w:val="00891EFA"/>
    <w:rsid w:val="008B162B"/>
    <w:rsid w:val="008B530E"/>
    <w:rsid w:val="008C6A29"/>
    <w:rsid w:val="008F01DA"/>
    <w:rsid w:val="008F0DB3"/>
    <w:rsid w:val="00904308"/>
    <w:rsid w:val="00933BA0"/>
    <w:rsid w:val="00934947"/>
    <w:rsid w:val="009400F8"/>
    <w:rsid w:val="0095471A"/>
    <w:rsid w:val="0096190C"/>
    <w:rsid w:val="00963C71"/>
    <w:rsid w:val="00963FDB"/>
    <w:rsid w:val="009710F3"/>
    <w:rsid w:val="00971A0A"/>
    <w:rsid w:val="009A2381"/>
    <w:rsid w:val="009B0682"/>
    <w:rsid w:val="009D53B0"/>
    <w:rsid w:val="009E72A0"/>
    <w:rsid w:val="009F6279"/>
    <w:rsid w:val="00A13F2C"/>
    <w:rsid w:val="00A5431F"/>
    <w:rsid w:val="00A72171"/>
    <w:rsid w:val="00A75BC7"/>
    <w:rsid w:val="00A8538A"/>
    <w:rsid w:val="00A86ADA"/>
    <w:rsid w:val="00A93225"/>
    <w:rsid w:val="00AA53DB"/>
    <w:rsid w:val="00AC3AD1"/>
    <w:rsid w:val="00AD4804"/>
    <w:rsid w:val="00B10A21"/>
    <w:rsid w:val="00B14A65"/>
    <w:rsid w:val="00B17A07"/>
    <w:rsid w:val="00B17DB0"/>
    <w:rsid w:val="00B3197F"/>
    <w:rsid w:val="00B4553B"/>
    <w:rsid w:val="00B4555D"/>
    <w:rsid w:val="00B54B48"/>
    <w:rsid w:val="00B642C9"/>
    <w:rsid w:val="00B670AC"/>
    <w:rsid w:val="00B76174"/>
    <w:rsid w:val="00BB652B"/>
    <w:rsid w:val="00BF634C"/>
    <w:rsid w:val="00C1096A"/>
    <w:rsid w:val="00C109D7"/>
    <w:rsid w:val="00C21911"/>
    <w:rsid w:val="00C72A00"/>
    <w:rsid w:val="00C76655"/>
    <w:rsid w:val="00C84008"/>
    <w:rsid w:val="00C93013"/>
    <w:rsid w:val="00CA6899"/>
    <w:rsid w:val="00CB36C7"/>
    <w:rsid w:val="00CB517D"/>
    <w:rsid w:val="00CC33CE"/>
    <w:rsid w:val="00CD2471"/>
    <w:rsid w:val="00CD7EE2"/>
    <w:rsid w:val="00D0394B"/>
    <w:rsid w:val="00D0480F"/>
    <w:rsid w:val="00D16DF9"/>
    <w:rsid w:val="00D25843"/>
    <w:rsid w:val="00D52F63"/>
    <w:rsid w:val="00D56028"/>
    <w:rsid w:val="00D604C2"/>
    <w:rsid w:val="00D77DA7"/>
    <w:rsid w:val="00D8384D"/>
    <w:rsid w:val="00DC2D6C"/>
    <w:rsid w:val="00DC658D"/>
    <w:rsid w:val="00DD6328"/>
    <w:rsid w:val="00DE1AEA"/>
    <w:rsid w:val="00E04ECA"/>
    <w:rsid w:val="00E2574C"/>
    <w:rsid w:val="00E45293"/>
    <w:rsid w:val="00E57311"/>
    <w:rsid w:val="00E871B1"/>
    <w:rsid w:val="00E877FF"/>
    <w:rsid w:val="00EA169A"/>
    <w:rsid w:val="00EA35DA"/>
    <w:rsid w:val="00EB70A6"/>
    <w:rsid w:val="00EC4624"/>
    <w:rsid w:val="00EC470E"/>
    <w:rsid w:val="00ED74C0"/>
    <w:rsid w:val="00EE0C88"/>
    <w:rsid w:val="00F07215"/>
    <w:rsid w:val="00F12C17"/>
    <w:rsid w:val="00F15995"/>
    <w:rsid w:val="00F227E6"/>
    <w:rsid w:val="00F30F68"/>
    <w:rsid w:val="00F60C8A"/>
    <w:rsid w:val="00F66836"/>
    <w:rsid w:val="00F73A9F"/>
    <w:rsid w:val="00F763EF"/>
    <w:rsid w:val="00F776F2"/>
    <w:rsid w:val="00F80B48"/>
    <w:rsid w:val="00FB37BE"/>
    <w:rsid w:val="00FC2C54"/>
    <w:rsid w:val="00FC32B3"/>
    <w:rsid w:val="00FC7A27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BF6F9"/>
  <w15:docId w15:val="{595D8313-61BE-4599-95DE-BBD99B01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/>
      <w:ind w:left="10" w:hanging="10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0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1"/>
      <w:ind w:left="10" w:hanging="10"/>
      <w:outlineLvl w:val="1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7119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6"/>
    </w:rPr>
  </w:style>
  <w:style w:type="character" w:styleId="Hyperlink">
    <w:name w:val="Hyperlink"/>
    <w:basedOn w:val="DefaultParagraphFont"/>
    <w:uiPriority w:val="99"/>
    <w:unhideWhenUsed/>
    <w:rsid w:val="00A54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31F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B1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D5C"/>
    <w:rPr>
      <w:rFonts w:ascii="Calibri" w:eastAsia="Calibri" w:hAnsi="Calibri" w:cs="Calibri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167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D5C"/>
    <w:rPr>
      <w:rFonts w:ascii="Calibri" w:eastAsia="Calibri" w:hAnsi="Calibri" w:cs="Calibri"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3B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10CDD4B6-0C7F-4E30-8CA3-4A2BA9C77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D7BC0-6F91-4DC0-8D27-6524C5B0F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2F8A3-3898-47E2-9E11-880AF867F3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0B43BF-B864-4698-B21D-DD7B5C5702FF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Fitton</dc:creator>
  <cp:keywords/>
  <cp:lastModifiedBy>Nicola Clason</cp:lastModifiedBy>
  <cp:revision>4</cp:revision>
  <cp:lastPrinted>2022-09-14T07:51:00Z</cp:lastPrinted>
  <dcterms:created xsi:type="dcterms:W3CDTF">2023-09-19T09:19:00Z</dcterms:created>
  <dcterms:modified xsi:type="dcterms:W3CDTF">2025-02-11T14:00:00Z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0x0101004F49931D19ACC34199C1E5D5F5D0A51B</vt:lpwstr>
  </property>
  <property fmtid="{D5CDD505-2E9C-101B-9397-08002B2CF9AE}" pid="6" name="MediaServiceImageTags">
    <vt:lpwstr/>
  </property>
</Properties>
</file>