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8885" w14:textId="77777777" w:rsidR="00DD1A53" w:rsidRPr="00F00A95" w:rsidRDefault="00DD1A53" w:rsidP="00196E90">
      <w:pPr>
        <w:pStyle w:val="Header"/>
        <w:rPr>
          <w:rFonts w:cstheme="minorHAnsi"/>
          <w:b/>
          <w:color w:val="FF0000"/>
        </w:rPr>
      </w:pPr>
    </w:p>
    <w:p w14:paraId="561F8C26" w14:textId="11D7493B" w:rsidR="00196E90" w:rsidRPr="00F00A95" w:rsidRDefault="00196E90" w:rsidP="00196E90">
      <w:pPr>
        <w:pStyle w:val="Header"/>
        <w:rPr>
          <w:rFonts w:cstheme="minorHAnsi"/>
          <w:b/>
          <w:color w:val="000000" w:themeColor="text1"/>
        </w:rPr>
      </w:pPr>
      <w:r w:rsidRPr="00F00A95">
        <w:rPr>
          <w:rFonts w:cstheme="minorHAnsi"/>
          <w:b/>
          <w:color w:val="000000" w:themeColor="text1"/>
        </w:rPr>
        <w:t xml:space="preserve">Unit </w:t>
      </w:r>
      <w:r w:rsidR="00811442" w:rsidRPr="00F00A95">
        <w:rPr>
          <w:rFonts w:cstheme="minorHAnsi"/>
          <w:b/>
          <w:color w:val="000000" w:themeColor="text1"/>
        </w:rPr>
        <w:t xml:space="preserve">name:                                                                                       </w:t>
      </w:r>
      <w:r w:rsidRPr="00F00A95">
        <w:rPr>
          <w:rFonts w:cstheme="minorHAnsi"/>
          <w:b/>
          <w:color w:val="000000" w:themeColor="text1"/>
        </w:rPr>
        <w:t xml:space="preserve">     </w:t>
      </w:r>
      <w:r w:rsidR="00811442" w:rsidRPr="00F00A95">
        <w:rPr>
          <w:rFonts w:cstheme="minorHAnsi"/>
          <w:b/>
          <w:color w:val="000000" w:themeColor="text1"/>
        </w:rPr>
        <w:t xml:space="preserve">                                                              </w:t>
      </w:r>
      <w:r w:rsidRPr="00F00A95">
        <w:rPr>
          <w:rFonts w:cstheme="minorHAnsi"/>
          <w:b/>
          <w:color w:val="000000" w:themeColor="text1"/>
        </w:rPr>
        <w:t xml:space="preserve">Unit No:     </w:t>
      </w:r>
    </w:p>
    <w:p w14:paraId="23EE0F1E" w14:textId="77777777" w:rsidR="000C0B46" w:rsidRPr="00F00A95" w:rsidRDefault="000C0B46">
      <w:pPr>
        <w:rPr>
          <w:rFonts w:cstheme="minorHAnsi"/>
          <w:color w:val="000000" w:themeColor="text1"/>
        </w:rPr>
      </w:pPr>
    </w:p>
    <w:p w14:paraId="3563EBD7" w14:textId="6154B9D3" w:rsidR="00196E90" w:rsidRPr="00F00A95" w:rsidRDefault="00196E90" w:rsidP="00DF44DA">
      <w:pPr>
        <w:pStyle w:val="Footer"/>
        <w:spacing w:after="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00A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</w:t>
      </w:r>
      <w:r w:rsidR="00F00A95" w:rsidRPr="00F00A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afety Precautions </w:t>
      </w:r>
    </w:p>
    <w:p w14:paraId="555B63D5" w14:textId="3B5E900F" w:rsidR="00196E90" w:rsidRPr="00F00A95" w:rsidRDefault="00196E90" w:rsidP="00F00A95">
      <w:pPr>
        <w:pStyle w:val="Footer"/>
        <w:numPr>
          <w:ilvl w:val="0"/>
          <w:numId w:val="2"/>
        </w:numPr>
        <w:spacing w:after="80"/>
        <w:ind w:left="426" w:hanging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00A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</w:t>
      </w:r>
      <w:r w:rsidR="00F00A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efore</w:t>
      </w:r>
      <w:r w:rsidRPr="00F00A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cleaning electrical machinery ensure it is switched off and isolated from the mains</w:t>
      </w:r>
    </w:p>
    <w:p w14:paraId="4ED4D36A" w14:textId="0AF5CC44" w:rsidR="00412237" w:rsidRPr="00F00A95" w:rsidRDefault="00196E90" w:rsidP="00F00A95">
      <w:pPr>
        <w:pStyle w:val="Footer"/>
        <w:numPr>
          <w:ilvl w:val="0"/>
          <w:numId w:val="2"/>
        </w:numPr>
        <w:spacing w:after="80"/>
        <w:ind w:left="426" w:hanging="284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00A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Before cleaning gas appliances ensure they are turned off</w:t>
      </w:r>
    </w:p>
    <w:p w14:paraId="2E11BC38" w14:textId="12A9FCE3" w:rsidR="00196E90" w:rsidRPr="00F00A95" w:rsidRDefault="00196E90" w:rsidP="00F00A95">
      <w:pPr>
        <w:pStyle w:val="Footer"/>
        <w:numPr>
          <w:ilvl w:val="0"/>
          <w:numId w:val="2"/>
        </w:numPr>
        <w:spacing w:after="80"/>
        <w:ind w:left="426" w:hanging="284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00A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Take care when cleaning hot items</w:t>
      </w:r>
    </w:p>
    <w:p w14:paraId="796E8203" w14:textId="51236038" w:rsidR="00196E90" w:rsidRPr="00F00A95" w:rsidRDefault="00196E90" w:rsidP="00F00A95">
      <w:pPr>
        <w:pStyle w:val="Footer"/>
        <w:numPr>
          <w:ilvl w:val="0"/>
          <w:numId w:val="2"/>
        </w:numPr>
        <w:spacing w:after="80"/>
        <w:ind w:left="426" w:hanging="284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00A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Follow all safety precautions </w:t>
      </w:r>
      <w:r w:rsidR="00F00A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as detailed in </w:t>
      </w:r>
      <w:r w:rsidRPr="00F00A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COSHH Product Task Cards for the cleaning product being used for each task</w:t>
      </w:r>
    </w:p>
    <w:p w14:paraId="1F7EACD8" w14:textId="552F2EAB" w:rsidR="00196E90" w:rsidRPr="00F00A95" w:rsidRDefault="00196E90" w:rsidP="00F00A95">
      <w:pPr>
        <w:pStyle w:val="Footer"/>
        <w:numPr>
          <w:ilvl w:val="0"/>
          <w:numId w:val="2"/>
        </w:numPr>
        <w:spacing w:after="80"/>
        <w:ind w:left="426" w:hanging="284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00A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All hand protection to be Latex Free gloves or gauntlets</w:t>
      </w:r>
    </w:p>
    <w:p w14:paraId="210E1C64" w14:textId="07DB6D78" w:rsidR="00196E90" w:rsidRPr="00F00A95" w:rsidRDefault="00196E90" w:rsidP="00DF44DA">
      <w:pPr>
        <w:spacing w:after="0"/>
        <w:rPr>
          <w:rFonts w:cstheme="minorHAnsi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2"/>
        <w:gridCol w:w="1594"/>
        <w:gridCol w:w="1655"/>
        <w:gridCol w:w="1495"/>
        <w:gridCol w:w="1535"/>
        <w:gridCol w:w="5014"/>
      </w:tblGrid>
      <w:tr w:rsidR="00196E90" w:rsidRPr="00F00A95" w14:paraId="2A6C7AF4" w14:textId="77777777" w:rsidTr="007C2FDB">
        <w:trPr>
          <w:trHeight w:val="514"/>
          <w:tblHeader/>
        </w:trPr>
        <w:tc>
          <w:tcPr>
            <w:tcW w:w="2903" w:type="dxa"/>
            <w:shd w:val="clear" w:color="auto" w:fill="D9D9D9"/>
            <w:vAlign w:val="center"/>
          </w:tcPr>
          <w:p w14:paraId="043E3A6C" w14:textId="0D9EF142" w:rsidR="00196E90" w:rsidRPr="00F00A95" w:rsidRDefault="00196E90" w:rsidP="0023498A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jc w:val="center"/>
              <w:rPr>
                <w:rFonts w:cstheme="minorHAnsi"/>
                <w:b/>
              </w:rPr>
            </w:pPr>
            <w:r w:rsidRPr="00F00A95">
              <w:rPr>
                <w:rFonts w:cstheme="minorHAnsi"/>
                <w:b/>
              </w:rPr>
              <w:t>I</w:t>
            </w:r>
            <w:r w:rsidR="0023498A">
              <w:rPr>
                <w:rFonts w:cstheme="minorHAnsi"/>
                <w:b/>
              </w:rPr>
              <w:t>tem / area</w:t>
            </w:r>
          </w:p>
        </w:tc>
        <w:tc>
          <w:tcPr>
            <w:tcW w:w="1598" w:type="dxa"/>
            <w:shd w:val="clear" w:color="auto" w:fill="D9D9D9"/>
            <w:vAlign w:val="center"/>
          </w:tcPr>
          <w:p w14:paraId="6253FAED" w14:textId="668C90A3" w:rsidR="00196E90" w:rsidRPr="00F00A95" w:rsidRDefault="0023498A" w:rsidP="0023498A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Cleaning frequency</w:t>
            </w:r>
          </w:p>
        </w:tc>
        <w:tc>
          <w:tcPr>
            <w:tcW w:w="1661" w:type="dxa"/>
            <w:shd w:val="clear" w:color="auto" w:fill="D9D9D9"/>
            <w:vAlign w:val="center"/>
          </w:tcPr>
          <w:p w14:paraId="4ACE510E" w14:textId="50C27EC8" w:rsidR="00196E90" w:rsidRPr="00F00A95" w:rsidRDefault="0023498A" w:rsidP="0023498A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Cleaning product (s)</w:t>
            </w:r>
          </w:p>
        </w:tc>
        <w:tc>
          <w:tcPr>
            <w:tcW w:w="1428" w:type="dxa"/>
            <w:shd w:val="clear" w:color="auto" w:fill="D9D9D9"/>
            <w:vAlign w:val="center"/>
          </w:tcPr>
          <w:p w14:paraId="563A24E9" w14:textId="78D32FEF" w:rsidR="00196E90" w:rsidRPr="00F00A95" w:rsidRDefault="00196E90" w:rsidP="0023498A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jc w:val="center"/>
              <w:rPr>
                <w:rFonts w:cstheme="minorHAnsi"/>
                <w:b/>
              </w:rPr>
            </w:pPr>
            <w:r w:rsidRPr="00F00A95">
              <w:rPr>
                <w:rFonts w:cstheme="minorHAnsi"/>
                <w:b/>
              </w:rPr>
              <w:t>D</w:t>
            </w:r>
            <w:r w:rsidR="0023498A">
              <w:rPr>
                <w:rFonts w:cstheme="minorHAnsi"/>
                <w:b/>
              </w:rPr>
              <w:t>ose / concentration</w:t>
            </w:r>
          </w:p>
        </w:tc>
        <w:tc>
          <w:tcPr>
            <w:tcW w:w="1536" w:type="dxa"/>
            <w:shd w:val="clear" w:color="auto" w:fill="D9D9D9"/>
            <w:vAlign w:val="center"/>
          </w:tcPr>
          <w:p w14:paraId="0FA6DABC" w14:textId="2FFAD20A" w:rsidR="00196E90" w:rsidRPr="00F00A95" w:rsidRDefault="00196E90" w:rsidP="0023498A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jc w:val="center"/>
              <w:rPr>
                <w:rFonts w:cstheme="minorHAnsi"/>
                <w:b/>
              </w:rPr>
            </w:pPr>
            <w:r w:rsidRPr="00F00A95">
              <w:rPr>
                <w:rFonts w:cstheme="minorHAnsi"/>
                <w:b/>
              </w:rPr>
              <w:t>PPE</w:t>
            </w:r>
            <w:r w:rsidR="0023498A">
              <w:rPr>
                <w:rFonts w:cstheme="minorHAnsi"/>
                <w:b/>
              </w:rPr>
              <w:t xml:space="preserve"> required</w:t>
            </w:r>
          </w:p>
        </w:tc>
        <w:tc>
          <w:tcPr>
            <w:tcW w:w="5049" w:type="dxa"/>
            <w:shd w:val="clear" w:color="auto" w:fill="D9D9D9"/>
            <w:vAlign w:val="center"/>
          </w:tcPr>
          <w:p w14:paraId="0F221AD8" w14:textId="4458844D" w:rsidR="00196E90" w:rsidRPr="00F00A95" w:rsidRDefault="0023498A" w:rsidP="0023498A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Cleaning method</w:t>
            </w:r>
          </w:p>
        </w:tc>
      </w:tr>
      <w:tr w:rsidR="00196E90" w:rsidRPr="00F00A95" w14:paraId="5EC6F1F9" w14:textId="77777777" w:rsidTr="00DD1A53">
        <w:trPr>
          <w:trHeight w:val="1332"/>
        </w:trPr>
        <w:tc>
          <w:tcPr>
            <w:tcW w:w="2903" w:type="dxa"/>
          </w:tcPr>
          <w:p w14:paraId="1EB5BC1B" w14:textId="77777777" w:rsidR="00196E90" w:rsidRPr="00F00A95" w:rsidRDefault="00196E90" w:rsidP="00DD1A5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rPr>
                <w:rFonts w:cstheme="minorHAnsi"/>
                <w:b/>
                <w:i/>
                <w:iCs/>
              </w:rPr>
            </w:pPr>
            <w:r w:rsidRPr="00F00A95">
              <w:rPr>
                <w:rFonts w:cstheme="minorHAnsi"/>
                <w:b/>
                <w:i/>
                <w:iCs/>
              </w:rPr>
              <w:t>Floors</w:t>
            </w:r>
          </w:p>
        </w:tc>
        <w:tc>
          <w:tcPr>
            <w:tcW w:w="1598" w:type="dxa"/>
          </w:tcPr>
          <w:p w14:paraId="3CFE2D01" w14:textId="39FF7721" w:rsidR="00196E90" w:rsidRPr="00F00A95" w:rsidRDefault="00F00A95" w:rsidP="00DD1A53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rPr>
                <w:rFonts w:cstheme="minorHAnsi"/>
                <w:b/>
                <w:i/>
                <w:iCs/>
              </w:rPr>
            </w:pPr>
            <w:r w:rsidRPr="00F00A95">
              <w:rPr>
                <w:rFonts w:cstheme="minorHAnsi"/>
                <w:b/>
                <w:i/>
                <w:iCs/>
              </w:rPr>
              <w:t>Tbc</w:t>
            </w:r>
          </w:p>
        </w:tc>
        <w:tc>
          <w:tcPr>
            <w:tcW w:w="1661" w:type="dxa"/>
          </w:tcPr>
          <w:p w14:paraId="7E1146FE" w14:textId="77777777" w:rsidR="00196E90" w:rsidRPr="00F00A95" w:rsidRDefault="00196E90" w:rsidP="00DD1A53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rPr>
                <w:rFonts w:cstheme="minorHAnsi"/>
                <w:b/>
                <w:i/>
                <w:iCs/>
              </w:rPr>
            </w:pPr>
            <w:r w:rsidRPr="00F00A95">
              <w:rPr>
                <w:rFonts w:cstheme="minorHAnsi"/>
                <w:b/>
                <w:i/>
                <w:iCs/>
              </w:rPr>
              <w:t xml:space="preserve">Wash and </w:t>
            </w:r>
            <w:proofErr w:type="gramStart"/>
            <w:r w:rsidRPr="00F00A95">
              <w:rPr>
                <w:rFonts w:cstheme="minorHAnsi"/>
                <w:b/>
                <w:i/>
                <w:iCs/>
              </w:rPr>
              <w:t>Walk</w:t>
            </w:r>
            <w:proofErr w:type="gramEnd"/>
          </w:p>
        </w:tc>
        <w:tc>
          <w:tcPr>
            <w:tcW w:w="1428" w:type="dxa"/>
          </w:tcPr>
          <w:p w14:paraId="77DD70FC" w14:textId="77777777" w:rsidR="00196E90" w:rsidRPr="00F00A95" w:rsidRDefault="00196E90" w:rsidP="00DD1A53">
            <w:pPr>
              <w:spacing w:after="0" w:line="20" w:lineRule="atLeast"/>
              <w:jc w:val="center"/>
              <w:rPr>
                <w:rFonts w:cstheme="minorHAnsi"/>
                <w:i/>
                <w:iCs/>
              </w:rPr>
            </w:pPr>
            <w:r w:rsidRPr="00F00A95">
              <w:rPr>
                <w:rFonts w:cstheme="minorHAnsi"/>
                <w:i/>
                <w:iCs/>
              </w:rPr>
              <w:t>2 x 20ML Pumps per 5l of warm water</w:t>
            </w:r>
          </w:p>
        </w:tc>
        <w:tc>
          <w:tcPr>
            <w:tcW w:w="1536" w:type="dxa"/>
            <w:vAlign w:val="center"/>
          </w:tcPr>
          <w:p w14:paraId="2EA3584A" w14:textId="31A7BB74" w:rsidR="00196E90" w:rsidRPr="00F00A95" w:rsidRDefault="00196E90" w:rsidP="00DD1A53">
            <w:pPr>
              <w:spacing w:after="0" w:line="20" w:lineRule="atLeast"/>
              <w:jc w:val="center"/>
              <w:rPr>
                <w:rFonts w:cstheme="minorHAnsi"/>
                <w:i/>
                <w:iCs/>
              </w:rPr>
            </w:pPr>
            <w:r w:rsidRPr="00F00A95">
              <w:rPr>
                <w:rFonts w:cstheme="minorHAnsi"/>
                <w:i/>
                <w:iCs/>
              </w:rPr>
              <w:t>Nitrile/Latex-free Gloves EN374</w:t>
            </w:r>
          </w:p>
        </w:tc>
        <w:tc>
          <w:tcPr>
            <w:tcW w:w="5049" w:type="dxa"/>
            <w:vAlign w:val="center"/>
          </w:tcPr>
          <w:p w14:paraId="4B7EE93F" w14:textId="77777777" w:rsidR="00196E90" w:rsidRPr="00F00A95" w:rsidRDefault="00196E90" w:rsidP="00DD1A53">
            <w:pPr>
              <w:spacing w:after="0" w:line="20" w:lineRule="atLeast"/>
              <w:rPr>
                <w:rFonts w:cstheme="minorHAnsi"/>
                <w:i/>
                <w:iCs/>
              </w:rPr>
            </w:pPr>
            <w:r w:rsidRPr="00F00A95">
              <w:rPr>
                <w:rFonts w:cstheme="minorHAnsi"/>
                <w:i/>
                <w:iCs/>
              </w:rPr>
              <w:t>Sweep up debris.  Apply hot solution using clean mop or long handle scrubber, paying attention to floor/wall joint, around equipment and under and rear of equipment.  Rinse and mop over with fresh clean water.  Allow to air dry.</w:t>
            </w:r>
          </w:p>
        </w:tc>
      </w:tr>
      <w:tr w:rsidR="00196E90" w:rsidRPr="00F00A95" w14:paraId="1BF96657" w14:textId="77777777" w:rsidTr="00F00A95">
        <w:trPr>
          <w:trHeight w:val="1557"/>
        </w:trPr>
        <w:tc>
          <w:tcPr>
            <w:tcW w:w="2903" w:type="dxa"/>
          </w:tcPr>
          <w:p w14:paraId="113DC05E" w14:textId="54D8C802" w:rsidR="00196E90" w:rsidRPr="00F00A95" w:rsidRDefault="00196E90" w:rsidP="00DD1A5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1598" w:type="dxa"/>
          </w:tcPr>
          <w:p w14:paraId="090980A3" w14:textId="30EED11B" w:rsidR="00196E90" w:rsidRPr="00F00A95" w:rsidRDefault="00196E90" w:rsidP="00DD1A53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1661" w:type="dxa"/>
          </w:tcPr>
          <w:p w14:paraId="4C98A051" w14:textId="5A134945" w:rsidR="00196E90" w:rsidRPr="00F00A95" w:rsidRDefault="00196E90" w:rsidP="00DD1A53">
            <w:pPr>
              <w:tabs>
                <w:tab w:val="left" w:pos="455"/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1428" w:type="dxa"/>
          </w:tcPr>
          <w:p w14:paraId="164B189F" w14:textId="4E5CD2E4" w:rsidR="00196E90" w:rsidRPr="00F00A95" w:rsidRDefault="00196E90" w:rsidP="00DD1A53">
            <w:pPr>
              <w:spacing w:after="0" w:line="20" w:lineRule="atLeast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536" w:type="dxa"/>
            <w:vAlign w:val="center"/>
          </w:tcPr>
          <w:p w14:paraId="4018160B" w14:textId="560664FB" w:rsidR="00196E90" w:rsidRPr="00F00A95" w:rsidRDefault="00196E90" w:rsidP="00DD1A53">
            <w:pPr>
              <w:spacing w:after="0" w:line="20" w:lineRule="atLeast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5049" w:type="dxa"/>
            <w:vAlign w:val="center"/>
          </w:tcPr>
          <w:p w14:paraId="7712815B" w14:textId="39A3A53A" w:rsidR="00196E90" w:rsidRPr="00F00A95" w:rsidRDefault="00196E90" w:rsidP="00DD1A53">
            <w:pPr>
              <w:spacing w:after="0" w:line="20" w:lineRule="atLeast"/>
              <w:rPr>
                <w:rFonts w:cstheme="minorHAnsi"/>
                <w:i/>
                <w:iCs/>
              </w:rPr>
            </w:pPr>
          </w:p>
        </w:tc>
      </w:tr>
      <w:tr w:rsidR="00196E90" w:rsidRPr="00F00A95" w14:paraId="04EBA09A" w14:textId="77777777" w:rsidTr="00DD1A53">
        <w:trPr>
          <w:trHeight w:val="1033"/>
        </w:trPr>
        <w:tc>
          <w:tcPr>
            <w:tcW w:w="2903" w:type="dxa"/>
          </w:tcPr>
          <w:p w14:paraId="01CF337C" w14:textId="77777777" w:rsidR="00196E90" w:rsidRDefault="00196E90" w:rsidP="00DD1A5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rPr>
                <w:rFonts w:cstheme="minorHAnsi"/>
                <w:b/>
                <w:i/>
                <w:iCs/>
              </w:rPr>
            </w:pPr>
          </w:p>
          <w:p w14:paraId="0C25121D" w14:textId="77777777" w:rsidR="00F00A95" w:rsidRDefault="00F00A95" w:rsidP="00DD1A5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rPr>
                <w:rFonts w:cstheme="minorHAnsi"/>
                <w:b/>
                <w:i/>
                <w:iCs/>
              </w:rPr>
            </w:pPr>
          </w:p>
          <w:p w14:paraId="50B5A0E2" w14:textId="77777777" w:rsidR="00F00A95" w:rsidRDefault="00F00A95" w:rsidP="00DD1A5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rPr>
                <w:rFonts w:cstheme="minorHAnsi"/>
                <w:b/>
                <w:i/>
                <w:iCs/>
              </w:rPr>
            </w:pPr>
          </w:p>
          <w:p w14:paraId="43CDC304" w14:textId="77777777" w:rsidR="00F00A95" w:rsidRDefault="00F00A95" w:rsidP="00DD1A5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rPr>
                <w:rFonts w:cstheme="minorHAnsi"/>
                <w:b/>
                <w:i/>
                <w:iCs/>
              </w:rPr>
            </w:pPr>
          </w:p>
          <w:p w14:paraId="10E26D4D" w14:textId="77777777" w:rsidR="00F00A95" w:rsidRDefault="00F00A95" w:rsidP="00DD1A5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rPr>
                <w:rFonts w:cstheme="minorHAnsi"/>
                <w:b/>
                <w:i/>
                <w:iCs/>
              </w:rPr>
            </w:pPr>
          </w:p>
          <w:p w14:paraId="49D7C8D5" w14:textId="6D4F2DD5" w:rsidR="00F00A95" w:rsidRPr="00F00A95" w:rsidRDefault="00F00A95" w:rsidP="00DD1A5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1598" w:type="dxa"/>
          </w:tcPr>
          <w:p w14:paraId="76407A2D" w14:textId="12E4C466" w:rsidR="00196E90" w:rsidRPr="00F00A95" w:rsidRDefault="00196E90" w:rsidP="00DD1A5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1661" w:type="dxa"/>
          </w:tcPr>
          <w:p w14:paraId="596A3500" w14:textId="77777777" w:rsidR="00196E90" w:rsidRPr="00F00A95" w:rsidRDefault="00196E90" w:rsidP="00DD1A5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1428" w:type="dxa"/>
          </w:tcPr>
          <w:p w14:paraId="5A8030A4" w14:textId="75788C0C" w:rsidR="00196E90" w:rsidRPr="00F00A95" w:rsidRDefault="00196E90" w:rsidP="00DD1A53">
            <w:pPr>
              <w:spacing w:after="0" w:line="20" w:lineRule="atLeast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536" w:type="dxa"/>
            <w:vAlign w:val="center"/>
          </w:tcPr>
          <w:p w14:paraId="0BADB8DE" w14:textId="4461C2BC" w:rsidR="00196E90" w:rsidRPr="00F00A95" w:rsidRDefault="00196E90" w:rsidP="00DD1A53">
            <w:pPr>
              <w:spacing w:after="0" w:line="20" w:lineRule="atLeast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5049" w:type="dxa"/>
            <w:vAlign w:val="center"/>
          </w:tcPr>
          <w:p w14:paraId="2299E4CF" w14:textId="1B7DCE58" w:rsidR="00196E90" w:rsidRPr="00F00A95" w:rsidRDefault="00196E90" w:rsidP="00DD1A53">
            <w:pPr>
              <w:spacing w:after="0" w:line="20" w:lineRule="atLeast"/>
              <w:rPr>
                <w:rFonts w:cstheme="minorHAnsi"/>
                <w:i/>
                <w:iCs/>
              </w:rPr>
            </w:pPr>
          </w:p>
        </w:tc>
      </w:tr>
      <w:tr w:rsidR="00196E90" w:rsidRPr="00F00A95" w14:paraId="451168B5" w14:textId="77777777" w:rsidTr="00F00A95">
        <w:trPr>
          <w:trHeight w:val="1732"/>
        </w:trPr>
        <w:tc>
          <w:tcPr>
            <w:tcW w:w="2903" w:type="dxa"/>
          </w:tcPr>
          <w:p w14:paraId="5E7CDC25" w14:textId="4DFF04B0" w:rsidR="00196E90" w:rsidRPr="00F00A95" w:rsidRDefault="00196E90" w:rsidP="00DD1A5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rPr>
                <w:rFonts w:cstheme="minorHAnsi"/>
                <w:b/>
              </w:rPr>
            </w:pPr>
          </w:p>
        </w:tc>
        <w:tc>
          <w:tcPr>
            <w:tcW w:w="1598" w:type="dxa"/>
          </w:tcPr>
          <w:p w14:paraId="77164F5E" w14:textId="77777777" w:rsidR="00196E90" w:rsidRPr="00F00A95" w:rsidRDefault="00196E90" w:rsidP="00DD1A5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rPr>
                <w:rFonts w:cstheme="minorHAnsi"/>
                <w:b/>
                <w:i/>
              </w:rPr>
            </w:pPr>
          </w:p>
        </w:tc>
        <w:tc>
          <w:tcPr>
            <w:tcW w:w="1661" w:type="dxa"/>
          </w:tcPr>
          <w:p w14:paraId="2DEFBC17" w14:textId="71D9DCF8" w:rsidR="00196E90" w:rsidRPr="00F00A95" w:rsidRDefault="00196E90" w:rsidP="00DD1A5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rPr>
                <w:rFonts w:cstheme="minorHAnsi"/>
                <w:b/>
                <w:i/>
              </w:rPr>
            </w:pPr>
          </w:p>
        </w:tc>
        <w:tc>
          <w:tcPr>
            <w:tcW w:w="1428" w:type="dxa"/>
          </w:tcPr>
          <w:p w14:paraId="610F8A68" w14:textId="0625C3EC" w:rsidR="00196E90" w:rsidRPr="00F00A95" w:rsidRDefault="00196E90" w:rsidP="00DD1A53">
            <w:pPr>
              <w:spacing w:after="0" w:line="20" w:lineRule="atLeast"/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vAlign w:val="center"/>
          </w:tcPr>
          <w:p w14:paraId="5321DA40" w14:textId="16C7B2DF" w:rsidR="00196E90" w:rsidRPr="00F00A95" w:rsidRDefault="00196E90" w:rsidP="00DD1A53">
            <w:pPr>
              <w:spacing w:after="0" w:line="20" w:lineRule="atLeast"/>
              <w:jc w:val="center"/>
              <w:rPr>
                <w:rFonts w:cstheme="minorHAnsi"/>
              </w:rPr>
            </w:pPr>
          </w:p>
        </w:tc>
        <w:tc>
          <w:tcPr>
            <w:tcW w:w="5049" w:type="dxa"/>
            <w:vAlign w:val="center"/>
          </w:tcPr>
          <w:p w14:paraId="470C7C82" w14:textId="5330EB82" w:rsidR="00196E90" w:rsidRPr="00F00A95" w:rsidRDefault="00196E90" w:rsidP="00DD1A53">
            <w:pPr>
              <w:spacing w:after="0" w:line="20" w:lineRule="atLeast"/>
              <w:rPr>
                <w:rFonts w:cstheme="minorHAnsi"/>
              </w:rPr>
            </w:pPr>
          </w:p>
        </w:tc>
      </w:tr>
      <w:tr w:rsidR="007C2FDB" w:rsidRPr="00F00A95" w14:paraId="77515CBD" w14:textId="77777777" w:rsidTr="00DD1A53">
        <w:trPr>
          <w:trHeight w:val="1427"/>
        </w:trPr>
        <w:tc>
          <w:tcPr>
            <w:tcW w:w="2903" w:type="dxa"/>
          </w:tcPr>
          <w:p w14:paraId="55B036E3" w14:textId="77777777" w:rsidR="007C2FDB" w:rsidRPr="00F00A95" w:rsidRDefault="007C2FDB" w:rsidP="00DD1A5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rPr>
                <w:rFonts w:cstheme="minorHAnsi"/>
                <w:b/>
              </w:rPr>
            </w:pPr>
          </w:p>
        </w:tc>
        <w:tc>
          <w:tcPr>
            <w:tcW w:w="1598" w:type="dxa"/>
          </w:tcPr>
          <w:p w14:paraId="64367BC7" w14:textId="77777777" w:rsidR="007C2FDB" w:rsidRPr="00F00A95" w:rsidRDefault="007C2FDB" w:rsidP="00DD1A5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rPr>
                <w:rFonts w:cstheme="minorHAnsi"/>
                <w:b/>
                <w:i/>
              </w:rPr>
            </w:pPr>
          </w:p>
        </w:tc>
        <w:tc>
          <w:tcPr>
            <w:tcW w:w="1661" w:type="dxa"/>
          </w:tcPr>
          <w:p w14:paraId="19376EEA" w14:textId="4C0F8AC7" w:rsidR="007C2FDB" w:rsidRPr="00F00A95" w:rsidRDefault="007C2FDB" w:rsidP="00DD1A5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rPr>
                <w:rFonts w:cstheme="minorHAnsi"/>
                <w:b/>
                <w:i/>
              </w:rPr>
            </w:pPr>
          </w:p>
        </w:tc>
        <w:tc>
          <w:tcPr>
            <w:tcW w:w="1428" w:type="dxa"/>
          </w:tcPr>
          <w:p w14:paraId="7EA6D6E1" w14:textId="116ADF91" w:rsidR="007C2FDB" w:rsidRPr="00F00A95" w:rsidRDefault="007C2FDB" w:rsidP="00DD1A53">
            <w:pPr>
              <w:spacing w:after="0" w:line="20" w:lineRule="atLeast"/>
              <w:jc w:val="center"/>
              <w:rPr>
                <w:rFonts w:cstheme="minorHAnsi"/>
              </w:rPr>
            </w:pPr>
          </w:p>
        </w:tc>
        <w:tc>
          <w:tcPr>
            <w:tcW w:w="1536" w:type="dxa"/>
          </w:tcPr>
          <w:p w14:paraId="618E67B4" w14:textId="6868A410" w:rsidR="007C2FDB" w:rsidRPr="00F00A95" w:rsidRDefault="007C2FDB" w:rsidP="00DD1A53">
            <w:pPr>
              <w:spacing w:after="0" w:line="20" w:lineRule="atLeast"/>
              <w:jc w:val="center"/>
              <w:rPr>
                <w:rFonts w:cstheme="minorHAnsi"/>
              </w:rPr>
            </w:pPr>
          </w:p>
        </w:tc>
        <w:tc>
          <w:tcPr>
            <w:tcW w:w="5049" w:type="dxa"/>
            <w:vAlign w:val="center"/>
          </w:tcPr>
          <w:p w14:paraId="2F2D48DF" w14:textId="4D6CF7BB" w:rsidR="007C2FDB" w:rsidRPr="00F00A95" w:rsidRDefault="007C2FDB" w:rsidP="00DD1A5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rPr>
                <w:rFonts w:cstheme="minorHAnsi"/>
              </w:rPr>
            </w:pPr>
          </w:p>
        </w:tc>
      </w:tr>
      <w:tr w:rsidR="00674CB0" w:rsidRPr="00F00A95" w14:paraId="48547C21" w14:textId="77777777" w:rsidTr="00F00A95">
        <w:trPr>
          <w:trHeight w:val="1708"/>
        </w:trPr>
        <w:tc>
          <w:tcPr>
            <w:tcW w:w="2903" w:type="dxa"/>
          </w:tcPr>
          <w:p w14:paraId="31ABDE3A" w14:textId="77777777" w:rsidR="00674CB0" w:rsidRPr="00F00A95" w:rsidRDefault="00674CB0" w:rsidP="00DD1A5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rPr>
                <w:rFonts w:cstheme="minorHAnsi"/>
                <w:b/>
              </w:rPr>
            </w:pPr>
          </w:p>
        </w:tc>
        <w:tc>
          <w:tcPr>
            <w:tcW w:w="1598" w:type="dxa"/>
          </w:tcPr>
          <w:p w14:paraId="2979249F" w14:textId="77777777" w:rsidR="00674CB0" w:rsidRPr="00F00A95" w:rsidRDefault="00674CB0" w:rsidP="00DD1A5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rPr>
                <w:rFonts w:cstheme="minorHAnsi"/>
                <w:b/>
                <w:i/>
              </w:rPr>
            </w:pPr>
          </w:p>
        </w:tc>
        <w:tc>
          <w:tcPr>
            <w:tcW w:w="1661" w:type="dxa"/>
          </w:tcPr>
          <w:p w14:paraId="277EC187" w14:textId="164F096A" w:rsidR="00674CB0" w:rsidRPr="00F00A95" w:rsidRDefault="00674CB0" w:rsidP="00DD1A5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rPr>
                <w:rFonts w:cstheme="minorHAnsi"/>
                <w:b/>
                <w:i/>
              </w:rPr>
            </w:pPr>
          </w:p>
        </w:tc>
        <w:tc>
          <w:tcPr>
            <w:tcW w:w="1428" w:type="dxa"/>
          </w:tcPr>
          <w:p w14:paraId="44D322BF" w14:textId="72573311" w:rsidR="00674CB0" w:rsidRPr="00F00A95" w:rsidRDefault="00674CB0" w:rsidP="00DD1A53">
            <w:pPr>
              <w:spacing w:after="0" w:line="20" w:lineRule="atLeast"/>
              <w:jc w:val="center"/>
              <w:rPr>
                <w:rFonts w:cstheme="minorHAnsi"/>
              </w:rPr>
            </w:pPr>
          </w:p>
        </w:tc>
        <w:tc>
          <w:tcPr>
            <w:tcW w:w="1536" w:type="dxa"/>
          </w:tcPr>
          <w:p w14:paraId="72E8D6E5" w14:textId="77777777" w:rsidR="00674CB0" w:rsidRPr="00F00A95" w:rsidRDefault="00674CB0" w:rsidP="00DD1A53">
            <w:pPr>
              <w:spacing w:after="0" w:line="20" w:lineRule="atLeast"/>
              <w:jc w:val="center"/>
              <w:rPr>
                <w:rFonts w:cstheme="minorHAnsi"/>
              </w:rPr>
            </w:pPr>
          </w:p>
        </w:tc>
        <w:tc>
          <w:tcPr>
            <w:tcW w:w="5049" w:type="dxa"/>
            <w:vAlign w:val="center"/>
          </w:tcPr>
          <w:p w14:paraId="69890367" w14:textId="2E22AC3B" w:rsidR="00674CB0" w:rsidRPr="00F00A95" w:rsidRDefault="00674CB0" w:rsidP="00DD1A5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rPr>
                <w:rFonts w:cstheme="minorHAnsi"/>
              </w:rPr>
            </w:pPr>
          </w:p>
        </w:tc>
      </w:tr>
      <w:tr w:rsidR="00674CB0" w:rsidRPr="00F00A95" w14:paraId="2383CCAC" w14:textId="77777777" w:rsidTr="007C2FDB">
        <w:trPr>
          <w:trHeight w:val="1702"/>
        </w:trPr>
        <w:tc>
          <w:tcPr>
            <w:tcW w:w="2903" w:type="dxa"/>
          </w:tcPr>
          <w:p w14:paraId="5ABA9B0D" w14:textId="7128F342" w:rsidR="00674CB0" w:rsidRPr="00F00A95" w:rsidRDefault="00674CB0" w:rsidP="00DD1A5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rPr>
                <w:rFonts w:cstheme="minorHAnsi"/>
                <w:b/>
              </w:rPr>
            </w:pPr>
          </w:p>
        </w:tc>
        <w:tc>
          <w:tcPr>
            <w:tcW w:w="1598" w:type="dxa"/>
          </w:tcPr>
          <w:p w14:paraId="43DB381C" w14:textId="77777777" w:rsidR="00674CB0" w:rsidRPr="00F00A95" w:rsidRDefault="00674CB0" w:rsidP="00DD1A5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rPr>
                <w:rFonts w:cstheme="minorHAnsi"/>
                <w:b/>
                <w:i/>
              </w:rPr>
            </w:pPr>
          </w:p>
        </w:tc>
        <w:tc>
          <w:tcPr>
            <w:tcW w:w="1661" w:type="dxa"/>
          </w:tcPr>
          <w:p w14:paraId="4C0463B6" w14:textId="4423962A" w:rsidR="00674CB0" w:rsidRPr="00F00A95" w:rsidRDefault="00674CB0" w:rsidP="00DD1A5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428" w:type="dxa"/>
          </w:tcPr>
          <w:p w14:paraId="5F721947" w14:textId="31311C9E" w:rsidR="00674CB0" w:rsidRPr="00F00A95" w:rsidRDefault="00674CB0" w:rsidP="00DD1A53">
            <w:pPr>
              <w:spacing w:after="0" w:line="20" w:lineRule="atLeast"/>
              <w:jc w:val="center"/>
              <w:rPr>
                <w:rFonts w:cstheme="minorHAnsi"/>
              </w:rPr>
            </w:pPr>
          </w:p>
        </w:tc>
        <w:tc>
          <w:tcPr>
            <w:tcW w:w="1536" w:type="dxa"/>
          </w:tcPr>
          <w:p w14:paraId="3740A2AB" w14:textId="618B1F00" w:rsidR="00674CB0" w:rsidRPr="00F00A95" w:rsidRDefault="00674CB0" w:rsidP="00DD1A53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5049" w:type="dxa"/>
            <w:vAlign w:val="center"/>
          </w:tcPr>
          <w:p w14:paraId="45AD46D9" w14:textId="1BF35831" w:rsidR="00674CB0" w:rsidRPr="00F00A95" w:rsidRDefault="00674CB0" w:rsidP="00DD1A53">
            <w:pPr>
              <w:tabs>
                <w:tab w:val="right" w:leader="dot" w:pos="7434"/>
                <w:tab w:val="left" w:pos="10332"/>
                <w:tab w:val="left" w:pos="11232"/>
                <w:tab w:val="right" w:leader="dot" w:pos="14832"/>
              </w:tabs>
              <w:suppressAutoHyphens/>
              <w:spacing w:after="0" w:line="20" w:lineRule="atLeast"/>
              <w:rPr>
                <w:rFonts w:cstheme="minorHAnsi"/>
              </w:rPr>
            </w:pPr>
          </w:p>
        </w:tc>
      </w:tr>
    </w:tbl>
    <w:p w14:paraId="0A29E4E1" w14:textId="77777777" w:rsidR="00196E90" w:rsidRDefault="00196E90">
      <w:pPr>
        <w:rPr>
          <w:rFonts w:cstheme="minorHAnsi"/>
        </w:rPr>
      </w:pPr>
    </w:p>
    <w:p w14:paraId="4F171739" w14:textId="77777777" w:rsidR="00F00A95" w:rsidRDefault="00F00A95">
      <w:pPr>
        <w:rPr>
          <w:rFonts w:cstheme="minorHAnsi"/>
        </w:rPr>
      </w:pPr>
    </w:p>
    <w:p w14:paraId="0973ADB1" w14:textId="77777777" w:rsidR="00F00A95" w:rsidRDefault="00F00A95">
      <w:pPr>
        <w:rPr>
          <w:rFonts w:cstheme="minorHAnsi"/>
        </w:rPr>
      </w:pPr>
    </w:p>
    <w:p w14:paraId="6F667B91" w14:textId="77777777" w:rsidR="00F00A95" w:rsidRDefault="00F00A95">
      <w:pPr>
        <w:rPr>
          <w:rFonts w:cstheme="minorHAnsi"/>
        </w:rPr>
      </w:pPr>
    </w:p>
    <w:p w14:paraId="02859BBC" w14:textId="77777777" w:rsidR="00F00A95" w:rsidRDefault="00F00A95">
      <w:pPr>
        <w:rPr>
          <w:rFonts w:cstheme="minorHAnsi"/>
        </w:rPr>
      </w:pPr>
    </w:p>
    <w:p w14:paraId="403D18B1" w14:textId="77777777" w:rsidR="00DB5B44" w:rsidRPr="00DB5B44" w:rsidRDefault="00DB5B44" w:rsidP="00DB5B44">
      <w:pPr>
        <w:keepNext/>
        <w:keepLines/>
        <w:spacing w:after="0" w:line="240" w:lineRule="auto"/>
        <w:outlineLvl w:val="1"/>
        <w:rPr>
          <w:rFonts w:eastAsiaTheme="majorEastAsia" w:cstheme="minorHAnsi"/>
          <w:b/>
          <w:bCs/>
        </w:rPr>
      </w:pPr>
      <w:r w:rsidRPr="00DB5B44">
        <w:rPr>
          <w:rFonts w:eastAsiaTheme="majorEastAsia" w:cstheme="minorHAnsi"/>
          <w:b/>
          <w:bCs/>
        </w:rPr>
        <w:lastRenderedPageBreak/>
        <w:t>Document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B5B44" w:rsidRPr="00DB5B44" w14:paraId="0452AEC4" w14:textId="77777777" w:rsidTr="004E411F">
        <w:tc>
          <w:tcPr>
            <w:tcW w:w="2405" w:type="dxa"/>
            <w:shd w:val="clear" w:color="auto" w:fill="F2F2F2" w:themeFill="background1" w:themeFillShade="F2"/>
          </w:tcPr>
          <w:p w14:paraId="02E9118D" w14:textId="77777777" w:rsidR="00DB5B44" w:rsidRPr="00DB5B44" w:rsidRDefault="00DB5B44" w:rsidP="00DB5B44">
            <w:pPr>
              <w:rPr>
                <w:rFonts w:cstheme="minorHAnsi"/>
                <w:b/>
                <w:bCs/>
              </w:rPr>
            </w:pPr>
            <w:r w:rsidRPr="00DB5B44">
              <w:rPr>
                <w:rFonts w:cstheme="minorHAnsi"/>
                <w:b/>
                <w:bCs/>
              </w:rPr>
              <w:t>Document name:</w:t>
            </w:r>
          </w:p>
        </w:tc>
        <w:tc>
          <w:tcPr>
            <w:tcW w:w="6611" w:type="dxa"/>
          </w:tcPr>
          <w:p w14:paraId="4252FA21" w14:textId="5CD385B3" w:rsidR="00DB5B44" w:rsidRPr="00DB5B44" w:rsidRDefault="0023498A" w:rsidP="00DB5B44">
            <w:pPr>
              <w:rPr>
                <w:rFonts w:cstheme="minorHAnsi"/>
                <w:b/>
                <w:bCs/>
              </w:rPr>
            </w:pPr>
            <w:r w:rsidRPr="0023498A">
              <w:rPr>
                <w:rFonts w:cstheme="minorHAnsi"/>
                <w:b/>
                <w:bCs/>
              </w:rPr>
              <w:t xml:space="preserve">Cleaning </w:t>
            </w:r>
            <w:r w:rsidR="00ED294C">
              <w:rPr>
                <w:rFonts w:cstheme="minorHAnsi"/>
                <w:b/>
                <w:bCs/>
              </w:rPr>
              <w:t>s</w:t>
            </w:r>
            <w:r w:rsidRPr="0023498A">
              <w:rPr>
                <w:rFonts w:cstheme="minorHAnsi"/>
                <w:b/>
                <w:bCs/>
              </w:rPr>
              <w:t xml:space="preserve">chedule </w:t>
            </w:r>
          </w:p>
        </w:tc>
      </w:tr>
      <w:tr w:rsidR="00DB5B44" w:rsidRPr="00DB5B44" w14:paraId="24A3BB27" w14:textId="77777777" w:rsidTr="004E411F">
        <w:tc>
          <w:tcPr>
            <w:tcW w:w="2405" w:type="dxa"/>
            <w:shd w:val="clear" w:color="auto" w:fill="F2F2F2" w:themeFill="background1" w:themeFillShade="F2"/>
          </w:tcPr>
          <w:p w14:paraId="73075976" w14:textId="77777777" w:rsidR="00DB5B44" w:rsidRPr="00DB5B44" w:rsidRDefault="00DB5B44" w:rsidP="00DB5B44">
            <w:pPr>
              <w:rPr>
                <w:rFonts w:cstheme="minorHAnsi"/>
                <w:b/>
                <w:bCs/>
              </w:rPr>
            </w:pPr>
            <w:r w:rsidRPr="00DB5B44">
              <w:rPr>
                <w:rFonts w:cstheme="minorHAnsi"/>
                <w:b/>
                <w:bCs/>
              </w:rPr>
              <w:t>Document reference:</w:t>
            </w:r>
          </w:p>
        </w:tc>
        <w:tc>
          <w:tcPr>
            <w:tcW w:w="6611" w:type="dxa"/>
          </w:tcPr>
          <w:p w14:paraId="7BFFEFE9" w14:textId="6A72A52D" w:rsidR="00DB5B44" w:rsidRPr="00DB5B44" w:rsidRDefault="008C02DE" w:rsidP="00DB5B4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CPU.FS</w:t>
            </w:r>
            <w:r w:rsidR="00E664FD">
              <w:rPr>
                <w:rFonts w:cstheme="minorHAnsi"/>
                <w:b/>
                <w:bCs/>
              </w:rPr>
              <w:t>.F.00</w:t>
            </w:r>
            <w:r w:rsidR="00BD3887">
              <w:rPr>
                <w:rFonts w:cstheme="minorHAnsi"/>
                <w:b/>
                <w:bCs/>
              </w:rPr>
              <w:t>6</w:t>
            </w:r>
            <w:r w:rsidR="00E664FD">
              <w:rPr>
                <w:rFonts w:cstheme="minorHAnsi"/>
                <w:b/>
                <w:bCs/>
              </w:rPr>
              <w:t>.01</w:t>
            </w:r>
          </w:p>
        </w:tc>
      </w:tr>
      <w:tr w:rsidR="00DB5B44" w:rsidRPr="00DB5B44" w14:paraId="17179B6F" w14:textId="77777777" w:rsidTr="004E411F">
        <w:tc>
          <w:tcPr>
            <w:tcW w:w="2405" w:type="dxa"/>
            <w:shd w:val="clear" w:color="auto" w:fill="F2F2F2" w:themeFill="background1" w:themeFillShade="F2"/>
          </w:tcPr>
          <w:p w14:paraId="384F843C" w14:textId="77777777" w:rsidR="00DB5B44" w:rsidRPr="00DB5B44" w:rsidRDefault="00DB5B44" w:rsidP="00DB5B44">
            <w:pPr>
              <w:rPr>
                <w:rFonts w:cstheme="minorHAnsi"/>
                <w:b/>
                <w:bCs/>
              </w:rPr>
            </w:pPr>
            <w:r w:rsidRPr="00DB5B44">
              <w:rPr>
                <w:rFonts w:cstheme="minorHAnsi"/>
                <w:b/>
                <w:bCs/>
              </w:rPr>
              <w:t>Date of 1</w:t>
            </w:r>
            <w:r w:rsidRPr="00DB5B44">
              <w:rPr>
                <w:rFonts w:cstheme="minorHAnsi"/>
                <w:b/>
                <w:bCs/>
                <w:vertAlign w:val="superscript"/>
              </w:rPr>
              <w:t>st</w:t>
            </w:r>
            <w:r w:rsidRPr="00DB5B44">
              <w:rPr>
                <w:rFonts w:cstheme="minorHAnsi"/>
                <w:b/>
                <w:bCs/>
              </w:rPr>
              <w:t xml:space="preserve"> Issue:</w:t>
            </w:r>
          </w:p>
        </w:tc>
        <w:tc>
          <w:tcPr>
            <w:tcW w:w="6611" w:type="dxa"/>
          </w:tcPr>
          <w:p w14:paraId="5D90CD0F" w14:textId="3C70DFE5" w:rsidR="00DB5B44" w:rsidRPr="00DB5B44" w:rsidRDefault="006D5BC5" w:rsidP="00DB5B4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 August 2024</w:t>
            </w:r>
          </w:p>
        </w:tc>
      </w:tr>
      <w:tr w:rsidR="00DB5B44" w:rsidRPr="00DB5B44" w14:paraId="51491FDB" w14:textId="77777777" w:rsidTr="004E411F">
        <w:tc>
          <w:tcPr>
            <w:tcW w:w="2405" w:type="dxa"/>
            <w:shd w:val="clear" w:color="auto" w:fill="F2F2F2" w:themeFill="background1" w:themeFillShade="F2"/>
          </w:tcPr>
          <w:p w14:paraId="7FB2A2C6" w14:textId="77777777" w:rsidR="00DB5B44" w:rsidRPr="00DB5B44" w:rsidRDefault="00DB5B44" w:rsidP="00DB5B44">
            <w:pPr>
              <w:rPr>
                <w:rFonts w:cstheme="minorHAnsi"/>
                <w:b/>
                <w:bCs/>
              </w:rPr>
            </w:pPr>
            <w:r w:rsidRPr="00DB5B44">
              <w:rPr>
                <w:rFonts w:cstheme="minorHAnsi"/>
                <w:b/>
                <w:bCs/>
              </w:rPr>
              <w:t>Author:</w:t>
            </w:r>
          </w:p>
        </w:tc>
        <w:tc>
          <w:tcPr>
            <w:tcW w:w="6611" w:type="dxa"/>
            <w:tcBorders>
              <w:bottom w:val="single" w:sz="4" w:space="0" w:color="auto"/>
            </w:tcBorders>
          </w:tcPr>
          <w:p w14:paraId="031B81A4" w14:textId="60FBA8ED" w:rsidR="00DB5B44" w:rsidRPr="00DB5B44" w:rsidRDefault="006D5BC5" w:rsidP="00DB5B4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Food Safety</w:t>
            </w:r>
          </w:p>
        </w:tc>
      </w:tr>
      <w:tr w:rsidR="00DB5B44" w:rsidRPr="00DB5B44" w14:paraId="3B10CCD1" w14:textId="77777777" w:rsidTr="004E411F">
        <w:tc>
          <w:tcPr>
            <w:tcW w:w="240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D580600" w14:textId="4E664CB0" w:rsidR="00DB5B44" w:rsidRPr="00DB5B44" w:rsidRDefault="006D5BC5" w:rsidP="00DB5B4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Version number</w:t>
            </w:r>
            <w:r w:rsidR="00DB5B44" w:rsidRPr="00DB5B44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1EFE" w14:textId="4598DF4B" w:rsidR="00DB5B44" w:rsidRPr="00DB5B44" w:rsidRDefault="006D5BC5" w:rsidP="00DB5B4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</w:tr>
    </w:tbl>
    <w:p w14:paraId="0E8E3FE7" w14:textId="77777777" w:rsidR="00DB5B44" w:rsidRPr="00DB5B44" w:rsidRDefault="00DB5B44" w:rsidP="00DB5B44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914"/>
        <w:gridCol w:w="6469"/>
      </w:tblGrid>
      <w:tr w:rsidR="00DB5B44" w:rsidRPr="00DB5B44" w14:paraId="72E12B3E" w14:textId="77777777" w:rsidTr="004E411F">
        <w:tc>
          <w:tcPr>
            <w:tcW w:w="9016" w:type="dxa"/>
            <w:gridSpan w:val="3"/>
            <w:shd w:val="clear" w:color="auto" w:fill="D9D9D9" w:themeFill="background1" w:themeFillShade="D9"/>
          </w:tcPr>
          <w:p w14:paraId="02362975" w14:textId="77777777" w:rsidR="00DB5B44" w:rsidRPr="00DB5B44" w:rsidRDefault="00DB5B44" w:rsidP="00DB5B44">
            <w:pPr>
              <w:rPr>
                <w:rFonts w:cstheme="minorHAnsi"/>
                <w:b/>
                <w:bCs/>
              </w:rPr>
            </w:pPr>
            <w:r w:rsidRPr="00DB5B44">
              <w:rPr>
                <w:rFonts w:cstheme="minorHAnsi"/>
                <w:b/>
                <w:bCs/>
              </w:rPr>
              <w:t>Revision record</w:t>
            </w:r>
          </w:p>
        </w:tc>
      </w:tr>
      <w:tr w:rsidR="00DB5B44" w:rsidRPr="00DB5B44" w14:paraId="6DC97699" w14:textId="77777777" w:rsidTr="004E411F">
        <w:tc>
          <w:tcPr>
            <w:tcW w:w="1647" w:type="dxa"/>
            <w:shd w:val="clear" w:color="auto" w:fill="F2F2F2" w:themeFill="background1" w:themeFillShade="F2"/>
          </w:tcPr>
          <w:p w14:paraId="4344DD24" w14:textId="77777777" w:rsidR="00DB5B44" w:rsidRPr="00DB5B44" w:rsidRDefault="00DB5B44" w:rsidP="00DB5B44">
            <w:pPr>
              <w:rPr>
                <w:rFonts w:cstheme="minorHAnsi"/>
                <w:b/>
                <w:bCs/>
              </w:rPr>
            </w:pPr>
            <w:r w:rsidRPr="00DB5B44">
              <w:rPr>
                <w:rFonts w:cstheme="minorHAnsi"/>
                <w:b/>
                <w:bCs/>
              </w:rPr>
              <w:t>Date of revision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43E482F9" w14:textId="77777777" w:rsidR="00DB5B44" w:rsidRPr="00DB5B44" w:rsidRDefault="00DB5B44" w:rsidP="00DB5B44">
            <w:pPr>
              <w:rPr>
                <w:rFonts w:cstheme="minorHAnsi"/>
                <w:b/>
                <w:bCs/>
              </w:rPr>
            </w:pPr>
            <w:r w:rsidRPr="00DB5B44">
              <w:rPr>
                <w:rFonts w:cstheme="minorHAnsi"/>
                <w:b/>
                <w:bCs/>
              </w:rPr>
              <w:t>Version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30815C94" w14:textId="77777777" w:rsidR="00DB5B44" w:rsidRPr="00DB5B44" w:rsidRDefault="00DB5B44" w:rsidP="00DB5B44">
            <w:pPr>
              <w:rPr>
                <w:rFonts w:cstheme="minorHAnsi"/>
                <w:b/>
                <w:bCs/>
              </w:rPr>
            </w:pPr>
            <w:r w:rsidRPr="00DB5B44">
              <w:rPr>
                <w:rFonts w:cstheme="minorHAnsi"/>
                <w:b/>
                <w:bCs/>
              </w:rPr>
              <w:t>Details of revision</w:t>
            </w:r>
          </w:p>
        </w:tc>
      </w:tr>
      <w:tr w:rsidR="00DB5B44" w:rsidRPr="00DB5B44" w14:paraId="7DDD87C7" w14:textId="77777777" w:rsidTr="004E411F">
        <w:tc>
          <w:tcPr>
            <w:tcW w:w="1647" w:type="dxa"/>
          </w:tcPr>
          <w:p w14:paraId="64D7CDCE" w14:textId="77777777" w:rsidR="00DB5B44" w:rsidRPr="00DB5B44" w:rsidRDefault="00DB5B44" w:rsidP="00DB5B44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45FF4C59" w14:textId="77777777" w:rsidR="00DB5B44" w:rsidRPr="00DB5B44" w:rsidRDefault="00DB5B44" w:rsidP="00DB5B44">
            <w:pPr>
              <w:rPr>
                <w:rFonts w:cstheme="minorHAnsi"/>
              </w:rPr>
            </w:pPr>
          </w:p>
        </w:tc>
        <w:tc>
          <w:tcPr>
            <w:tcW w:w="6469" w:type="dxa"/>
          </w:tcPr>
          <w:p w14:paraId="6E20DD7A" w14:textId="77777777" w:rsidR="00DB5B44" w:rsidRPr="00DB5B44" w:rsidRDefault="00DB5B44" w:rsidP="00DB5B44">
            <w:pPr>
              <w:rPr>
                <w:rFonts w:cstheme="minorHAnsi"/>
              </w:rPr>
            </w:pPr>
          </w:p>
        </w:tc>
      </w:tr>
      <w:tr w:rsidR="00DB5B44" w:rsidRPr="00DB5B44" w14:paraId="1F6A6339" w14:textId="77777777" w:rsidTr="004E411F">
        <w:tc>
          <w:tcPr>
            <w:tcW w:w="1647" w:type="dxa"/>
          </w:tcPr>
          <w:p w14:paraId="36AEE43D" w14:textId="77777777" w:rsidR="00DB5B44" w:rsidRPr="00DB5B44" w:rsidRDefault="00DB5B44" w:rsidP="00DB5B44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76D73E" w14:textId="77777777" w:rsidR="00DB5B44" w:rsidRPr="00DB5B44" w:rsidRDefault="00DB5B44" w:rsidP="00DB5B44">
            <w:pPr>
              <w:rPr>
                <w:rFonts w:cstheme="minorHAnsi"/>
              </w:rPr>
            </w:pPr>
          </w:p>
        </w:tc>
        <w:tc>
          <w:tcPr>
            <w:tcW w:w="6469" w:type="dxa"/>
          </w:tcPr>
          <w:p w14:paraId="602C529E" w14:textId="77777777" w:rsidR="00DB5B44" w:rsidRPr="00DB5B44" w:rsidRDefault="00DB5B44" w:rsidP="00DB5B44">
            <w:pPr>
              <w:rPr>
                <w:rFonts w:cstheme="minorHAnsi"/>
              </w:rPr>
            </w:pPr>
          </w:p>
        </w:tc>
      </w:tr>
      <w:tr w:rsidR="00DB5B44" w:rsidRPr="00DB5B44" w14:paraId="41BA150F" w14:textId="77777777" w:rsidTr="004E411F">
        <w:tc>
          <w:tcPr>
            <w:tcW w:w="1647" w:type="dxa"/>
          </w:tcPr>
          <w:p w14:paraId="4F6D43CB" w14:textId="77777777" w:rsidR="00DB5B44" w:rsidRPr="00DB5B44" w:rsidRDefault="00DB5B44" w:rsidP="00DB5B44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2DCEA487" w14:textId="77777777" w:rsidR="00DB5B44" w:rsidRPr="00DB5B44" w:rsidRDefault="00DB5B44" w:rsidP="00DB5B44">
            <w:pPr>
              <w:rPr>
                <w:rFonts w:cstheme="minorHAnsi"/>
              </w:rPr>
            </w:pPr>
          </w:p>
        </w:tc>
        <w:tc>
          <w:tcPr>
            <w:tcW w:w="6469" w:type="dxa"/>
          </w:tcPr>
          <w:p w14:paraId="6B8AAA74" w14:textId="77777777" w:rsidR="00DB5B44" w:rsidRPr="00DB5B44" w:rsidRDefault="00DB5B44" w:rsidP="00DB5B44">
            <w:pPr>
              <w:rPr>
                <w:rFonts w:cstheme="minorHAnsi"/>
              </w:rPr>
            </w:pPr>
          </w:p>
        </w:tc>
      </w:tr>
    </w:tbl>
    <w:p w14:paraId="1AC6B01A" w14:textId="14BB148B" w:rsidR="00DB5B44" w:rsidRPr="00DB5B44" w:rsidRDefault="00DB5B44" w:rsidP="00DB5B44">
      <w:pPr>
        <w:spacing w:after="0" w:line="240" w:lineRule="auto"/>
        <w:rPr>
          <w:rFonts w:cstheme="minorHAnsi"/>
          <w:sz w:val="24"/>
          <w:szCs w:val="24"/>
        </w:rPr>
      </w:pPr>
    </w:p>
    <w:p w14:paraId="4DC0D01D" w14:textId="77777777" w:rsidR="00F00A95" w:rsidRDefault="00F00A95">
      <w:pPr>
        <w:rPr>
          <w:rFonts w:cstheme="minorHAnsi"/>
        </w:rPr>
      </w:pPr>
    </w:p>
    <w:p w14:paraId="5E10E908" w14:textId="77777777" w:rsidR="00DB5B44" w:rsidRDefault="00DB5B44">
      <w:pPr>
        <w:rPr>
          <w:rFonts w:cstheme="minorHAnsi"/>
        </w:rPr>
      </w:pPr>
    </w:p>
    <w:p w14:paraId="3662BB03" w14:textId="77777777" w:rsidR="00DB5B44" w:rsidRPr="00F00A95" w:rsidRDefault="00DB5B44">
      <w:pPr>
        <w:rPr>
          <w:rFonts w:cstheme="minorHAnsi"/>
        </w:rPr>
      </w:pPr>
    </w:p>
    <w:sectPr w:rsidR="00DB5B44" w:rsidRPr="00F00A95" w:rsidSect="00DD1A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618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BFA14" w14:textId="77777777" w:rsidR="002A3841" w:rsidRDefault="002A3841" w:rsidP="00196E90">
      <w:pPr>
        <w:spacing w:after="0" w:line="240" w:lineRule="auto"/>
      </w:pPr>
      <w:r>
        <w:separator/>
      </w:r>
    </w:p>
  </w:endnote>
  <w:endnote w:type="continuationSeparator" w:id="0">
    <w:p w14:paraId="3CFD569B" w14:textId="77777777" w:rsidR="002A3841" w:rsidRDefault="002A3841" w:rsidP="0019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A407" w14:textId="4AC92D51" w:rsidR="00DC48B8" w:rsidRDefault="00DC48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DC65DA" wp14:editId="480D36E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ED352E" w14:textId="6A1DF4D5" w:rsidR="00DC48B8" w:rsidRPr="00DC48B8" w:rsidRDefault="00DC48B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DC48B8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C65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FED352E" w14:textId="6A1DF4D5" w:rsidR="00DC48B8" w:rsidRPr="00DC48B8" w:rsidRDefault="00DC48B8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DC48B8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FA8C" w14:textId="2247034A" w:rsidR="00196E90" w:rsidRPr="00E934F9" w:rsidRDefault="00DC48B8" w:rsidP="00E934F9">
    <w:pPr>
      <w:pStyle w:val="Footer"/>
      <w:tabs>
        <w:tab w:val="clear" w:pos="8306"/>
        <w:tab w:val="right" w:pos="7560"/>
      </w:tabs>
      <w:rPr>
        <w:rFonts w:ascii="Arial" w:hAnsi="Arial" w:cs="Arial"/>
        <w:color w:val="FF0000"/>
        <w:sz w:val="20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0879C8A" wp14:editId="0490E972">
              <wp:simplePos x="914400" y="69627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FD480" w14:textId="48E829C9" w:rsidR="00DC48B8" w:rsidRPr="00DC48B8" w:rsidRDefault="00DC48B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DC48B8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79C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7FDFD480" w14:textId="48E829C9" w:rsidR="00DC48B8" w:rsidRPr="00DC48B8" w:rsidRDefault="00DC48B8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DC48B8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96E90">
      <w:rPr>
        <w:rFonts w:ascii="Arial" w:hAnsi="Arial" w:cs="Arial"/>
        <w:sz w:val="20"/>
      </w:rPr>
      <w:t xml:space="preserve">      </w:t>
    </w:r>
    <w:r w:rsidR="00196E90">
      <w:rPr>
        <w:rFonts w:ascii="Arial" w:hAnsi="Arial" w:cs="Arial"/>
        <w:sz w:val="20"/>
      </w:rPr>
      <w:tab/>
    </w:r>
    <w:r w:rsidR="00E934F9">
      <w:rPr>
        <w:rFonts w:ascii="Arial" w:hAnsi="Arial" w:cs="Arial"/>
        <w:sz w:val="20"/>
      </w:rPr>
      <w:tab/>
    </w:r>
    <w:r w:rsidR="00E934F9">
      <w:rPr>
        <w:rFonts w:ascii="Arial" w:hAnsi="Arial" w:cs="Arial"/>
        <w:sz w:val="20"/>
      </w:rPr>
      <w:tab/>
    </w:r>
    <w:r w:rsidR="00E934F9">
      <w:rPr>
        <w:rFonts w:ascii="Arial" w:hAnsi="Arial" w:cs="Arial"/>
        <w:sz w:val="20"/>
      </w:rPr>
      <w:tab/>
    </w:r>
    <w:r w:rsidR="00E934F9">
      <w:rPr>
        <w:rFonts w:ascii="Arial" w:hAnsi="Arial" w:cs="Arial"/>
        <w:sz w:val="20"/>
      </w:rPr>
      <w:tab/>
    </w:r>
    <w:r w:rsidR="00E934F9">
      <w:rPr>
        <w:rFonts w:ascii="Arial" w:hAnsi="Arial" w:cs="Arial"/>
        <w:sz w:val="20"/>
      </w:rPr>
      <w:tab/>
    </w:r>
    <w:r w:rsidR="00E934F9">
      <w:rPr>
        <w:rFonts w:ascii="Arial" w:hAnsi="Arial" w:cs="Arial"/>
        <w:sz w:val="20"/>
      </w:rPr>
      <w:tab/>
    </w:r>
    <w:r w:rsidR="00135D59">
      <w:rPr>
        <w:rFonts w:ascii="Arial" w:hAnsi="Arial" w:cs="Arial"/>
        <w:sz w:val="20"/>
      </w:rPr>
      <w:tab/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B1C3" w14:textId="2AC90681" w:rsidR="00DC48B8" w:rsidRDefault="00DC48B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D0B3DE7" wp14:editId="52647D2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ACC7A7" w14:textId="63740EE2" w:rsidR="00DC48B8" w:rsidRPr="00DC48B8" w:rsidRDefault="00DC48B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DC48B8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B3D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4ACC7A7" w14:textId="63740EE2" w:rsidR="00DC48B8" w:rsidRPr="00DC48B8" w:rsidRDefault="00DC48B8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DC48B8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BE25E" w14:textId="77777777" w:rsidR="002A3841" w:rsidRDefault="002A3841" w:rsidP="00196E90">
      <w:pPr>
        <w:spacing w:after="0" w:line="240" w:lineRule="auto"/>
      </w:pPr>
      <w:r>
        <w:separator/>
      </w:r>
    </w:p>
  </w:footnote>
  <w:footnote w:type="continuationSeparator" w:id="0">
    <w:p w14:paraId="101F94E0" w14:textId="77777777" w:rsidR="002A3841" w:rsidRDefault="002A3841" w:rsidP="00196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56E7" w14:textId="5127435B" w:rsidR="00B02E4F" w:rsidRDefault="00B02E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0ED2" w14:textId="6A4FD099" w:rsidR="00925D65" w:rsidRDefault="00811442" w:rsidP="00925D65">
    <w:pPr>
      <w:pStyle w:val="Header"/>
      <w:jc w:val="center"/>
      <w:rPr>
        <w:rFonts w:cstheme="minorHAnsi"/>
        <w:b/>
      </w:rPr>
    </w:pPr>
    <w:r w:rsidRPr="00E8030F">
      <w:rPr>
        <w:rFonts w:cstheme="minorHAnsi"/>
        <w:b/>
        <w:bCs/>
        <w:noProof/>
      </w:rPr>
      <w:drawing>
        <wp:anchor distT="0" distB="0" distL="114300" distR="114300" simplePos="0" relativeHeight="251664384" behindDoc="0" locked="0" layoutInCell="1" allowOverlap="1" wp14:anchorId="3BB22A0E" wp14:editId="4FFAC713">
          <wp:simplePos x="0" y="0"/>
          <wp:positionH relativeFrom="column">
            <wp:posOffset>8153400</wp:posOffset>
          </wp:positionH>
          <wp:positionV relativeFrom="paragraph">
            <wp:posOffset>-191135</wp:posOffset>
          </wp:positionV>
          <wp:extent cx="1067389" cy="460163"/>
          <wp:effectExtent l="0" t="0" r="0" b="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141D0C08-CA66-37D0-A932-C452B76CCD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>
                    <a:extLst>
                      <a:ext uri="{FF2B5EF4-FFF2-40B4-BE49-F238E27FC236}">
                        <a16:creationId xmlns:a16="http://schemas.microsoft.com/office/drawing/2014/main" id="{141D0C08-CA66-37D0-A932-C452B76CCD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389" cy="460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65" w:rsidRPr="00006EEB">
      <w:rPr>
        <w:rFonts w:cstheme="minorHAnsi"/>
        <w:b/>
      </w:rPr>
      <w:t xml:space="preserve">Central Production Unit Food Safety &amp; Quality Management </w:t>
    </w:r>
  </w:p>
  <w:p w14:paraId="0280D3DB" w14:textId="2207002A" w:rsidR="00196E90" w:rsidRDefault="00925D65" w:rsidP="00925D65">
    <w:pPr>
      <w:pStyle w:val="Header"/>
      <w:jc w:val="center"/>
    </w:pPr>
    <w:r>
      <w:rPr>
        <w:rFonts w:cstheme="minorHAnsi"/>
        <w:b/>
      </w:rPr>
      <w:t xml:space="preserve">Cleaning Schedule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439D" w14:textId="0B081C03" w:rsidR="00B02E4F" w:rsidRDefault="00B02E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B4268"/>
    <w:multiLevelType w:val="hybridMultilevel"/>
    <w:tmpl w:val="B53C37BE"/>
    <w:lvl w:ilvl="0" w:tplc="42BEFEE6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4FC90625"/>
    <w:multiLevelType w:val="hybridMultilevel"/>
    <w:tmpl w:val="E216E23C"/>
    <w:lvl w:ilvl="0" w:tplc="080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55276666">
    <w:abstractNumId w:val="0"/>
  </w:num>
  <w:num w:numId="2" w16cid:durableId="943995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90"/>
    <w:rsid w:val="000579D4"/>
    <w:rsid w:val="000C0B46"/>
    <w:rsid w:val="00135D59"/>
    <w:rsid w:val="00196E90"/>
    <w:rsid w:val="001B247E"/>
    <w:rsid w:val="001B3526"/>
    <w:rsid w:val="0023498A"/>
    <w:rsid w:val="002A3841"/>
    <w:rsid w:val="00365D67"/>
    <w:rsid w:val="00412237"/>
    <w:rsid w:val="00415E40"/>
    <w:rsid w:val="00441C90"/>
    <w:rsid w:val="004C2D28"/>
    <w:rsid w:val="005654DC"/>
    <w:rsid w:val="005F4F5A"/>
    <w:rsid w:val="00674CB0"/>
    <w:rsid w:val="00685030"/>
    <w:rsid w:val="006D5BC5"/>
    <w:rsid w:val="00734D9D"/>
    <w:rsid w:val="007A15D1"/>
    <w:rsid w:val="007C2FDB"/>
    <w:rsid w:val="007E0017"/>
    <w:rsid w:val="00811442"/>
    <w:rsid w:val="008B6DCF"/>
    <w:rsid w:val="008C02DE"/>
    <w:rsid w:val="00925D65"/>
    <w:rsid w:val="009545A2"/>
    <w:rsid w:val="00AB4678"/>
    <w:rsid w:val="00AC7AD0"/>
    <w:rsid w:val="00B02E4F"/>
    <w:rsid w:val="00BD3887"/>
    <w:rsid w:val="00C87D00"/>
    <w:rsid w:val="00CB70C6"/>
    <w:rsid w:val="00DB5B44"/>
    <w:rsid w:val="00DC48B8"/>
    <w:rsid w:val="00DD1A53"/>
    <w:rsid w:val="00DD7EF2"/>
    <w:rsid w:val="00DF44DA"/>
    <w:rsid w:val="00E664FD"/>
    <w:rsid w:val="00E75941"/>
    <w:rsid w:val="00E86DF7"/>
    <w:rsid w:val="00E934F9"/>
    <w:rsid w:val="00ED294C"/>
    <w:rsid w:val="00F00A95"/>
    <w:rsid w:val="00F32C50"/>
    <w:rsid w:val="00F771DC"/>
    <w:rsid w:val="00F8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8D9E2"/>
  <w15:chartTrackingRefBased/>
  <w15:docId w15:val="{440418F9-5881-45FF-A165-D5A90CE3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96E9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196E9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nhideWhenUsed/>
    <w:rsid w:val="00196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E90"/>
  </w:style>
  <w:style w:type="table" w:styleId="TableGrid">
    <w:name w:val="Table Grid"/>
    <w:basedOn w:val="TableNormal"/>
    <w:uiPriority w:val="39"/>
    <w:rsid w:val="00DB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DD0B04DC-6453-481A-9467-A1428A2CA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9D3C85-E742-476A-8B71-6DE192C1D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BB4CE-407B-4D10-BD83-5392C3C2D9E2}">
  <ds:schemaRefs>
    <ds:schemaRef ds:uri="http://schemas.microsoft.com/office/2006/metadata/properties"/>
    <ds:schemaRef ds:uri="http://schemas.microsoft.com/office/infopath/2007/PartnerControls"/>
    <ds:schemaRef ds:uri="505494de-7f70-4b10-aa1d-981be3329ecb"/>
    <ds:schemaRef ds:uri="c0ce68d2-f4a4-4963-9a31-30d16dda62a3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Shepherd</dc:creator>
  <cp:keywords/>
  <dc:description/>
  <cp:lastModifiedBy>Nicola Clason</cp:lastModifiedBy>
  <cp:revision>14</cp:revision>
  <dcterms:created xsi:type="dcterms:W3CDTF">2024-06-25T07:33:00Z</dcterms:created>
  <dcterms:modified xsi:type="dcterms:W3CDTF">2025-04-29T10:42:00Z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2022-04-27T10:51:24Z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f9e81094-fa2a-4307-8e2f-3ee8cad1c149</vt:lpwstr>
  </property>
  <property fmtid="{D5CDD505-2E9C-101B-9397-08002B2CF9AE}" pid="12" name="MSIP_Label_f472f14c-d40a-4996-84a9-078c3b8640e0_ContentBits">
    <vt:lpwstr>2</vt:lpwstr>
  </property>
  <property fmtid="{D5CDD505-2E9C-101B-9397-08002B2CF9AE}" pid="13" name="MediaServiceImageTags">
    <vt:lpwstr/>
  </property>
</Properties>
</file>