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1244" w14:textId="77777777" w:rsidR="00AE09A6" w:rsidRDefault="00AE09A6">
      <w:pPr>
        <w:rPr>
          <w:rFonts w:ascii="Arial" w:hAnsi="Arial" w:cs="Arial"/>
          <w:sz w:val="36"/>
          <w:szCs w:val="36"/>
        </w:rPr>
      </w:pPr>
    </w:p>
    <w:p w14:paraId="50E2C38D" w14:textId="3DBD0A2C" w:rsidR="00667948" w:rsidRPr="00551A74" w:rsidRDefault="00AE09A6">
      <w:pPr>
        <w:rPr>
          <w:rFonts w:ascii="Arial" w:hAnsi="Arial" w:cs="Arial"/>
          <w:sz w:val="36"/>
          <w:szCs w:val="36"/>
        </w:rPr>
      </w:pPr>
      <w:r>
        <w:rPr>
          <w:rFonts w:ascii="Arial" w:hAnsi="Arial" w:cs="Arial"/>
          <w:sz w:val="36"/>
          <w:szCs w:val="36"/>
        </w:rPr>
        <w:t>6.0 Messroom Service</w:t>
      </w:r>
    </w:p>
    <w:p w14:paraId="22D2C8B1" w14:textId="0B69FD47" w:rsidR="006334ED" w:rsidRDefault="006334ED" w:rsidP="006334ED"/>
    <w:p w14:paraId="5602D741" w14:textId="7B335126" w:rsidR="00AE09A6" w:rsidRPr="00AE09A6" w:rsidRDefault="00AE09A6" w:rsidP="00AE09A6">
      <w:pPr>
        <w:jc w:val="both"/>
        <w:rPr>
          <w:rFonts w:ascii="Arial" w:eastAsia="Arial" w:hAnsi="Arial" w:cs="Arial"/>
          <w:color w:val="16232C"/>
          <w:sz w:val="20"/>
          <w:szCs w:val="20"/>
          <w:lang w:val="en-US"/>
        </w:rPr>
      </w:pPr>
      <w:r w:rsidRPr="00AE09A6">
        <w:rPr>
          <w:rFonts w:ascii="Arial" w:eastAsia="Arial" w:hAnsi="Arial" w:cs="Arial"/>
          <w:color w:val="16232C"/>
          <w:sz w:val="20"/>
          <w:szCs w:val="20"/>
          <w:lang w:val="en-US"/>
        </w:rPr>
        <w:t>The Unit Manager is responsible for ensuring that the standards of presentation and cleanliness are maintained as detailed in 'Mess room Presentation'.</w:t>
      </w:r>
    </w:p>
    <w:p w14:paraId="58E36498" w14:textId="7ABD13B1" w:rsidR="00AE09A6" w:rsidRPr="00AE09A6" w:rsidRDefault="00AE09A6" w:rsidP="00AE09A6">
      <w:pPr>
        <w:jc w:val="both"/>
        <w:rPr>
          <w:rFonts w:ascii="Arial" w:eastAsia="Arial" w:hAnsi="Arial" w:cs="Arial"/>
          <w:color w:val="16232C"/>
          <w:sz w:val="20"/>
          <w:szCs w:val="20"/>
          <w:lang w:val="en-US"/>
        </w:rPr>
      </w:pPr>
      <w:r w:rsidRPr="00AE09A6">
        <w:rPr>
          <w:rFonts w:ascii="Arial" w:eastAsia="Arial" w:hAnsi="Arial" w:cs="Arial"/>
          <w:color w:val="16232C"/>
          <w:sz w:val="20"/>
          <w:szCs w:val="20"/>
          <w:lang w:val="en-US"/>
        </w:rPr>
        <w:t>The 'Frequency Guidelines' shall be used as a model for frequency of individual cleaning tasks. The Unit Manager or delegate shall prepare cleaning schedules that ensure the achievement of the required standards of presentation. Deep cleaning records will be maintained to suit the location.</w:t>
      </w:r>
    </w:p>
    <w:p w14:paraId="08806F69" w14:textId="42A954ED" w:rsidR="00AE09A6" w:rsidRPr="00AE09A6" w:rsidRDefault="00AE09A6" w:rsidP="00AE09A6">
      <w:pPr>
        <w:jc w:val="both"/>
        <w:rPr>
          <w:rFonts w:ascii="Arial" w:eastAsia="Arial" w:hAnsi="Arial" w:cs="Arial"/>
          <w:color w:val="16232C"/>
          <w:sz w:val="20"/>
          <w:szCs w:val="20"/>
          <w:lang w:val="en-US"/>
        </w:rPr>
      </w:pPr>
      <w:r w:rsidRPr="00AE09A6">
        <w:rPr>
          <w:rFonts w:ascii="Arial" w:eastAsia="Arial" w:hAnsi="Arial" w:cs="Arial"/>
          <w:color w:val="16232C"/>
          <w:sz w:val="20"/>
          <w:szCs w:val="20"/>
          <w:lang w:val="en-US"/>
        </w:rPr>
        <w:t>The Unit Manager shall ensure that the mess room is inspected at the end of each trip and reported on the 'Due Diligence' Inspection Checklist, and for initiating any appropriate remedial action. See Section 2 Forms.</w:t>
      </w:r>
    </w:p>
    <w:p w14:paraId="48955FD7" w14:textId="752BEA07" w:rsidR="006334ED" w:rsidRPr="007E3287" w:rsidRDefault="00AE09A6" w:rsidP="00AE09A6">
      <w:pPr>
        <w:jc w:val="both"/>
        <w:rPr>
          <w:color w:val="16232C"/>
        </w:rPr>
      </w:pPr>
      <w:r w:rsidRPr="00AE09A6">
        <w:rPr>
          <w:rFonts w:ascii="Arial" w:eastAsia="Arial" w:hAnsi="Arial" w:cs="Arial"/>
          <w:color w:val="16232C"/>
          <w:sz w:val="20"/>
          <w:szCs w:val="20"/>
          <w:lang w:val="en-US"/>
        </w:rPr>
        <w:t>Service times for Breakfast, Lunch, Dinner and Late Evening Meal shall be as necessary to suit individual installation requirements and shall be displayed prominently.</w:t>
      </w:r>
    </w:p>
    <w:p w14:paraId="629C1708" w14:textId="50AE7BF0" w:rsidR="00AE09A6" w:rsidRDefault="00AE09A6" w:rsidP="006334ED">
      <w:r>
        <w:fldChar w:fldCharType="begin"/>
      </w:r>
      <w:r>
        <w:instrText xml:space="preserve"> LINK Excel.Sheet.12 "Book1" "Sheet1!R2C2:R8C5" \a \f 4 \h  \* MERGEFORMAT </w:instrText>
      </w:r>
      <w:r>
        <w:fldChar w:fldCharType="separate"/>
      </w:r>
    </w:p>
    <w:tbl>
      <w:tblPr>
        <w:tblW w:w="9040" w:type="dxa"/>
        <w:tblLook w:val="04A0" w:firstRow="1" w:lastRow="0" w:firstColumn="1" w:lastColumn="0" w:noHBand="0" w:noVBand="1"/>
      </w:tblPr>
      <w:tblGrid>
        <w:gridCol w:w="2960"/>
        <w:gridCol w:w="2100"/>
        <w:gridCol w:w="2780"/>
        <w:gridCol w:w="1472"/>
      </w:tblGrid>
      <w:tr w:rsidR="00AE09A6" w:rsidRPr="00AE09A6" w14:paraId="3B46C03B" w14:textId="77777777" w:rsidTr="00AE09A6">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31A6" w14:textId="47D572A6" w:rsidR="00AE09A6" w:rsidRPr="00AE09A6" w:rsidRDefault="00AE09A6" w:rsidP="00AE09A6">
            <w:pPr>
              <w:spacing w:after="0" w:line="240" w:lineRule="auto"/>
              <w:jc w:val="center"/>
              <w:rPr>
                <w:rFonts w:ascii="Arial" w:eastAsia="Times New Roman" w:hAnsi="Arial" w:cs="Arial"/>
                <w:b/>
                <w:bCs/>
                <w:color w:val="000000"/>
                <w:sz w:val="20"/>
                <w:szCs w:val="20"/>
                <w:lang w:eastAsia="en-GB"/>
              </w:rPr>
            </w:pPr>
            <w:r w:rsidRPr="00AE09A6">
              <w:rPr>
                <w:rFonts w:ascii="Arial" w:eastAsia="Times New Roman" w:hAnsi="Arial" w:cs="Arial"/>
                <w:b/>
                <w:bCs/>
                <w:color w:val="000000"/>
                <w:sz w:val="20"/>
                <w:szCs w:val="20"/>
                <w:lang w:val="en-US" w:eastAsia="en-GB"/>
              </w:rPr>
              <w:t>PROCEDURE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34389635" w14:textId="77777777" w:rsidR="00AE09A6" w:rsidRPr="00AE09A6" w:rsidRDefault="00AE09A6" w:rsidP="00AE09A6">
            <w:pPr>
              <w:spacing w:after="0" w:line="240" w:lineRule="auto"/>
              <w:jc w:val="center"/>
              <w:rPr>
                <w:rFonts w:ascii="Arial" w:eastAsia="Times New Roman" w:hAnsi="Arial" w:cs="Arial"/>
                <w:b/>
                <w:bCs/>
                <w:color w:val="000000"/>
                <w:sz w:val="20"/>
                <w:szCs w:val="20"/>
                <w:lang w:eastAsia="en-GB"/>
              </w:rPr>
            </w:pPr>
            <w:r w:rsidRPr="00AE09A6">
              <w:rPr>
                <w:rFonts w:ascii="Arial" w:eastAsia="Times New Roman" w:hAnsi="Arial" w:cs="Arial"/>
                <w:b/>
                <w:bCs/>
                <w:color w:val="000000"/>
                <w:sz w:val="20"/>
                <w:szCs w:val="20"/>
                <w:lang w:val="en-US" w:eastAsia="en-GB"/>
              </w:rPr>
              <w:t>PROCEDURE NUMBER</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79E72E1E" w14:textId="77777777" w:rsidR="00AE09A6" w:rsidRPr="00AE09A6" w:rsidRDefault="00AE09A6" w:rsidP="00AE09A6">
            <w:pPr>
              <w:spacing w:after="0" w:line="240" w:lineRule="auto"/>
              <w:jc w:val="center"/>
              <w:rPr>
                <w:rFonts w:ascii="Arial" w:eastAsia="Times New Roman" w:hAnsi="Arial" w:cs="Arial"/>
                <w:b/>
                <w:bCs/>
                <w:color w:val="000000"/>
                <w:sz w:val="20"/>
                <w:szCs w:val="20"/>
                <w:lang w:eastAsia="en-GB"/>
              </w:rPr>
            </w:pPr>
            <w:r w:rsidRPr="00AE09A6">
              <w:rPr>
                <w:rFonts w:ascii="Arial" w:eastAsia="Times New Roman" w:hAnsi="Arial" w:cs="Arial"/>
                <w:b/>
                <w:bCs/>
                <w:color w:val="000000"/>
                <w:sz w:val="20"/>
                <w:szCs w:val="20"/>
                <w:lang w:val="en-US" w:eastAsia="en-GB"/>
              </w:rPr>
              <w:t>RECORD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4E11DF3" w14:textId="77777777" w:rsidR="00AE09A6" w:rsidRPr="00AE09A6" w:rsidRDefault="00AE09A6" w:rsidP="00AE09A6">
            <w:pPr>
              <w:spacing w:after="0" w:line="240" w:lineRule="auto"/>
              <w:jc w:val="center"/>
              <w:rPr>
                <w:rFonts w:ascii="Arial" w:eastAsia="Times New Roman" w:hAnsi="Arial" w:cs="Arial"/>
                <w:b/>
                <w:bCs/>
                <w:color w:val="000000"/>
                <w:sz w:val="20"/>
                <w:szCs w:val="20"/>
                <w:lang w:eastAsia="en-GB"/>
              </w:rPr>
            </w:pPr>
            <w:r w:rsidRPr="00AE09A6">
              <w:rPr>
                <w:rFonts w:ascii="Arial" w:eastAsia="Times New Roman" w:hAnsi="Arial" w:cs="Arial"/>
                <w:b/>
                <w:bCs/>
                <w:color w:val="000000"/>
                <w:sz w:val="20"/>
                <w:szCs w:val="20"/>
                <w:lang w:val="en-US" w:eastAsia="en-GB"/>
              </w:rPr>
              <w:t>FREQUENCY</w:t>
            </w:r>
          </w:p>
        </w:tc>
      </w:tr>
      <w:tr w:rsidR="00AE09A6" w:rsidRPr="00AE09A6" w14:paraId="2038EDDF"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495FD1"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Mess room Presentation</w:t>
            </w:r>
          </w:p>
        </w:tc>
        <w:tc>
          <w:tcPr>
            <w:tcW w:w="2100" w:type="dxa"/>
            <w:tcBorders>
              <w:top w:val="nil"/>
              <w:left w:val="nil"/>
              <w:bottom w:val="single" w:sz="4" w:space="0" w:color="auto"/>
              <w:right w:val="single" w:sz="4" w:space="0" w:color="auto"/>
            </w:tcBorders>
            <w:shd w:val="clear" w:color="auto" w:fill="auto"/>
            <w:noWrap/>
            <w:vAlign w:val="bottom"/>
            <w:hideMark/>
          </w:tcPr>
          <w:p w14:paraId="2DED9A3C" w14:textId="77777777" w:rsidR="00AE09A6" w:rsidRPr="00AE09A6" w:rsidRDefault="00AE09A6" w:rsidP="00AE09A6">
            <w:pPr>
              <w:spacing w:after="0" w:line="240" w:lineRule="auto"/>
              <w:jc w:val="center"/>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6.1</w:t>
            </w:r>
          </w:p>
        </w:tc>
        <w:tc>
          <w:tcPr>
            <w:tcW w:w="2780" w:type="dxa"/>
            <w:tcBorders>
              <w:top w:val="nil"/>
              <w:left w:val="nil"/>
              <w:bottom w:val="single" w:sz="4" w:space="0" w:color="auto"/>
              <w:right w:val="single" w:sz="4" w:space="0" w:color="auto"/>
            </w:tcBorders>
            <w:shd w:val="clear" w:color="auto" w:fill="auto"/>
            <w:noWrap/>
            <w:vAlign w:val="bottom"/>
            <w:hideMark/>
          </w:tcPr>
          <w:p w14:paraId="0F42CA50" w14:textId="4FB239C5"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Daily Temp Record - Service</w:t>
            </w:r>
          </w:p>
        </w:tc>
        <w:tc>
          <w:tcPr>
            <w:tcW w:w="1200" w:type="dxa"/>
            <w:tcBorders>
              <w:top w:val="nil"/>
              <w:left w:val="nil"/>
              <w:bottom w:val="single" w:sz="4" w:space="0" w:color="auto"/>
              <w:right w:val="single" w:sz="4" w:space="0" w:color="auto"/>
            </w:tcBorders>
            <w:shd w:val="clear" w:color="auto" w:fill="auto"/>
            <w:noWrap/>
            <w:vAlign w:val="bottom"/>
            <w:hideMark/>
          </w:tcPr>
          <w:p w14:paraId="105822BA"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Daily</w:t>
            </w:r>
          </w:p>
        </w:tc>
      </w:tr>
      <w:tr w:rsidR="00AE09A6" w:rsidRPr="00AE09A6" w14:paraId="46B3F8F5"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30A559C"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2100" w:type="dxa"/>
            <w:tcBorders>
              <w:top w:val="nil"/>
              <w:left w:val="nil"/>
              <w:bottom w:val="single" w:sz="4" w:space="0" w:color="auto"/>
              <w:right w:val="single" w:sz="4" w:space="0" w:color="auto"/>
            </w:tcBorders>
            <w:shd w:val="clear" w:color="auto" w:fill="auto"/>
            <w:noWrap/>
            <w:vAlign w:val="bottom"/>
            <w:hideMark/>
          </w:tcPr>
          <w:p w14:paraId="7E831417" w14:textId="77777777" w:rsidR="00AE09A6" w:rsidRPr="00AE09A6" w:rsidRDefault="00AE09A6" w:rsidP="00AE09A6">
            <w:pPr>
              <w:spacing w:after="0" w:line="240" w:lineRule="auto"/>
              <w:jc w:val="center"/>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05A6AF12"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Due Diligence Inspection</w:t>
            </w:r>
          </w:p>
        </w:tc>
        <w:tc>
          <w:tcPr>
            <w:tcW w:w="1200" w:type="dxa"/>
            <w:tcBorders>
              <w:top w:val="nil"/>
              <w:left w:val="nil"/>
              <w:bottom w:val="single" w:sz="4" w:space="0" w:color="auto"/>
              <w:right w:val="single" w:sz="4" w:space="0" w:color="auto"/>
            </w:tcBorders>
            <w:shd w:val="clear" w:color="auto" w:fill="auto"/>
            <w:noWrap/>
            <w:vAlign w:val="bottom"/>
            <w:hideMark/>
          </w:tcPr>
          <w:p w14:paraId="6696EAA0"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Each Trip</w:t>
            </w:r>
          </w:p>
        </w:tc>
      </w:tr>
      <w:tr w:rsidR="00AE09A6" w:rsidRPr="00AE09A6" w14:paraId="1C204832"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1629A03"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Mess room Cleaning</w:t>
            </w:r>
          </w:p>
        </w:tc>
        <w:tc>
          <w:tcPr>
            <w:tcW w:w="2100" w:type="dxa"/>
            <w:tcBorders>
              <w:top w:val="nil"/>
              <w:left w:val="nil"/>
              <w:bottom w:val="single" w:sz="4" w:space="0" w:color="auto"/>
              <w:right w:val="single" w:sz="4" w:space="0" w:color="auto"/>
            </w:tcBorders>
            <w:shd w:val="clear" w:color="auto" w:fill="auto"/>
            <w:noWrap/>
            <w:vAlign w:val="bottom"/>
            <w:hideMark/>
          </w:tcPr>
          <w:p w14:paraId="3EBB11BF" w14:textId="77777777" w:rsidR="00AE09A6" w:rsidRPr="00AE09A6" w:rsidRDefault="00AE09A6" w:rsidP="00AE09A6">
            <w:pPr>
              <w:spacing w:after="0" w:line="240" w:lineRule="auto"/>
              <w:jc w:val="center"/>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6.2</w:t>
            </w:r>
          </w:p>
        </w:tc>
        <w:tc>
          <w:tcPr>
            <w:tcW w:w="2780" w:type="dxa"/>
            <w:tcBorders>
              <w:top w:val="nil"/>
              <w:left w:val="nil"/>
              <w:bottom w:val="single" w:sz="4" w:space="0" w:color="auto"/>
              <w:right w:val="single" w:sz="4" w:space="0" w:color="auto"/>
            </w:tcBorders>
            <w:shd w:val="clear" w:color="auto" w:fill="auto"/>
            <w:noWrap/>
            <w:vAlign w:val="bottom"/>
            <w:hideMark/>
          </w:tcPr>
          <w:p w14:paraId="29A4B01E"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054B23"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r>
      <w:tr w:rsidR="00AE09A6" w:rsidRPr="00AE09A6" w14:paraId="3E39B7A5"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7E6EC6"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2100" w:type="dxa"/>
            <w:tcBorders>
              <w:top w:val="nil"/>
              <w:left w:val="nil"/>
              <w:bottom w:val="single" w:sz="4" w:space="0" w:color="auto"/>
              <w:right w:val="single" w:sz="4" w:space="0" w:color="auto"/>
            </w:tcBorders>
            <w:shd w:val="clear" w:color="auto" w:fill="auto"/>
            <w:noWrap/>
            <w:vAlign w:val="bottom"/>
            <w:hideMark/>
          </w:tcPr>
          <w:p w14:paraId="166C55C8" w14:textId="77777777" w:rsidR="00AE09A6" w:rsidRPr="00AE09A6" w:rsidRDefault="00AE09A6" w:rsidP="00AE09A6">
            <w:pPr>
              <w:spacing w:after="0" w:line="240" w:lineRule="auto"/>
              <w:jc w:val="center"/>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5523A7CE"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E974FC"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 </w:t>
            </w:r>
          </w:p>
        </w:tc>
      </w:tr>
      <w:tr w:rsidR="00AE09A6" w:rsidRPr="00AE09A6" w14:paraId="3334B7D2"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7471573"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Cleaning Materials Mess room</w:t>
            </w:r>
          </w:p>
        </w:tc>
        <w:tc>
          <w:tcPr>
            <w:tcW w:w="2100" w:type="dxa"/>
            <w:tcBorders>
              <w:top w:val="nil"/>
              <w:left w:val="nil"/>
              <w:bottom w:val="single" w:sz="4" w:space="0" w:color="auto"/>
              <w:right w:val="single" w:sz="4" w:space="0" w:color="auto"/>
            </w:tcBorders>
            <w:shd w:val="clear" w:color="auto" w:fill="auto"/>
            <w:noWrap/>
            <w:vAlign w:val="bottom"/>
            <w:hideMark/>
          </w:tcPr>
          <w:p w14:paraId="0D0EB4D2" w14:textId="77777777" w:rsidR="00AE09A6" w:rsidRPr="00AE09A6" w:rsidRDefault="00AE09A6" w:rsidP="00AE09A6">
            <w:pPr>
              <w:spacing w:after="0" w:line="240" w:lineRule="auto"/>
              <w:jc w:val="center"/>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val="en-US" w:eastAsia="en-GB"/>
              </w:rPr>
              <w:t>6.3</w:t>
            </w:r>
          </w:p>
        </w:tc>
        <w:tc>
          <w:tcPr>
            <w:tcW w:w="2780" w:type="dxa"/>
            <w:tcBorders>
              <w:top w:val="nil"/>
              <w:left w:val="nil"/>
              <w:bottom w:val="single" w:sz="4" w:space="0" w:color="auto"/>
              <w:right w:val="single" w:sz="4" w:space="0" w:color="auto"/>
            </w:tcBorders>
            <w:shd w:val="clear" w:color="auto" w:fill="auto"/>
            <w:noWrap/>
            <w:vAlign w:val="bottom"/>
            <w:hideMark/>
          </w:tcPr>
          <w:p w14:paraId="083BA02E"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7CA78D"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r>
      <w:tr w:rsidR="00AE09A6" w:rsidRPr="00AE09A6" w14:paraId="649962A4" w14:textId="77777777" w:rsidTr="00AE09A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7CC6D6"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c>
          <w:tcPr>
            <w:tcW w:w="2100" w:type="dxa"/>
            <w:tcBorders>
              <w:top w:val="nil"/>
              <w:left w:val="nil"/>
              <w:bottom w:val="single" w:sz="4" w:space="0" w:color="auto"/>
              <w:right w:val="single" w:sz="4" w:space="0" w:color="auto"/>
            </w:tcBorders>
            <w:shd w:val="clear" w:color="auto" w:fill="auto"/>
            <w:noWrap/>
            <w:vAlign w:val="bottom"/>
            <w:hideMark/>
          </w:tcPr>
          <w:p w14:paraId="35E4C786"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24C739F8"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07B437" w14:textId="77777777" w:rsidR="00AE09A6" w:rsidRPr="00AE09A6" w:rsidRDefault="00AE09A6" w:rsidP="00AE09A6">
            <w:pPr>
              <w:spacing w:after="0" w:line="240" w:lineRule="auto"/>
              <w:rPr>
                <w:rFonts w:ascii="Arial" w:eastAsia="Times New Roman" w:hAnsi="Arial" w:cs="Arial"/>
                <w:color w:val="000000"/>
                <w:sz w:val="20"/>
                <w:szCs w:val="20"/>
                <w:lang w:eastAsia="en-GB"/>
              </w:rPr>
            </w:pPr>
            <w:r w:rsidRPr="00AE09A6">
              <w:rPr>
                <w:rFonts w:ascii="Arial" w:eastAsia="Times New Roman" w:hAnsi="Arial" w:cs="Arial"/>
                <w:color w:val="000000"/>
                <w:sz w:val="20"/>
                <w:szCs w:val="20"/>
                <w:lang w:eastAsia="en-GB"/>
              </w:rPr>
              <w:t> </w:t>
            </w:r>
          </w:p>
        </w:tc>
      </w:tr>
    </w:tbl>
    <w:p w14:paraId="79849AC9" w14:textId="035F0AF8" w:rsidR="00AE09A6" w:rsidRDefault="00AE09A6" w:rsidP="006334ED">
      <w:pPr>
        <w:rPr>
          <w:color w:val="16232C"/>
        </w:rPr>
      </w:pPr>
      <w:r>
        <w:rPr>
          <w:color w:val="16232C"/>
        </w:rPr>
        <w:fldChar w:fldCharType="end"/>
      </w:r>
    </w:p>
    <w:p w14:paraId="70347BBF" w14:textId="287C3C4F" w:rsidR="00AE09A6" w:rsidRDefault="00AE09A6" w:rsidP="006334ED">
      <w:pPr>
        <w:rPr>
          <w:color w:val="16232C"/>
        </w:rPr>
      </w:pPr>
    </w:p>
    <w:p w14:paraId="41226828" w14:textId="6002AEFB" w:rsidR="00AE09A6" w:rsidRDefault="00AE09A6" w:rsidP="006334ED">
      <w:pPr>
        <w:rPr>
          <w:color w:val="16232C"/>
        </w:rPr>
      </w:pPr>
    </w:p>
    <w:p w14:paraId="61FFB4F7" w14:textId="29CE4325" w:rsidR="00AE09A6" w:rsidRDefault="00AE09A6" w:rsidP="006334ED">
      <w:pPr>
        <w:rPr>
          <w:color w:val="16232C"/>
        </w:rPr>
      </w:pPr>
    </w:p>
    <w:p w14:paraId="68F2ACFE" w14:textId="40E38236" w:rsidR="00AE09A6" w:rsidRDefault="00AE09A6" w:rsidP="006334ED">
      <w:pPr>
        <w:rPr>
          <w:color w:val="16232C"/>
        </w:rPr>
      </w:pPr>
    </w:p>
    <w:p w14:paraId="730727B5" w14:textId="748B3FA4" w:rsidR="00AE09A6" w:rsidRDefault="00AE09A6" w:rsidP="006334ED">
      <w:pPr>
        <w:rPr>
          <w:color w:val="16232C"/>
        </w:rPr>
      </w:pPr>
    </w:p>
    <w:p w14:paraId="1D155E35" w14:textId="57CBD2D2" w:rsidR="00AE09A6" w:rsidRDefault="00AE09A6" w:rsidP="006334ED">
      <w:pPr>
        <w:rPr>
          <w:color w:val="16232C"/>
        </w:rPr>
      </w:pPr>
    </w:p>
    <w:p w14:paraId="4163ABA3" w14:textId="27BC74E4" w:rsidR="00AE09A6" w:rsidRDefault="00AE09A6" w:rsidP="006334ED">
      <w:pPr>
        <w:rPr>
          <w:color w:val="16232C"/>
        </w:rPr>
      </w:pPr>
    </w:p>
    <w:p w14:paraId="03DD1F28" w14:textId="5500EA37" w:rsidR="00AE09A6" w:rsidRDefault="00AE09A6" w:rsidP="006334ED">
      <w:pPr>
        <w:rPr>
          <w:color w:val="16232C"/>
        </w:rPr>
      </w:pPr>
    </w:p>
    <w:p w14:paraId="1F263206" w14:textId="1759D531" w:rsidR="00AE09A6" w:rsidRDefault="00AE09A6" w:rsidP="006334ED">
      <w:pPr>
        <w:rPr>
          <w:color w:val="16232C"/>
        </w:rPr>
      </w:pPr>
    </w:p>
    <w:p w14:paraId="6C547770" w14:textId="7F76FE31" w:rsidR="00AE09A6" w:rsidRDefault="00AE09A6" w:rsidP="006334ED">
      <w:pPr>
        <w:rPr>
          <w:color w:val="16232C"/>
        </w:rPr>
      </w:pPr>
    </w:p>
    <w:p w14:paraId="13029D68" w14:textId="665D5F25" w:rsidR="00AE09A6" w:rsidRDefault="00AE09A6" w:rsidP="006334ED">
      <w:pPr>
        <w:rPr>
          <w:color w:val="16232C"/>
        </w:rPr>
      </w:pPr>
    </w:p>
    <w:p w14:paraId="2717E968" w14:textId="5B6201E3" w:rsidR="00AE09A6" w:rsidRDefault="00AE09A6" w:rsidP="006334ED">
      <w:pPr>
        <w:rPr>
          <w:color w:val="16232C"/>
        </w:rPr>
      </w:pPr>
    </w:p>
    <w:p w14:paraId="59EF49C4" w14:textId="4BEDB80C" w:rsidR="00AE09A6" w:rsidRPr="00AE09A6" w:rsidRDefault="00AE09A6" w:rsidP="006334ED">
      <w:pPr>
        <w:rPr>
          <w:rFonts w:ascii="Arial" w:hAnsi="Arial" w:cs="Arial"/>
          <w:color w:val="16232C"/>
          <w:sz w:val="36"/>
          <w:szCs w:val="36"/>
        </w:rPr>
      </w:pPr>
    </w:p>
    <w:p w14:paraId="400881B0" w14:textId="77777777" w:rsidR="008B1F16" w:rsidRDefault="008B1F16" w:rsidP="006334ED">
      <w:pPr>
        <w:rPr>
          <w:rFonts w:ascii="Arial" w:hAnsi="Arial" w:cs="Arial"/>
          <w:color w:val="16232C"/>
          <w:sz w:val="36"/>
          <w:szCs w:val="36"/>
        </w:rPr>
      </w:pPr>
      <w:bookmarkStart w:id="0" w:name="_Hlk83814932"/>
    </w:p>
    <w:p w14:paraId="79BA8803" w14:textId="29E48D2B" w:rsidR="00AE09A6" w:rsidRPr="00AE09A6" w:rsidRDefault="00AE09A6" w:rsidP="006334ED">
      <w:pPr>
        <w:rPr>
          <w:rFonts w:ascii="Arial" w:hAnsi="Arial" w:cs="Arial"/>
          <w:color w:val="16232C"/>
          <w:sz w:val="36"/>
          <w:szCs w:val="36"/>
        </w:rPr>
      </w:pPr>
      <w:r>
        <w:rPr>
          <w:rFonts w:ascii="Arial" w:hAnsi="Arial" w:cs="Arial"/>
          <w:color w:val="16232C"/>
          <w:sz w:val="36"/>
          <w:szCs w:val="36"/>
        </w:rPr>
        <w:t>6.1 Messroom Presentation</w:t>
      </w:r>
    </w:p>
    <w:bookmarkEnd w:id="0"/>
    <w:p w14:paraId="2D8279AC" w14:textId="597C5C5E" w:rsidR="00AE09A6" w:rsidRPr="00AE09A6" w:rsidRDefault="00AE09A6" w:rsidP="006334ED">
      <w:pPr>
        <w:rPr>
          <w:rFonts w:ascii="Arial" w:hAnsi="Arial" w:cs="Arial"/>
          <w:color w:val="16232C"/>
          <w:sz w:val="20"/>
          <w:szCs w:val="20"/>
        </w:rPr>
      </w:pPr>
    </w:p>
    <w:p w14:paraId="317457EF" w14:textId="13F4EC4F" w:rsidR="00AE09A6" w:rsidRPr="00E9773E" w:rsidRDefault="00AE09A6" w:rsidP="00E9773E">
      <w:pPr>
        <w:pStyle w:val="BodyText"/>
        <w:spacing w:before="106" w:line="228" w:lineRule="auto"/>
        <w:ind w:left="187" w:right="285"/>
        <w:rPr>
          <w:rFonts w:ascii="Arial" w:hAnsi="Arial" w:cs="Arial"/>
          <w:sz w:val="20"/>
          <w:szCs w:val="20"/>
        </w:rPr>
      </w:pPr>
      <w:r w:rsidRPr="00E9773E">
        <w:rPr>
          <w:rFonts w:ascii="Arial" w:hAnsi="Arial" w:cs="Arial"/>
          <w:sz w:val="20"/>
          <w:szCs w:val="20"/>
        </w:rPr>
        <w:t xml:space="preserve">The Unit Manager shall ensure that the layout and presentation of all areas of the mess room are maintained in a tidy and hygienic manner. During </w:t>
      </w:r>
      <w:proofErr w:type="gramStart"/>
      <w:r w:rsidRPr="00E9773E">
        <w:rPr>
          <w:rFonts w:ascii="Arial" w:hAnsi="Arial" w:cs="Arial"/>
          <w:sz w:val="20"/>
          <w:szCs w:val="20"/>
        </w:rPr>
        <w:t>meal times</w:t>
      </w:r>
      <w:proofErr w:type="gramEnd"/>
      <w:r w:rsidRPr="00E9773E">
        <w:rPr>
          <w:rFonts w:ascii="Arial" w:hAnsi="Arial" w:cs="Arial"/>
          <w:sz w:val="20"/>
          <w:szCs w:val="20"/>
        </w:rPr>
        <w:t>, spillages shall be cleaned up and all areas serviced to restore the standards of presentation.</w:t>
      </w:r>
    </w:p>
    <w:p w14:paraId="55644AC9" w14:textId="6BE1CD0D" w:rsidR="00AE09A6" w:rsidRPr="00E9773E" w:rsidRDefault="00AE09A6" w:rsidP="00E9773E">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GENERAL SEATING AREA:</w:t>
      </w:r>
    </w:p>
    <w:p w14:paraId="0395D77E" w14:textId="77777777"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Tables and chairs shall be placed evenly to allow adequate room for passage of customers.</w:t>
      </w:r>
    </w:p>
    <w:p w14:paraId="2678A16A" w14:textId="77777777"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Debris and spillages shall be cleaned up as soon as possible during service.</w:t>
      </w:r>
    </w:p>
    <w:p w14:paraId="7CD53286" w14:textId="77777777"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Tables shall be cleaned using a clean yellow cloth and spray bottle of sanitised liquid solution.</w:t>
      </w:r>
    </w:p>
    <w:p w14:paraId="17F4A4C8" w14:textId="11CC37C6"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Tables must be clean, and cutlery stain free.</w:t>
      </w:r>
    </w:p>
    <w:p w14:paraId="04691B66" w14:textId="74931066" w:rsidR="00DB1BCA" w:rsidRDefault="00AE09A6" w:rsidP="00E32DA4">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SERVICE COUNTERS:</w:t>
      </w:r>
      <w:r w:rsidRPr="00E9773E">
        <w:rPr>
          <w:rFonts w:ascii="Arial" w:hAnsi="Arial" w:cs="Arial"/>
          <w:sz w:val="20"/>
          <w:szCs w:val="20"/>
        </w:rPr>
        <w:tab/>
      </w:r>
    </w:p>
    <w:p w14:paraId="18BB7B41" w14:textId="356525D5" w:rsidR="00AE09A6" w:rsidRPr="00E9773E" w:rsidRDefault="00AE09A6" w:rsidP="00DB1BCA">
      <w:pPr>
        <w:pStyle w:val="BodyText"/>
        <w:numPr>
          <w:ilvl w:val="0"/>
          <w:numId w:val="19"/>
        </w:numPr>
        <w:spacing w:before="106" w:line="228" w:lineRule="auto"/>
        <w:ind w:right="285"/>
        <w:jc w:val="both"/>
        <w:rPr>
          <w:rFonts w:ascii="Arial" w:hAnsi="Arial" w:cs="Arial"/>
          <w:sz w:val="20"/>
          <w:szCs w:val="20"/>
        </w:rPr>
      </w:pPr>
      <w:r w:rsidRPr="00E9773E">
        <w:rPr>
          <w:rFonts w:ascii="Arial" w:hAnsi="Arial" w:cs="Arial"/>
          <w:sz w:val="20"/>
          <w:szCs w:val="20"/>
        </w:rPr>
        <w:t xml:space="preserve">Service counters shall be supplied with the appropriate number and variety of tongs, </w:t>
      </w:r>
      <w:proofErr w:type="gramStart"/>
      <w:r w:rsidRPr="00E9773E">
        <w:rPr>
          <w:rFonts w:ascii="Arial" w:hAnsi="Arial" w:cs="Arial"/>
          <w:sz w:val="20"/>
          <w:szCs w:val="20"/>
        </w:rPr>
        <w:t>spoons</w:t>
      </w:r>
      <w:proofErr w:type="gramEnd"/>
      <w:r w:rsidRPr="00E9773E">
        <w:rPr>
          <w:rFonts w:ascii="Arial" w:hAnsi="Arial" w:cs="Arial"/>
          <w:sz w:val="20"/>
          <w:szCs w:val="20"/>
        </w:rPr>
        <w:t xml:space="preserve"> and other serving utensils.</w:t>
      </w:r>
    </w:p>
    <w:p w14:paraId="6B74239C" w14:textId="77777777" w:rsidR="00AE09A6" w:rsidRPr="00E9773E" w:rsidRDefault="00AE09A6" w:rsidP="00E9773E">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Hot Servery Unit:</w:t>
      </w:r>
    </w:p>
    <w:p w14:paraId="6186FDF3" w14:textId="77777777"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Responsibility for this unit is shared with the galley crew.</w:t>
      </w:r>
    </w:p>
    <w:p w14:paraId="4A7E6D73" w14:textId="36CAB5A6" w:rsidR="00AE09A6" w:rsidRPr="00E9773E" w:rsidRDefault="00AE09A6" w:rsidP="00E9773E">
      <w:pPr>
        <w:pStyle w:val="BodyText"/>
        <w:numPr>
          <w:ilvl w:val="0"/>
          <w:numId w:val="6"/>
        </w:numPr>
        <w:spacing w:before="106" w:line="228" w:lineRule="auto"/>
        <w:ind w:right="285"/>
        <w:jc w:val="both"/>
        <w:rPr>
          <w:rFonts w:ascii="Arial" w:hAnsi="Arial" w:cs="Arial"/>
          <w:sz w:val="20"/>
          <w:szCs w:val="20"/>
        </w:rPr>
      </w:pPr>
      <w:r w:rsidRPr="00E9773E">
        <w:rPr>
          <w:rFonts w:ascii="Arial" w:hAnsi="Arial" w:cs="Arial"/>
          <w:sz w:val="20"/>
          <w:szCs w:val="20"/>
        </w:rPr>
        <w:t xml:space="preserve">Mess room crew shall ensure that the front of the counter is </w:t>
      </w:r>
      <w:r w:rsidR="00A50DCD" w:rsidRPr="00E9773E">
        <w:rPr>
          <w:rFonts w:ascii="Arial" w:hAnsi="Arial" w:cs="Arial"/>
          <w:sz w:val="20"/>
          <w:szCs w:val="20"/>
        </w:rPr>
        <w:t>clean,</w:t>
      </w:r>
      <w:r w:rsidRPr="00E9773E">
        <w:rPr>
          <w:rFonts w:ascii="Arial" w:hAnsi="Arial" w:cs="Arial"/>
          <w:sz w:val="20"/>
          <w:szCs w:val="20"/>
        </w:rPr>
        <w:t xml:space="preserve"> and the floor area cleared of any spillages.</w:t>
      </w:r>
    </w:p>
    <w:p w14:paraId="6F39B6B5" w14:textId="77777777" w:rsidR="00AE09A6" w:rsidRPr="00E9773E" w:rsidRDefault="00AE09A6" w:rsidP="00E9773E">
      <w:pPr>
        <w:pStyle w:val="BodyText"/>
        <w:spacing w:before="106" w:line="228" w:lineRule="auto"/>
        <w:ind w:left="187" w:right="285"/>
        <w:jc w:val="both"/>
        <w:rPr>
          <w:rFonts w:ascii="Arial" w:hAnsi="Arial" w:cs="Arial"/>
          <w:sz w:val="20"/>
          <w:szCs w:val="20"/>
        </w:rPr>
      </w:pPr>
      <w:r w:rsidRPr="00E32DA4">
        <w:rPr>
          <w:rFonts w:ascii="Arial" w:hAnsi="Arial" w:cs="Arial"/>
          <w:sz w:val="20"/>
          <w:szCs w:val="20"/>
        </w:rPr>
        <w:t>Cold Salad Bar and Sweet Counter</w:t>
      </w:r>
      <w:r w:rsidRPr="00E9773E">
        <w:rPr>
          <w:rFonts w:ascii="Arial" w:hAnsi="Arial" w:cs="Arial"/>
          <w:sz w:val="20"/>
          <w:szCs w:val="20"/>
        </w:rPr>
        <w:t>:</w:t>
      </w:r>
    </w:p>
    <w:p w14:paraId="1423271B"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Cold counters shall operate at between 1° - 5°C and food temperatures shall be taken during service.</w:t>
      </w:r>
    </w:p>
    <w:p w14:paraId="239FF946"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All items shall be displayed attractively, making good use of colour contrast and display equipment. Salad items should look crisp and fresh with no wilting or dry- ness.</w:t>
      </w:r>
    </w:p>
    <w:p w14:paraId="4B2AAA53"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Cold meat displays shall be kept to a minimum and replenished as required during service from the refrigerator.</w:t>
      </w:r>
    </w:p>
    <w:p w14:paraId="3ED51F53"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On installations where cold meat is carved to order, the choice available shall be shown on the menu.</w:t>
      </w:r>
    </w:p>
    <w:p w14:paraId="111F7F95"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Cold sweets shall be varied and attractively decorated.</w:t>
      </w:r>
    </w:p>
    <w:p w14:paraId="1EF7BBE1" w14:textId="0D739D05"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All presented food shall be tidied and replenished as required during service.</w:t>
      </w:r>
    </w:p>
    <w:p w14:paraId="20EF5845" w14:textId="77777777" w:rsidR="00AE09A6" w:rsidRPr="00E9773E" w:rsidRDefault="00AE09A6" w:rsidP="00E9773E">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Cheese Display:</w:t>
      </w:r>
    </w:p>
    <w:p w14:paraId="191A1085"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Cheese boards shall be clean and garnished.</w:t>
      </w:r>
    </w:p>
    <w:p w14:paraId="17F8780D"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The cheese selection shall show good variety of type and colour.</w:t>
      </w:r>
    </w:p>
    <w:p w14:paraId="32224F9F"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Cheeses shall be cut to a size suitable to the number of customers expected.</w:t>
      </w:r>
    </w:p>
    <w:p w14:paraId="69554E21" w14:textId="48011990"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 xml:space="preserve">The cheese board should be presented under a </w:t>
      </w:r>
      <w:r w:rsidR="00A50DCD" w:rsidRPr="00E9773E">
        <w:rPr>
          <w:rFonts w:ascii="Arial" w:hAnsi="Arial" w:cs="Arial"/>
          <w:sz w:val="20"/>
          <w:szCs w:val="20"/>
        </w:rPr>
        <w:t>Perspex</w:t>
      </w:r>
      <w:r w:rsidRPr="00E9773E">
        <w:rPr>
          <w:rFonts w:ascii="Arial" w:hAnsi="Arial" w:cs="Arial"/>
          <w:sz w:val="20"/>
          <w:szCs w:val="20"/>
        </w:rPr>
        <w:t xml:space="preserve"> cover where provided.</w:t>
      </w:r>
    </w:p>
    <w:p w14:paraId="08A33580" w14:textId="77777777"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Cheese selection shall be tidied and replenished as required during service.</w:t>
      </w:r>
    </w:p>
    <w:p w14:paraId="7D12D2C4" w14:textId="7CC2C141" w:rsidR="00AE09A6" w:rsidRPr="00E9773E" w:rsidRDefault="00AE09A6"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Check cheese is within the 'use by' date.</w:t>
      </w:r>
    </w:p>
    <w:p w14:paraId="30238D19" w14:textId="77777777" w:rsidR="00AE09A6" w:rsidRPr="00E9773E" w:rsidRDefault="00AE09A6" w:rsidP="00E9773E">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Fresh Fruit Display:</w:t>
      </w:r>
    </w:p>
    <w:p w14:paraId="5EE8C6E8" w14:textId="77777777" w:rsidR="00AE09A6" w:rsidRPr="00E9773E" w:rsidRDefault="00AE09A6" w:rsidP="00E9773E">
      <w:pPr>
        <w:pStyle w:val="BodyText"/>
        <w:numPr>
          <w:ilvl w:val="0"/>
          <w:numId w:val="12"/>
        </w:numPr>
        <w:spacing w:before="106" w:line="228" w:lineRule="auto"/>
        <w:ind w:right="285"/>
        <w:jc w:val="both"/>
        <w:rPr>
          <w:rFonts w:ascii="Arial" w:hAnsi="Arial" w:cs="Arial"/>
          <w:sz w:val="20"/>
          <w:szCs w:val="20"/>
        </w:rPr>
      </w:pPr>
      <w:r w:rsidRPr="00E9773E">
        <w:rPr>
          <w:rFonts w:ascii="Arial" w:hAnsi="Arial" w:cs="Arial"/>
          <w:sz w:val="20"/>
          <w:szCs w:val="20"/>
        </w:rPr>
        <w:t>Fruit for display shall be washed and checked for ripeness and lack of bruising.</w:t>
      </w:r>
    </w:p>
    <w:p w14:paraId="2323A66C" w14:textId="77777777" w:rsidR="00AE09A6" w:rsidRPr="00E9773E" w:rsidRDefault="00AE09A6" w:rsidP="00E9773E">
      <w:pPr>
        <w:pStyle w:val="BodyText"/>
        <w:numPr>
          <w:ilvl w:val="0"/>
          <w:numId w:val="12"/>
        </w:numPr>
        <w:spacing w:before="106" w:line="228" w:lineRule="auto"/>
        <w:ind w:right="285"/>
        <w:jc w:val="both"/>
        <w:rPr>
          <w:rFonts w:ascii="Arial" w:hAnsi="Arial" w:cs="Arial"/>
          <w:sz w:val="20"/>
          <w:szCs w:val="20"/>
        </w:rPr>
      </w:pPr>
      <w:r w:rsidRPr="00E9773E">
        <w:rPr>
          <w:rFonts w:ascii="Arial" w:hAnsi="Arial" w:cs="Arial"/>
          <w:sz w:val="20"/>
          <w:szCs w:val="20"/>
        </w:rPr>
        <w:t>Fruit shall be displayed to make best use of colour and shape.</w:t>
      </w:r>
    </w:p>
    <w:p w14:paraId="29B4458B" w14:textId="77777777" w:rsidR="00AE09A6" w:rsidRPr="00E9773E" w:rsidRDefault="00AE09A6" w:rsidP="00E9773E">
      <w:pPr>
        <w:pStyle w:val="BodyText"/>
        <w:numPr>
          <w:ilvl w:val="0"/>
          <w:numId w:val="12"/>
        </w:numPr>
        <w:spacing w:before="106" w:line="228" w:lineRule="auto"/>
        <w:ind w:right="285"/>
        <w:rPr>
          <w:rFonts w:ascii="Arial" w:hAnsi="Arial" w:cs="Arial"/>
          <w:sz w:val="20"/>
          <w:szCs w:val="20"/>
        </w:rPr>
      </w:pPr>
      <w:r w:rsidRPr="00E9773E">
        <w:rPr>
          <w:rFonts w:ascii="Arial" w:hAnsi="Arial" w:cs="Arial"/>
          <w:sz w:val="20"/>
          <w:szCs w:val="20"/>
        </w:rPr>
        <w:t>The display shall be tidied and replenished as required during service.</w:t>
      </w:r>
    </w:p>
    <w:p w14:paraId="12F06761" w14:textId="361A5DDA" w:rsidR="00AE09A6" w:rsidRPr="00E9773E" w:rsidRDefault="00AE09A6" w:rsidP="006334ED">
      <w:pPr>
        <w:rPr>
          <w:rFonts w:ascii="Arial" w:hAnsi="Arial" w:cs="Arial"/>
          <w:color w:val="16232C"/>
          <w:sz w:val="36"/>
          <w:szCs w:val="36"/>
        </w:rPr>
      </w:pPr>
    </w:p>
    <w:p w14:paraId="2C8F5527" w14:textId="5F00BB09" w:rsidR="00E9773E" w:rsidRPr="00E9773E" w:rsidRDefault="00E9773E" w:rsidP="006334ED">
      <w:pPr>
        <w:rPr>
          <w:rFonts w:ascii="Arial" w:hAnsi="Arial" w:cs="Arial"/>
          <w:b/>
          <w:bCs/>
          <w:color w:val="16232C"/>
          <w:sz w:val="20"/>
          <w:szCs w:val="20"/>
        </w:rPr>
      </w:pPr>
      <w:r>
        <w:rPr>
          <w:rFonts w:ascii="Arial" w:hAnsi="Arial" w:cs="Arial"/>
          <w:color w:val="16232C"/>
          <w:sz w:val="36"/>
          <w:szCs w:val="36"/>
        </w:rPr>
        <w:t xml:space="preserve">6.1 Messroom Presentation </w:t>
      </w:r>
      <w:r w:rsidRPr="00E9773E">
        <w:rPr>
          <w:rFonts w:ascii="Arial" w:hAnsi="Arial" w:cs="Arial"/>
          <w:b/>
          <w:bCs/>
          <w:color w:val="16232C"/>
          <w:sz w:val="20"/>
          <w:szCs w:val="20"/>
        </w:rPr>
        <w:t>(Cont.)</w:t>
      </w:r>
    </w:p>
    <w:p w14:paraId="70CDC28D" w14:textId="20AD8D0A" w:rsidR="00E9773E" w:rsidRDefault="00E9773E" w:rsidP="006334ED">
      <w:pPr>
        <w:rPr>
          <w:rFonts w:ascii="Arial" w:hAnsi="Arial" w:cs="Arial"/>
          <w:color w:val="16232C"/>
          <w:sz w:val="20"/>
          <w:szCs w:val="20"/>
        </w:rPr>
      </w:pPr>
    </w:p>
    <w:p w14:paraId="335BF0CA" w14:textId="77777777" w:rsidR="00E9773E" w:rsidRPr="00E9773E" w:rsidRDefault="00E9773E" w:rsidP="00E32DA4">
      <w:pPr>
        <w:pStyle w:val="BodyText"/>
        <w:spacing w:before="106" w:line="228" w:lineRule="auto"/>
        <w:ind w:left="187" w:right="285"/>
        <w:jc w:val="both"/>
        <w:rPr>
          <w:rFonts w:ascii="Arial" w:hAnsi="Arial" w:cs="Arial"/>
          <w:sz w:val="20"/>
          <w:szCs w:val="20"/>
        </w:rPr>
      </w:pPr>
      <w:r w:rsidRPr="00E32DA4">
        <w:rPr>
          <w:rFonts w:ascii="Arial" w:hAnsi="Arial" w:cs="Arial"/>
          <w:sz w:val="20"/>
          <w:szCs w:val="20"/>
        </w:rPr>
        <w:t>Fresh Bread and Rolls:</w:t>
      </w:r>
    </w:p>
    <w:p w14:paraId="69314D1F"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Bread and rolls shall be presented attractively.</w:t>
      </w:r>
    </w:p>
    <w:p w14:paraId="23689301"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Cut bread shall be cut neatly and trayed up, ideally in a sealed container to retain freshness.</w:t>
      </w:r>
    </w:p>
    <w:p w14:paraId="7DDC40B0"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Where possible, loaves should be cut and covered to reduce the risks of customers cutting themselves and bacterial contamination.</w:t>
      </w:r>
    </w:p>
    <w:p w14:paraId="7A7E5CE6" w14:textId="1325F63D" w:rsidR="00E9773E" w:rsidRPr="008F4B41" w:rsidRDefault="00E9773E" w:rsidP="008F4B41">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 xml:space="preserve">Displays shall not be </w:t>
      </w:r>
      <w:r w:rsidR="00A50DCD" w:rsidRPr="00E9773E">
        <w:rPr>
          <w:rFonts w:ascii="Arial" w:hAnsi="Arial" w:cs="Arial"/>
          <w:sz w:val="20"/>
          <w:szCs w:val="20"/>
        </w:rPr>
        <w:t>overstocked and</w:t>
      </w:r>
      <w:r w:rsidRPr="00E9773E">
        <w:rPr>
          <w:rFonts w:ascii="Arial" w:hAnsi="Arial" w:cs="Arial"/>
          <w:sz w:val="20"/>
          <w:szCs w:val="20"/>
        </w:rPr>
        <w:t xml:space="preserve"> shall be tidied and replenished as required during service.</w:t>
      </w:r>
    </w:p>
    <w:p w14:paraId="5CBED764" w14:textId="77777777" w:rsidR="00E9773E" w:rsidRPr="00E9773E" w:rsidRDefault="00E9773E" w:rsidP="00E32DA4">
      <w:pPr>
        <w:pStyle w:val="BodyText"/>
        <w:spacing w:before="106" w:line="228" w:lineRule="auto"/>
        <w:ind w:left="187" w:right="285"/>
        <w:jc w:val="both"/>
        <w:rPr>
          <w:rFonts w:ascii="Arial" w:hAnsi="Arial" w:cs="Arial"/>
          <w:sz w:val="20"/>
          <w:szCs w:val="20"/>
        </w:rPr>
      </w:pPr>
      <w:r w:rsidRPr="00E32DA4">
        <w:rPr>
          <w:rFonts w:ascii="Arial" w:hAnsi="Arial" w:cs="Arial"/>
          <w:sz w:val="20"/>
          <w:szCs w:val="20"/>
        </w:rPr>
        <w:t>Beverage Units:</w:t>
      </w:r>
    </w:p>
    <w:p w14:paraId="205A10A4"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 xml:space="preserve">Beverage units shall be provided with adequate supplies of tea, coffee, milk, sugar, </w:t>
      </w:r>
      <w:proofErr w:type="gramStart"/>
      <w:r w:rsidRPr="00E9773E">
        <w:rPr>
          <w:rFonts w:ascii="Arial" w:hAnsi="Arial" w:cs="Arial"/>
          <w:sz w:val="20"/>
          <w:szCs w:val="20"/>
        </w:rPr>
        <w:t>spoons</w:t>
      </w:r>
      <w:proofErr w:type="gramEnd"/>
      <w:r w:rsidRPr="00E9773E">
        <w:rPr>
          <w:rFonts w:ascii="Arial" w:hAnsi="Arial" w:cs="Arial"/>
          <w:sz w:val="20"/>
          <w:szCs w:val="20"/>
        </w:rPr>
        <w:t xml:space="preserve"> and cups.</w:t>
      </w:r>
    </w:p>
    <w:p w14:paraId="3A3D19FA"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Bins for disposal of waste shall be clean and lined.</w:t>
      </w:r>
    </w:p>
    <w:p w14:paraId="551A60B7"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Beverage areas shall be tidied and replenished during service if required.</w:t>
      </w:r>
    </w:p>
    <w:p w14:paraId="5C8BD6C8" w14:textId="66664451" w:rsidR="00E9773E" w:rsidRPr="008F4B41" w:rsidRDefault="00E9773E" w:rsidP="008F4B41">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Spillages shall be wiped up as soon as possible.</w:t>
      </w:r>
    </w:p>
    <w:p w14:paraId="7BBB9297" w14:textId="77777777" w:rsidR="00E9773E" w:rsidRPr="00E9773E" w:rsidRDefault="00E9773E" w:rsidP="00E32DA4">
      <w:pPr>
        <w:pStyle w:val="BodyText"/>
        <w:spacing w:before="106" w:line="228" w:lineRule="auto"/>
        <w:ind w:left="187" w:right="285"/>
        <w:jc w:val="both"/>
        <w:rPr>
          <w:rFonts w:ascii="Arial" w:hAnsi="Arial" w:cs="Arial"/>
          <w:sz w:val="20"/>
          <w:szCs w:val="20"/>
        </w:rPr>
      </w:pPr>
      <w:r w:rsidRPr="00E32DA4">
        <w:rPr>
          <w:rFonts w:ascii="Arial" w:hAnsi="Arial" w:cs="Arial"/>
          <w:sz w:val="20"/>
          <w:szCs w:val="20"/>
        </w:rPr>
        <w:t>Juice Dispensers and Milk Dispensers:</w:t>
      </w:r>
    </w:p>
    <w:p w14:paraId="65F3A62F"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Dispensers shall be maintained in a clean condition.</w:t>
      </w:r>
    </w:p>
    <w:p w14:paraId="4F3B58AD" w14:textId="77777777" w:rsidR="00E9773E" w:rsidRPr="00E9773E" w:rsidRDefault="00E9773E" w:rsidP="00E9773E">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Dispensers shall be adequately stocked prior to service and replenished if required during service.</w:t>
      </w:r>
    </w:p>
    <w:p w14:paraId="691CC17E" w14:textId="4805FA90" w:rsidR="00E9773E" w:rsidRPr="008F4B41" w:rsidRDefault="00E9773E" w:rsidP="008F4B41">
      <w:pPr>
        <w:pStyle w:val="BodyText"/>
        <w:numPr>
          <w:ilvl w:val="0"/>
          <w:numId w:val="7"/>
        </w:numPr>
        <w:spacing w:before="106" w:line="228" w:lineRule="auto"/>
        <w:ind w:right="285"/>
        <w:jc w:val="both"/>
        <w:rPr>
          <w:rFonts w:ascii="Arial" w:hAnsi="Arial" w:cs="Arial"/>
          <w:sz w:val="20"/>
          <w:szCs w:val="20"/>
        </w:rPr>
      </w:pPr>
      <w:r w:rsidRPr="00E9773E">
        <w:rPr>
          <w:rFonts w:ascii="Arial" w:hAnsi="Arial" w:cs="Arial"/>
          <w:sz w:val="20"/>
          <w:szCs w:val="20"/>
        </w:rPr>
        <w:t>Pergal tubes should be cut as short as practical.</w:t>
      </w:r>
    </w:p>
    <w:p w14:paraId="0F37F05E" w14:textId="2E04787B" w:rsidR="00E9773E" w:rsidRPr="00E9773E" w:rsidRDefault="00E9773E" w:rsidP="00E32DA4">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A</w:t>
      </w:r>
      <w:r w:rsidR="008F4B41">
        <w:rPr>
          <w:rFonts w:ascii="Arial" w:hAnsi="Arial" w:cs="Arial"/>
          <w:sz w:val="20"/>
          <w:szCs w:val="20"/>
        </w:rPr>
        <w:t>mbient Storage &amp; Presentation Areas:</w:t>
      </w:r>
    </w:p>
    <w:p w14:paraId="700D07B5" w14:textId="77777777" w:rsidR="00E9773E" w:rsidRPr="00E9773E" w:rsidRDefault="00E9773E" w:rsidP="00E9773E">
      <w:pPr>
        <w:pStyle w:val="ListParagraph"/>
        <w:numPr>
          <w:ilvl w:val="1"/>
          <w:numId w:val="4"/>
        </w:numPr>
        <w:tabs>
          <w:tab w:val="left" w:pos="1308"/>
          <w:tab w:val="left" w:pos="1309"/>
        </w:tabs>
        <w:spacing w:before="3" w:line="232" w:lineRule="auto"/>
        <w:ind w:left="1308" w:right="453" w:hanging="561"/>
        <w:jc w:val="both"/>
        <w:rPr>
          <w:sz w:val="20"/>
          <w:szCs w:val="20"/>
        </w:rPr>
      </w:pPr>
      <w:r w:rsidRPr="00E9773E">
        <w:rPr>
          <w:sz w:val="20"/>
          <w:szCs w:val="20"/>
        </w:rPr>
        <w:t>Ambient storage areas used for cereals, jams, etc. or related equipment, shall be maintained in a clean and tidy</w:t>
      </w:r>
      <w:r w:rsidRPr="00E9773E">
        <w:rPr>
          <w:spacing w:val="-17"/>
          <w:sz w:val="20"/>
          <w:szCs w:val="20"/>
        </w:rPr>
        <w:t xml:space="preserve"> </w:t>
      </w:r>
      <w:r w:rsidRPr="00E9773E">
        <w:rPr>
          <w:sz w:val="20"/>
          <w:szCs w:val="20"/>
        </w:rPr>
        <w:t>condition.</w:t>
      </w:r>
    </w:p>
    <w:p w14:paraId="3EEDA87C" w14:textId="77777777" w:rsidR="00E9773E" w:rsidRPr="00E9773E" w:rsidRDefault="00E9773E" w:rsidP="00E9773E">
      <w:pPr>
        <w:pStyle w:val="ListParagraph"/>
        <w:numPr>
          <w:ilvl w:val="1"/>
          <w:numId w:val="4"/>
        </w:numPr>
        <w:tabs>
          <w:tab w:val="left" w:pos="1308"/>
          <w:tab w:val="left" w:pos="1309"/>
        </w:tabs>
        <w:spacing w:line="243" w:lineRule="exact"/>
        <w:ind w:left="1308" w:hanging="561"/>
        <w:jc w:val="both"/>
        <w:rPr>
          <w:sz w:val="20"/>
          <w:szCs w:val="20"/>
        </w:rPr>
      </w:pPr>
      <w:r w:rsidRPr="00E9773E">
        <w:rPr>
          <w:sz w:val="20"/>
          <w:szCs w:val="20"/>
        </w:rPr>
        <w:t>Open sauces, ketchups etc. may require to be kept under refrigeration (check</w:t>
      </w:r>
      <w:r w:rsidRPr="00E9773E">
        <w:rPr>
          <w:spacing w:val="-31"/>
          <w:sz w:val="20"/>
          <w:szCs w:val="20"/>
        </w:rPr>
        <w:t xml:space="preserve"> </w:t>
      </w:r>
      <w:r w:rsidRPr="00E9773E">
        <w:rPr>
          <w:sz w:val="20"/>
          <w:szCs w:val="20"/>
        </w:rPr>
        <w:t>labels).</w:t>
      </w:r>
    </w:p>
    <w:p w14:paraId="3E656F18" w14:textId="77777777" w:rsidR="00E9773E" w:rsidRPr="00E9773E" w:rsidRDefault="00E9773E" w:rsidP="00E9773E">
      <w:pPr>
        <w:pStyle w:val="ListParagraph"/>
        <w:numPr>
          <w:ilvl w:val="1"/>
          <w:numId w:val="4"/>
        </w:numPr>
        <w:tabs>
          <w:tab w:val="left" w:pos="1308"/>
          <w:tab w:val="left" w:pos="1309"/>
        </w:tabs>
        <w:spacing w:before="9" w:line="230" w:lineRule="auto"/>
        <w:ind w:left="1308" w:right="280" w:hanging="561"/>
        <w:jc w:val="both"/>
        <w:rPr>
          <w:sz w:val="20"/>
          <w:szCs w:val="20"/>
        </w:rPr>
      </w:pPr>
      <w:r w:rsidRPr="00E9773E">
        <w:rPr>
          <w:sz w:val="20"/>
          <w:szCs w:val="20"/>
        </w:rPr>
        <w:t>Ambient presentation areas shall be clean and tidied/replenished as required during service.</w:t>
      </w:r>
    </w:p>
    <w:p w14:paraId="1206777A" w14:textId="6D30FD57" w:rsidR="00E9773E" w:rsidRPr="008F4B41" w:rsidRDefault="00E9773E" w:rsidP="008F4B41">
      <w:pPr>
        <w:pStyle w:val="ListParagraph"/>
        <w:numPr>
          <w:ilvl w:val="1"/>
          <w:numId w:val="4"/>
        </w:numPr>
        <w:tabs>
          <w:tab w:val="left" w:pos="1308"/>
          <w:tab w:val="left" w:pos="1309"/>
        </w:tabs>
        <w:spacing w:line="245" w:lineRule="exact"/>
        <w:ind w:left="1308" w:hanging="561"/>
        <w:jc w:val="both"/>
        <w:rPr>
          <w:sz w:val="20"/>
          <w:szCs w:val="20"/>
        </w:rPr>
      </w:pPr>
      <w:r w:rsidRPr="00E9773E">
        <w:rPr>
          <w:sz w:val="20"/>
          <w:szCs w:val="20"/>
        </w:rPr>
        <w:t>Levels of stock should be kept to a workable</w:t>
      </w:r>
      <w:r w:rsidRPr="00E9773E">
        <w:rPr>
          <w:spacing w:val="-23"/>
          <w:sz w:val="20"/>
          <w:szCs w:val="20"/>
        </w:rPr>
        <w:t xml:space="preserve"> </w:t>
      </w:r>
      <w:r w:rsidRPr="00E9773E">
        <w:rPr>
          <w:sz w:val="20"/>
          <w:szCs w:val="20"/>
        </w:rPr>
        <w:t>minimum.</w:t>
      </w:r>
    </w:p>
    <w:p w14:paraId="1D2250F3" w14:textId="42A9F0B3" w:rsidR="00E9773E" w:rsidRPr="00E9773E" w:rsidRDefault="00E9773E" w:rsidP="00E32DA4">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C</w:t>
      </w:r>
      <w:r w:rsidR="008F4B41">
        <w:rPr>
          <w:rFonts w:ascii="Arial" w:hAnsi="Arial" w:cs="Arial"/>
          <w:sz w:val="20"/>
          <w:szCs w:val="20"/>
        </w:rPr>
        <w:t>rockery, Cutlery &amp; Napkin Dispensers:</w:t>
      </w:r>
    </w:p>
    <w:p w14:paraId="488834A5" w14:textId="77777777" w:rsidR="00E9773E" w:rsidRPr="00E9773E" w:rsidRDefault="00E9773E" w:rsidP="00E9773E">
      <w:pPr>
        <w:pStyle w:val="ListParagraph"/>
        <w:numPr>
          <w:ilvl w:val="1"/>
          <w:numId w:val="4"/>
        </w:numPr>
        <w:tabs>
          <w:tab w:val="left" w:pos="1308"/>
          <w:tab w:val="left" w:pos="1309"/>
        </w:tabs>
        <w:spacing w:line="247" w:lineRule="exact"/>
        <w:ind w:left="1308" w:hanging="561"/>
        <w:jc w:val="both"/>
        <w:rPr>
          <w:sz w:val="20"/>
          <w:szCs w:val="20"/>
        </w:rPr>
      </w:pPr>
      <w:r w:rsidRPr="00E9773E">
        <w:rPr>
          <w:sz w:val="20"/>
          <w:szCs w:val="20"/>
        </w:rPr>
        <w:t xml:space="preserve">All items shall be clean and inspected for chips, </w:t>
      </w:r>
      <w:proofErr w:type="gramStart"/>
      <w:r w:rsidRPr="00E9773E">
        <w:rPr>
          <w:sz w:val="20"/>
          <w:szCs w:val="20"/>
        </w:rPr>
        <w:t>cracks</w:t>
      </w:r>
      <w:proofErr w:type="gramEnd"/>
      <w:r w:rsidRPr="00E9773E">
        <w:rPr>
          <w:sz w:val="20"/>
          <w:szCs w:val="20"/>
        </w:rPr>
        <w:t xml:space="preserve"> or</w:t>
      </w:r>
      <w:r w:rsidRPr="00E9773E">
        <w:rPr>
          <w:spacing w:val="-23"/>
          <w:sz w:val="20"/>
          <w:szCs w:val="20"/>
        </w:rPr>
        <w:t xml:space="preserve"> </w:t>
      </w:r>
      <w:r w:rsidRPr="00E9773E">
        <w:rPr>
          <w:sz w:val="20"/>
          <w:szCs w:val="20"/>
        </w:rPr>
        <w:t>damage.</w:t>
      </w:r>
    </w:p>
    <w:p w14:paraId="5BD50459" w14:textId="552B7170" w:rsidR="00E9773E" w:rsidRPr="008F4B41" w:rsidRDefault="00E9773E" w:rsidP="008F4B41">
      <w:pPr>
        <w:pStyle w:val="ListParagraph"/>
        <w:numPr>
          <w:ilvl w:val="1"/>
          <w:numId w:val="4"/>
        </w:numPr>
        <w:tabs>
          <w:tab w:val="left" w:pos="1308"/>
          <w:tab w:val="left" w:pos="1309"/>
        </w:tabs>
        <w:spacing w:before="5" w:line="232" w:lineRule="auto"/>
        <w:ind w:left="1308" w:right="392" w:hanging="561"/>
        <w:jc w:val="both"/>
        <w:rPr>
          <w:sz w:val="20"/>
          <w:szCs w:val="20"/>
        </w:rPr>
      </w:pPr>
      <w:r w:rsidRPr="00E9773E">
        <w:rPr>
          <w:sz w:val="20"/>
          <w:szCs w:val="20"/>
        </w:rPr>
        <w:t>Adequate supplies must be available at the start of service and replenished as required during</w:t>
      </w:r>
      <w:r w:rsidRPr="00E9773E">
        <w:rPr>
          <w:spacing w:val="-7"/>
          <w:sz w:val="20"/>
          <w:szCs w:val="20"/>
        </w:rPr>
        <w:t xml:space="preserve"> </w:t>
      </w:r>
      <w:r w:rsidRPr="00E9773E">
        <w:rPr>
          <w:sz w:val="20"/>
          <w:szCs w:val="20"/>
        </w:rPr>
        <w:t>service.</w:t>
      </w:r>
    </w:p>
    <w:p w14:paraId="1614BB07" w14:textId="4DD41266" w:rsidR="00E9773E" w:rsidRPr="00E9773E" w:rsidRDefault="00E9773E" w:rsidP="00E32DA4">
      <w:pPr>
        <w:pStyle w:val="BodyText"/>
        <w:spacing w:before="106" w:line="228" w:lineRule="auto"/>
        <w:ind w:left="187" w:right="285"/>
        <w:jc w:val="both"/>
        <w:rPr>
          <w:rFonts w:ascii="Arial" w:hAnsi="Arial" w:cs="Arial"/>
          <w:sz w:val="20"/>
          <w:szCs w:val="20"/>
        </w:rPr>
      </w:pPr>
      <w:r w:rsidRPr="00E9773E">
        <w:rPr>
          <w:rFonts w:ascii="Arial" w:hAnsi="Arial" w:cs="Arial"/>
          <w:sz w:val="20"/>
          <w:szCs w:val="20"/>
        </w:rPr>
        <w:t>D</w:t>
      </w:r>
      <w:r w:rsidR="008F4B41">
        <w:rPr>
          <w:rFonts w:ascii="Arial" w:hAnsi="Arial" w:cs="Arial"/>
          <w:sz w:val="20"/>
          <w:szCs w:val="20"/>
        </w:rPr>
        <w:t>irty Plate Return Area:</w:t>
      </w:r>
    </w:p>
    <w:p w14:paraId="3457B636" w14:textId="77777777" w:rsidR="00E9773E" w:rsidRPr="00E9773E" w:rsidRDefault="00E9773E" w:rsidP="00E9773E">
      <w:pPr>
        <w:pStyle w:val="ListParagraph"/>
        <w:numPr>
          <w:ilvl w:val="1"/>
          <w:numId w:val="4"/>
        </w:numPr>
        <w:tabs>
          <w:tab w:val="left" w:pos="1308"/>
          <w:tab w:val="left" w:pos="1309"/>
        </w:tabs>
        <w:spacing w:line="247" w:lineRule="exact"/>
        <w:ind w:left="1308" w:hanging="501"/>
        <w:jc w:val="both"/>
        <w:rPr>
          <w:sz w:val="20"/>
          <w:szCs w:val="20"/>
        </w:rPr>
      </w:pPr>
      <w:r w:rsidRPr="00E9773E">
        <w:rPr>
          <w:sz w:val="20"/>
          <w:szCs w:val="20"/>
        </w:rPr>
        <w:t>This area shall be clean and clear prior to</w:t>
      </w:r>
      <w:r w:rsidRPr="00E9773E">
        <w:rPr>
          <w:spacing w:val="-22"/>
          <w:sz w:val="20"/>
          <w:szCs w:val="20"/>
        </w:rPr>
        <w:t xml:space="preserve"> </w:t>
      </w:r>
      <w:r w:rsidRPr="00E9773E">
        <w:rPr>
          <w:sz w:val="20"/>
          <w:szCs w:val="20"/>
        </w:rPr>
        <w:t>service.</w:t>
      </w:r>
    </w:p>
    <w:p w14:paraId="23F61813" w14:textId="4A72F3FD" w:rsidR="00E9773E" w:rsidRPr="00E9773E" w:rsidRDefault="00A50DCD" w:rsidP="00E9773E">
      <w:pPr>
        <w:pStyle w:val="ListParagraph"/>
        <w:numPr>
          <w:ilvl w:val="1"/>
          <w:numId w:val="4"/>
        </w:numPr>
        <w:tabs>
          <w:tab w:val="left" w:pos="1308"/>
          <w:tab w:val="left" w:pos="1309"/>
        </w:tabs>
        <w:ind w:left="1308" w:hanging="501"/>
        <w:jc w:val="both"/>
        <w:rPr>
          <w:sz w:val="20"/>
          <w:szCs w:val="20"/>
        </w:rPr>
      </w:pPr>
      <w:r w:rsidRPr="00E9773E">
        <w:rPr>
          <w:sz w:val="20"/>
          <w:szCs w:val="20"/>
        </w:rPr>
        <w:t>Buildup</w:t>
      </w:r>
      <w:r w:rsidR="00E9773E" w:rsidRPr="00E9773E">
        <w:rPr>
          <w:sz w:val="20"/>
          <w:szCs w:val="20"/>
        </w:rPr>
        <w:t xml:space="preserve"> of dirties shall be kept to a working</w:t>
      </w:r>
      <w:r w:rsidR="00E9773E" w:rsidRPr="00E9773E">
        <w:rPr>
          <w:spacing w:val="-23"/>
          <w:sz w:val="20"/>
          <w:szCs w:val="20"/>
        </w:rPr>
        <w:t xml:space="preserve"> </w:t>
      </w:r>
      <w:r w:rsidR="00E9773E" w:rsidRPr="00E9773E">
        <w:rPr>
          <w:sz w:val="20"/>
          <w:szCs w:val="20"/>
        </w:rPr>
        <w:t>minimum.</w:t>
      </w:r>
    </w:p>
    <w:p w14:paraId="165CA22B" w14:textId="09887708" w:rsidR="00E9773E" w:rsidRPr="008F4B41" w:rsidRDefault="00E9773E" w:rsidP="008F4B41">
      <w:pPr>
        <w:pStyle w:val="ListParagraph"/>
        <w:numPr>
          <w:ilvl w:val="1"/>
          <w:numId w:val="4"/>
        </w:numPr>
        <w:tabs>
          <w:tab w:val="left" w:pos="1308"/>
          <w:tab w:val="left" w:pos="1309"/>
        </w:tabs>
        <w:spacing w:line="251" w:lineRule="exact"/>
        <w:ind w:left="1308" w:hanging="501"/>
        <w:jc w:val="both"/>
        <w:rPr>
          <w:sz w:val="20"/>
          <w:szCs w:val="20"/>
        </w:rPr>
      </w:pPr>
      <w:r w:rsidRPr="00E9773E">
        <w:rPr>
          <w:sz w:val="20"/>
          <w:szCs w:val="20"/>
        </w:rPr>
        <w:t>Any spillages shall be cleaned up as soon as</w:t>
      </w:r>
      <w:r w:rsidRPr="00E9773E">
        <w:rPr>
          <w:spacing w:val="-25"/>
          <w:sz w:val="20"/>
          <w:szCs w:val="20"/>
        </w:rPr>
        <w:t xml:space="preserve"> </w:t>
      </w:r>
      <w:r w:rsidRPr="00E9773E">
        <w:rPr>
          <w:sz w:val="20"/>
          <w:szCs w:val="20"/>
        </w:rPr>
        <w:t>possible.</w:t>
      </w:r>
    </w:p>
    <w:p w14:paraId="7AC5F833" w14:textId="1F084515" w:rsidR="00E9773E" w:rsidRPr="00E32DA4" w:rsidRDefault="00E9773E" w:rsidP="00E32DA4">
      <w:pPr>
        <w:pStyle w:val="BodyText"/>
        <w:spacing w:before="106" w:line="228" w:lineRule="auto"/>
        <w:ind w:left="187" w:right="285"/>
        <w:jc w:val="both"/>
        <w:rPr>
          <w:rFonts w:ascii="Arial" w:hAnsi="Arial" w:cs="Arial"/>
          <w:sz w:val="20"/>
          <w:szCs w:val="20"/>
        </w:rPr>
      </w:pPr>
      <w:r w:rsidRPr="00E32DA4">
        <w:rPr>
          <w:rFonts w:ascii="Arial" w:hAnsi="Arial" w:cs="Arial"/>
          <w:sz w:val="20"/>
          <w:szCs w:val="20"/>
        </w:rPr>
        <w:t>P</w:t>
      </w:r>
      <w:r w:rsidR="008F4B41" w:rsidRPr="00E32DA4">
        <w:rPr>
          <w:rFonts w:ascii="Arial" w:hAnsi="Arial" w:cs="Arial"/>
          <w:sz w:val="20"/>
          <w:szCs w:val="20"/>
        </w:rPr>
        <w:t>osters and Wall Displays:</w:t>
      </w:r>
    </w:p>
    <w:p w14:paraId="17CFBFA8" w14:textId="77777777" w:rsidR="00E9773E" w:rsidRPr="008F4B41" w:rsidRDefault="00E9773E" w:rsidP="00E9773E">
      <w:pPr>
        <w:pStyle w:val="ListParagraph"/>
        <w:numPr>
          <w:ilvl w:val="1"/>
          <w:numId w:val="4"/>
        </w:numPr>
        <w:tabs>
          <w:tab w:val="left" w:pos="1308"/>
          <w:tab w:val="left" w:pos="1309"/>
        </w:tabs>
        <w:spacing w:before="3" w:line="232" w:lineRule="auto"/>
        <w:ind w:left="1308" w:right="391" w:hanging="561"/>
        <w:rPr>
          <w:rFonts w:eastAsiaTheme="minorHAnsi"/>
          <w:sz w:val="20"/>
          <w:szCs w:val="20"/>
          <w:lang w:val="en-GB"/>
        </w:rPr>
      </w:pPr>
      <w:r w:rsidRPr="008F4B41">
        <w:rPr>
          <w:rFonts w:eastAsiaTheme="minorHAnsi"/>
          <w:sz w:val="20"/>
          <w:szCs w:val="20"/>
          <w:lang w:val="en-GB"/>
        </w:rPr>
        <w:t>Posters and other food related information used to enhance mess room decor and high- light promotions should be laminated for ease of cleaning and durability.</w:t>
      </w:r>
    </w:p>
    <w:p w14:paraId="07041EFB" w14:textId="77777777" w:rsidR="008F4B41" w:rsidRDefault="008F4B41" w:rsidP="00E9773E"/>
    <w:p w14:paraId="3D088F2D" w14:textId="534B3384" w:rsidR="00E9773E" w:rsidRPr="00E32DA4" w:rsidRDefault="00E9773E" w:rsidP="00E32DA4">
      <w:pPr>
        <w:pStyle w:val="BodyText"/>
        <w:spacing w:before="106" w:line="228" w:lineRule="auto"/>
        <w:ind w:left="187" w:right="285"/>
        <w:jc w:val="both"/>
        <w:rPr>
          <w:rFonts w:ascii="Arial" w:hAnsi="Arial" w:cs="Arial"/>
          <w:sz w:val="20"/>
          <w:szCs w:val="20"/>
        </w:rPr>
      </w:pPr>
      <w:r w:rsidRPr="00DB1BCA">
        <w:rPr>
          <w:rFonts w:ascii="Arial" w:hAnsi="Arial" w:cs="Arial"/>
          <w:sz w:val="20"/>
          <w:szCs w:val="20"/>
        </w:rPr>
        <w:t>Brand standards should be maintained as advised by the Operations</w:t>
      </w:r>
      <w:r w:rsidRPr="00E32DA4">
        <w:rPr>
          <w:rFonts w:ascii="Arial" w:hAnsi="Arial" w:cs="Arial"/>
          <w:sz w:val="20"/>
          <w:szCs w:val="20"/>
        </w:rPr>
        <w:t xml:space="preserve"> </w:t>
      </w:r>
      <w:r w:rsidRPr="00DB1BCA">
        <w:rPr>
          <w:rFonts w:ascii="Arial" w:hAnsi="Arial" w:cs="Arial"/>
          <w:sz w:val="20"/>
          <w:szCs w:val="20"/>
        </w:rPr>
        <w:t>Director</w:t>
      </w:r>
    </w:p>
    <w:p w14:paraId="46DFAFB0" w14:textId="0E63D70C" w:rsidR="00E9773E" w:rsidRDefault="00E9773E" w:rsidP="006334ED">
      <w:pPr>
        <w:rPr>
          <w:rFonts w:ascii="Arial" w:hAnsi="Arial" w:cs="Arial"/>
          <w:color w:val="16232C"/>
          <w:sz w:val="20"/>
          <w:szCs w:val="20"/>
        </w:rPr>
      </w:pPr>
    </w:p>
    <w:p w14:paraId="273D8E40" w14:textId="2C649501" w:rsidR="00E9773E" w:rsidRDefault="00E9773E" w:rsidP="006334ED">
      <w:pPr>
        <w:rPr>
          <w:rFonts w:ascii="Arial" w:hAnsi="Arial" w:cs="Arial"/>
          <w:color w:val="16232C"/>
          <w:sz w:val="36"/>
          <w:szCs w:val="36"/>
        </w:rPr>
      </w:pPr>
    </w:p>
    <w:p w14:paraId="29B51417" w14:textId="7581627D" w:rsidR="008F4B41" w:rsidRDefault="008F4B41" w:rsidP="006334ED">
      <w:pPr>
        <w:rPr>
          <w:rFonts w:ascii="Arial" w:hAnsi="Arial" w:cs="Arial"/>
          <w:color w:val="16232C"/>
          <w:sz w:val="28"/>
          <w:szCs w:val="28"/>
        </w:rPr>
      </w:pPr>
      <w:r>
        <w:rPr>
          <w:rFonts w:ascii="Arial" w:hAnsi="Arial" w:cs="Arial"/>
          <w:color w:val="16232C"/>
          <w:sz w:val="36"/>
          <w:szCs w:val="36"/>
        </w:rPr>
        <w:t xml:space="preserve">6.2 Messroom Cleaning – </w:t>
      </w:r>
      <w:r w:rsidRPr="00930C8C">
        <w:rPr>
          <w:rFonts w:ascii="Arial" w:hAnsi="Arial" w:cs="Arial"/>
          <w:color w:val="16232C"/>
          <w:sz w:val="36"/>
          <w:szCs w:val="36"/>
        </w:rPr>
        <w:t>Frequency Guidelines</w:t>
      </w:r>
    </w:p>
    <w:p w14:paraId="7FAC4008" w14:textId="1C439F09" w:rsidR="008F4B41" w:rsidRDefault="008F4B41" w:rsidP="006334ED">
      <w:pPr>
        <w:rPr>
          <w:rFonts w:ascii="Arial" w:hAnsi="Arial" w:cs="Arial"/>
          <w:color w:val="16232C"/>
          <w:sz w:val="20"/>
          <w:szCs w:val="20"/>
        </w:rPr>
      </w:pPr>
    </w:p>
    <w:p w14:paraId="3BCDBCA8" w14:textId="77777777" w:rsidR="008F4B41" w:rsidRPr="008F4B41" w:rsidRDefault="008F4B41" w:rsidP="008F4B41">
      <w:pPr>
        <w:widowControl w:val="0"/>
        <w:autoSpaceDE w:val="0"/>
        <w:autoSpaceDN w:val="0"/>
        <w:spacing w:after="0" w:line="228" w:lineRule="auto"/>
        <w:ind w:left="190" w:right="871"/>
        <w:jc w:val="both"/>
        <w:rPr>
          <w:rFonts w:ascii="Arial" w:hAnsi="Arial" w:cs="Arial"/>
          <w:sz w:val="20"/>
          <w:szCs w:val="20"/>
        </w:rPr>
      </w:pPr>
      <w:r w:rsidRPr="008F4B41">
        <w:rPr>
          <w:rFonts w:ascii="Arial" w:hAnsi="Arial" w:cs="Arial"/>
          <w:sz w:val="20"/>
          <w:szCs w:val="20"/>
        </w:rPr>
        <w:t>The Unit Manager shall ensure that the cleaning routines are organised using the following as guidelines.</w:t>
      </w:r>
    </w:p>
    <w:p w14:paraId="5ECB4981" w14:textId="77777777" w:rsidR="008F4B41" w:rsidRPr="008F4B41" w:rsidRDefault="008F4B41" w:rsidP="008F4B41">
      <w:pPr>
        <w:widowControl w:val="0"/>
        <w:autoSpaceDE w:val="0"/>
        <w:autoSpaceDN w:val="0"/>
        <w:spacing w:before="10" w:after="0" w:line="240" w:lineRule="auto"/>
        <w:rPr>
          <w:rFonts w:ascii="Arial" w:eastAsia="Arial" w:hAnsi="Arial" w:cs="Arial"/>
          <w:sz w:val="19"/>
          <w:lang w:val="en-US"/>
        </w:rPr>
      </w:pPr>
    </w:p>
    <w:p w14:paraId="37CFB6DA" w14:textId="4323D188" w:rsidR="008F4B41" w:rsidRPr="00CC6009" w:rsidRDefault="008F4B41" w:rsidP="008F4B41">
      <w:pPr>
        <w:widowControl w:val="0"/>
        <w:autoSpaceDE w:val="0"/>
        <w:autoSpaceDN w:val="0"/>
        <w:spacing w:after="0" w:line="240" w:lineRule="auto"/>
        <w:ind w:left="190"/>
        <w:rPr>
          <w:rFonts w:ascii="Arial" w:eastAsia="Arial" w:hAnsi="Arial" w:cs="Arial"/>
          <w:sz w:val="20"/>
          <w:szCs w:val="20"/>
          <w:lang w:val="en-US"/>
        </w:rPr>
      </w:pPr>
      <w:r w:rsidRPr="00CC6009">
        <w:rPr>
          <w:rFonts w:ascii="Arial" w:eastAsia="Arial" w:hAnsi="Arial" w:cs="Arial"/>
          <w:w w:val="105"/>
          <w:sz w:val="20"/>
          <w:szCs w:val="20"/>
          <w:lang w:val="en-US"/>
        </w:rPr>
        <w:t>After Each Meal</w:t>
      </w:r>
    </w:p>
    <w:p w14:paraId="36A68CA2" w14:textId="77777777" w:rsidR="008F4B41" w:rsidRPr="00CC6009" w:rsidRDefault="008F4B41" w:rsidP="008F4B41">
      <w:pPr>
        <w:widowControl w:val="0"/>
        <w:autoSpaceDE w:val="0"/>
        <w:autoSpaceDN w:val="0"/>
        <w:spacing w:before="1" w:after="0" w:line="240" w:lineRule="auto"/>
        <w:rPr>
          <w:rFonts w:ascii="Arial" w:eastAsia="Arial" w:hAnsi="Arial" w:cs="Arial"/>
          <w:sz w:val="20"/>
          <w:szCs w:val="20"/>
          <w:lang w:val="en-US"/>
        </w:rPr>
      </w:pPr>
    </w:p>
    <w:p w14:paraId="2E6DE89C" w14:textId="77777777"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 xml:space="preserve">All cold and ambient counters cleared, </w:t>
      </w:r>
      <w:proofErr w:type="gramStart"/>
      <w:r w:rsidRPr="00CC6009">
        <w:rPr>
          <w:rFonts w:ascii="Arial" w:hAnsi="Arial" w:cs="Arial"/>
          <w:sz w:val="20"/>
          <w:szCs w:val="20"/>
        </w:rPr>
        <w:t>cleaned</w:t>
      </w:r>
      <w:proofErr w:type="gramEnd"/>
      <w:r w:rsidRPr="00CC6009">
        <w:rPr>
          <w:rFonts w:ascii="Arial" w:hAnsi="Arial" w:cs="Arial"/>
          <w:sz w:val="20"/>
          <w:szCs w:val="20"/>
        </w:rPr>
        <w:t xml:space="preserve"> and sterilised.</w:t>
      </w:r>
    </w:p>
    <w:p w14:paraId="498186A2" w14:textId="77777777"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Front of hot counter washed down.</w:t>
      </w:r>
    </w:p>
    <w:p w14:paraId="0916C627" w14:textId="5C21CF24"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Mess room fridge tid</w:t>
      </w:r>
      <w:r w:rsidR="00930C8C" w:rsidRPr="00CC6009">
        <w:rPr>
          <w:rFonts w:ascii="Arial" w:hAnsi="Arial" w:cs="Arial"/>
          <w:sz w:val="20"/>
          <w:szCs w:val="20"/>
        </w:rPr>
        <w:t>y</w:t>
      </w:r>
      <w:r w:rsidRPr="00CC6009">
        <w:rPr>
          <w:rFonts w:ascii="Arial" w:hAnsi="Arial" w:cs="Arial"/>
          <w:sz w:val="20"/>
          <w:szCs w:val="20"/>
        </w:rPr>
        <w:t xml:space="preserve"> and points of hand contact washed down.</w:t>
      </w:r>
    </w:p>
    <w:p w14:paraId="49BC7CB7" w14:textId="77777777"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Sauce bottle necks wiped with disposable paper towel and returned to refrigeration as appropriate.</w:t>
      </w:r>
    </w:p>
    <w:p w14:paraId="5F095B4F" w14:textId="77777777"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Tables wiped clean with a yellow cloth and sterilised.</w:t>
      </w:r>
    </w:p>
    <w:p w14:paraId="0500D5F2" w14:textId="77777777" w:rsidR="008F4B41" w:rsidRPr="00CC6009" w:rsidRDefault="008F4B41" w:rsidP="008F4B41">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Floors swept and mopped or vacuumed as appropriate.</w:t>
      </w:r>
    </w:p>
    <w:p w14:paraId="37077F89" w14:textId="77EC6324" w:rsidR="008F4B41" w:rsidRPr="00CC6009" w:rsidRDefault="008F4B41" w:rsidP="00930C8C">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Waste bins emptied and liners replaced.</w:t>
      </w:r>
    </w:p>
    <w:p w14:paraId="35B475EC" w14:textId="23BEB62C" w:rsidR="008F4B41" w:rsidRPr="00CC6009" w:rsidRDefault="008F4B41" w:rsidP="008F4B41">
      <w:pPr>
        <w:widowControl w:val="0"/>
        <w:autoSpaceDE w:val="0"/>
        <w:autoSpaceDN w:val="0"/>
        <w:spacing w:before="196" w:after="0" w:line="240" w:lineRule="auto"/>
        <w:ind w:left="190"/>
        <w:rPr>
          <w:rFonts w:ascii="Arial" w:eastAsia="Arial" w:hAnsi="Arial" w:cs="Arial"/>
          <w:sz w:val="20"/>
          <w:szCs w:val="20"/>
          <w:lang w:val="en-US"/>
        </w:rPr>
      </w:pPr>
      <w:r w:rsidRPr="00CC6009">
        <w:rPr>
          <w:rFonts w:ascii="Arial" w:eastAsia="Arial" w:hAnsi="Arial" w:cs="Arial"/>
          <w:w w:val="105"/>
          <w:sz w:val="20"/>
          <w:szCs w:val="20"/>
          <w:lang w:val="en-US"/>
        </w:rPr>
        <w:t>D</w:t>
      </w:r>
      <w:r w:rsidR="00930C8C" w:rsidRPr="00CC6009">
        <w:rPr>
          <w:rFonts w:ascii="Arial" w:eastAsia="Arial" w:hAnsi="Arial" w:cs="Arial"/>
          <w:w w:val="105"/>
          <w:sz w:val="20"/>
          <w:szCs w:val="20"/>
          <w:lang w:val="en-US"/>
        </w:rPr>
        <w:t>aily</w:t>
      </w:r>
    </w:p>
    <w:p w14:paraId="671CBFB1" w14:textId="77777777" w:rsidR="008F4B41" w:rsidRPr="00CC6009" w:rsidRDefault="008F4B41" w:rsidP="008F4B41">
      <w:pPr>
        <w:widowControl w:val="0"/>
        <w:autoSpaceDE w:val="0"/>
        <w:autoSpaceDN w:val="0"/>
        <w:spacing w:before="11" w:after="0" w:line="240" w:lineRule="auto"/>
        <w:rPr>
          <w:rFonts w:ascii="Arial" w:eastAsia="Arial" w:hAnsi="Arial" w:cs="Arial"/>
          <w:sz w:val="20"/>
          <w:szCs w:val="20"/>
          <w:lang w:val="en-US"/>
        </w:rPr>
      </w:pPr>
    </w:p>
    <w:p w14:paraId="54F2C4CA" w14:textId="77777777" w:rsidR="008F4B41" w:rsidRPr="00CC6009" w:rsidRDefault="008F4B41" w:rsidP="00930C8C">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Vinyl floors washed with soapy water, rinsed and air dried</w:t>
      </w:r>
    </w:p>
    <w:p w14:paraId="00744AE9" w14:textId="77777777" w:rsidR="008F4B41" w:rsidRPr="00CC6009" w:rsidRDefault="008F4B41" w:rsidP="00930C8C">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Cabinet shelving cleaned.</w:t>
      </w:r>
    </w:p>
    <w:p w14:paraId="086A71BD" w14:textId="77777777" w:rsidR="008F4B41" w:rsidRPr="00CC6009" w:rsidRDefault="008F4B41" w:rsidP="00930C8C">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Tea point surfaces and utensils cleaned and sterilised.</w:t>
      </w:r>
    </w:p>
    <w:p w14:paraId="0F5BA8B6" w14:textId="4072C3B8" w:rsidR="008F4B41" w:rsidRPr="00CC6009" w:rsidRDefault="008F4B41" w:rsidP="00930C8C">
      <w:pPr>
        <w:pStyle w:val="BodyText"/>
        <w:numPr>
          <w:ilvl w:val="0"/>
          <w:numId w:val="7"/>
        </w:numPr>
        <w:spacing w:before="106" w:line="228" w:lineRule="auto"/>
        <w:ind w:right="285"/>
        <w:jc w:val="both"/>
        <w:rPr>
          <w:rFonts w:ascii="Arial" w:hAnsi="Arial" w:cs="Arial"/>
          <w:sz w:val="20"/>
          <w:szCs w:val="20"/>
        </w:rPr>
      </w:pPr>
      <w:r w:rsidRPr="00CC6009">
        <w:rPr>
          <w:rFonts w:ascii="Arial" w:hAnsi="Arial" w:cs="Arial"/>
          <w:sz w:val="20"/>
          <w:szCs w:val="20"/>
        </w:rPr>
        <w:t>Coffee machine washed with hot soapy water and rinsed.</w:t>
      </w:r>
    </w:p>
    <w:p w14:paraId="4A640989" w14:textId="711EBBF0" w:rsidR="008F4B41" w:rsidRPr="00CC6009" w:rsidRDefault="008F4B41" w:rsidP="008F4B41">
      <w:pPr>
        <w:widowControl w:val="0"/>
        <w:autoSpaceDE w:val="0"/>
        <w:autoSpaceDN w:val="0"/>
        <w:spacing w:before="193" w:after="0" w:line="240" w:lineRule="auto"/>
        <w:ind w:left="190"/>
        <w:rPr>
          <w:rFonts w:ascii="Arial" w:eastAsia="Arial" w:hAnsi="Arial" w:cs="Arial"/>
          <w:sz w:val="20"/>
          <w:szCs w:val="20"/>
          <w:lang w:val="en-US"/>
        </w:rPr>
      </w:pPr>
      <w:r w:rsidRPr="00CC6009">
        <w:rPr>
          <w:rFonts w:ascii="Arial" w:eastAsia="Arial" w:hAnsi="Arial" w:cs="Arial"/>
          <w:w w:val="105"/>
          <w:sz w:val="20"/>
          <w:szCs w:val="20"/>
          <w:lang w:val="en-US"/>
        </w:rPr>
        <w:t>D</w:t>
      </w:r>
      <w:r w:rsidR="00930C8C" w:rsidRPr="00CC6009">
        <w:rPr>
          <w:rFonts w:ascii="Arial" w:eastAsia="Arial" w:hAnsi="Arial" w:cs="Arial"/>
          <w:w w:val="105"/>
          <w:sz w:val="20"/>
          <w:szCs w:val="20"/>
          <w:lang w:val="en-US"/>
        </w:rPr>
        <w:t>eep Clean</w:t>
      </w:r>
      <w:r w:rsidRPr="00CC6009">
        <w:rPr>
          <w:rFonts w:ascii="Arial" w:eastAsia="Arial" w:hAnsi="Arial" w:cs="Arial"/>
          <w:w w:val="105"/>
          <w:sz w:val="20"/>
          <w:szCs w:val="20"/>
          <w:lang w:val="en-US"/>
        </w:rPr>
        <w:t xml:space="preserve"> (schedule as necessary)</w:t>
      </w:r>
    </w:p>
    <w:p w14:paraId="7ACEA82E" w14:textId="77777777" w:rsidR="008F4B41" w:rsidRPr="008F4B41" w:rsidRDefault="008F4B41" w:rsidP="008F4B41">
      <w:pPr>
        <w:widowControl w:val="0"/>
        <w:autoSpaceDE w:val="0"/>
        <w:autoSpaceDN w:val="0"/>
        <w:spacing w:before="1" w:after="0" w:line="240" w:lineRule="auto"/>
        <w:rPr>
          <w:rFonts w:ascii="Arial" w:eastAsia="Arial" w:hAnsi="Arial" w:cs="Arial"/>
          <w:sz w:val="20"/>
          <w:lang w:val="en-US"/>
        </w:rPr>
      </w:pPr>
    </w:p>
    <w:p w14:paraId="6516DDA0"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Mess room fridge emptied and washed, including door seals - shelves put through dishwasher.</w:t>
      </w:r>
    </w:p>
    <w:p w14:paraId="39413923"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 xml:space="preserve">Jet spray (juice) machine(s) </w:t>
      </w:r>
      <w:proofErr w:type="gramStart"/>
      <w:r w:rsidRPr="008F4B41">
        <w:rPr>
          <w:rFonts w:ascii="Arial" w:hAnsi="Arial" w:cs="Arial"/>
          <w:sz w:val="20"/>
          <w:szCs w:val="20"/>
        </w:rPr>
        <w:t>dismantled</w:t>
      </w:r>
      <w:proofErr w:type="gramEnd"/>
      <w:r w:rsidRPr="008F4B41">
        <w:rPr>
          <w:rFonts w:ascii="Arial" w:hAnsi="Arial" w:cs="Arial"/>
          <w:sz w:val="20"/>
          <w:szCs w:val="20"/>
        </w:rPr>
        <w:t xml:space="preserve"> and components passed through dishwasher.</w:t>
      </w:r>
    </w:p>
    <w:p w14:paraId="1639D0C7"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 xml:space="preserve">Coffee machine descaled, scrubbed with green </w:t>
      </w:r>
      <w:proofErr w:type="gramStart"/>
      <w:r w:rsidRPr="008F4B41">
        <w:rPr>
          <w:rFonts w:ascii="Arial" w:hAnsi="Arial" w:cs="Arial"/>
          <w:sz w:val="20"/>
          <w:szCs w:val="20"/>
        </w:rPr>
        <w:t>pad</w:t>
      </w:r>
      <w:proofErr w:type="gramEnd"/>
      <w:r w:rsidRPr="008F4B41">
        <w:rPr>
          <w:rFonts w:ascii="Arial" w:hAnsi="Arial" w:cs="Arial"/>
          <w:sz w:val="20"/>
          <w:szCs w:val="20"/>
        </w:rPr>
        <w:t xml:space="preserve"> and rinsed. Eye gauge removed, </w:t>
      </w:r>
      <w:proofErr w:type="gramStart"/>
      <w:r w:rsidRPr="008F4B41">
        <w:rPr>
          <w:rFonts w:ascii="Arial" w:hAnsi="Arial" w:cs="Arial"/>
          <w:sz w:val="20"/>
          <w:szCs w:val="20"/>
        </w:rPr>
        <w:t>soaked</w:t>
      </w:r>
      <w:proofErr w:type="gramEnd"/>
      <w:r w:rsidRPr="008F4B41">
        <w:rPr>
          <w:rFonts w:ascii="Arial" w:hAnsi="Arial" w:cs="Arial"/>
          <w:sz w:val="20"/>
          <w:szCs w:val="20"/>
        </w:rPr>
        <w:t xml:space="preserve"> and scrubbed.</w:t>
      </w:r>
    </w:p>
    <w:p w14:paraId="430B2CB2"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Bins washed out and dried.</w:t>
      </w:r>
    </w:p>
    <w:p w14:paraId="1EBE90AB"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Cutlery boxes emptied and washed.</w:t>
      </w:r>
    </w:p>
    <w:p w14:paraId="0FC0A819" w14:textId="1C5F5651"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Vinyl floors machine scrubbed and buffed.</w:t>
      </w:r>
    </w:p>
    <w:p w14:paraId="6CFD6E7E"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Bulkheads washed down with hot soapy water and wiped with clean damp yellow cloth. Use elephant foot or steps to reach areas over 6 feet wear goggles for work above shoulder height.</w:t>
      </w:r>
    </w:p>
    <w:p w14:paraId="5184C671" w14:textId="77777777" w:rsidR="008F4B41" w:rsidRPr="008F4B41" w:rsidRDefault="008F4B41" w:rsidP="00930C8C">
      <w:pPr>
        <w:pStyle w:val="BodyText"/>
        <w:numPr>
          <w:ilvl w:val="0"/>
          <w:numId w:val="7"/>
        </w:numPr>
        <w:spacing w:before="106" w:line="228" w:lineRule="auto"/>
        <w:ind w:right="285"/>
        <w:jc w:val="both"/>
        <w:rPr>
          <w:rFonts w:ascii="Arial" w:hAnsi="Arial" w:cs="Arial"/>
          <w:sz w:val="20"/>
          <w:szCs w:val="20"/>
        </w:rPr>
      </w:pPr>
      <w:r w:rsidRPr="008F4B41">
        <w:rPr>
          <w:rFonts w:ascii="Arial" w:hAnsi="Arial" w:cs="Arial"/>
          <w:sz w:val="20"/>
          <w:szCs w:val="20"/>
        </w:rPr>
        <w:t>Deck heads cleaned by squeegee overlaid with clean cloth in soapy water. Rinse and wring out frequently.  Wipe dry using cloth wrung in hot water.  Wipe accessible areas by hand.</w:t>
      </w:r>
    </w:p>
    <w:p w14:paraId="6DBDC1D4" w14:textId="77777777" w:rsidR="008F4B41" w:rsidRPr="008F4B41" w:rsidRDefault="008F4B41" w:rsidP="00930C8C">
      <w:pPr>
        <w:pStyle w:val="BodyText"/>
        <w:numPr>
          <w:ilvl w:val="0"/>
          <w:numId w:val="7"/>
        </w:numPr>
        <w:spacing w:before="106" w:line="228" w:lineRule="auto"/>
        <w:ind w:right="285"/>
        <w:jc w:val="both"/>
        <w:rPr>
          <w:rFonts w:ascii="Arial" w:eastAsia="Arial" w:hAnsi="Arial" w:cs="Arial"/>
          <w:lang w:val="en-US"/>
        </w:rPr>
      </w:pPr>
      <w:r w:rsidRPr="008F4B41">
        <w:rPr>
          <w:rFonts w:ascii="Arial" w:hAnsi="Arial" w:cs="Arial"/>
          <w:sz w:val="20"/>
          <w:szCs w:val="20"/>
        </w:rPr>
        <w:t>Vents washed down with hot soapy water and clean cloth</w:t>
      </w:r>
      <w:r w:rsidRPr="008F4B41">
        <w:rPr>
          <w:rFonts w:ascii="Arial" w:eastAsia="Arial" w:hAnsi="Arial" w:cs="Arial"/>
          <w:lang w:val="en-US"/>
        </w:rPr>
        <w:t>.</w:t>
      </w:r>
    </w:p>
    <w:p w14:paraId="23C1C79F" w14:textId="77777777" w:rsidR="008F4B41" w:rsidRPr="008F4B41" w:rsidRDefault="008F4B41" w:rsidP="008F4B41">
      <w:pPr>
        <w:widowControl w:val="0"/>
        <w:autoSpaceDE w:val="0"/>
        <w:autoSpaceDN w:val="0"/>
        <w:spacing w:before="1" w:after="0" w:line="240" w:lineRule="auto"/>
        <w:rPr>
          <w:rFonts w:ascii="Arial" w:eastAsia="Arial" w:hAnsi="Arial" w:cs="Arial"/>
          <w:sz w:val="20"/>
          <w:lang w:val="en-US"/>
        </w:rPr>
      </w:pPr>
    </w:p>
    <w:p w14:paraId="6938CEB2" w14:textId="1F5C1DAF" w:rsidR="008F4B41" w:rsidRDefault="008F4B41" w:rsidP="008F4B41">
      <w:pPr>
        <w:rPr>
          <w:rFonts w:ascii="Arial" w:eastAsia="Arial" w:hAnsi="Arial" w:cs="Arial"/>
          <w:color w:val="16232C"/>
          <w:sz w:val="20"/>
          <w:szCs w:val="20"/>
          <w:lang w:val="en-US"/>
        </w:rPr>
      </w:pPr>
      <w:r w:rsidRPr="00930C8C">
        <w:rPr>
          <w:rFonts w:ascii="Arial" w:eastAsia="Arial" w:hAnsi="Arial" w:cs="Arial"/>
          <w:color w:val="16232C"/>
          <w:sz w:val="20"/>
          <w:szCs w:val="20"/>
          <w:lang w:val="en-US"/>
        </w:rPr>
        <w:t>Note: Refer to procedure 5.16 Deep Cleaning Safety</w:t>
      </w:r>
    </w:p>
    <w:p w14:paraId="2BEB8231" w14:textId="04EE4D73" w:rsidR="00930C8C" w:rsidRDefault="00930C8C" w:rsidP="008F4B41">
      <w:pPr>
        <w:rPr>
          <w:rFonts w:ascii="Arial" w:eastAsia="Arial" w:hAnsi="Arial" w:cs="Arial"/>
          <w:color w:val="16232C"/>
          <w:sz w:val="20"/>
          <w:szCs w:val="20"/>
          <w:lang w:val="en-US"/>
        </w:rPr>
      </w:pPr>
    </w:p>
    <w:p w14:paraId="451DD85E" w14:textId="4B9621E2" w:rsidR="00930C8C" w:rsidRDefault="00930C8C" w:rsidP="008F4B41">
      <w:pPr>
        <w:rPr>
          <w:rFonts w:ascii="Arial" w:hAnsi="Arial" w:cs="Arial"/>
          <w:color w:val="16232C"/>
          <w:sz w:val="36"/>
          <w:szCs w:val="36"/>
        </w:rPr>
      </w:pPr>
    </w:p>
    <w:p w14:paraId="599EB889" w14:textId="7BCED74A" w:rsidR="00930C8C" w:rsidRDefault="00930C8C" w:rsidP="008F4B41">
      <w:pPr>
        <w:rPr>
          <w:rFonts w:ascii="Arial" w:hAnsi="Arial" w:cs="Arial"/>
          <w:color w:val="16232C"/>
          <w:sz w:val="36"/>
          <w:szCs w:val="36"/>
        </w:rPr>
      </w:pPr>
      <w:r>
        <w:rPr>
          <w:rFonts w:ascii="Arial" w:hAnsi="Arial" w:cs="Arial"/>
          <w:color w:val="16232C"/>
          <w:sz w:val="36"/>
          <w:szCs w:val="36"/>
        </w:rPr>
        <w:t>6.3 Cleaning Materials – Mess Room</w:t>
      </w:r>
    </w:p>
    <w:p w14:paraId="63FAF86F" w14:textId="77777777" w:rsidR="00930C8C" w:rsidRPr="00930C8C" w:rsidRDefault="00930C8C" w:rsidP="00930C8C">
      <w:pPr>
        <w:widowControl w:val="0"/>
        <w:autoSpaceDE w:val="0"/>
        <w:autoSpaceDN w:val="0"/>
        <w:spacing w:after="0" w:line="240" w:lineRule="auto"/>
        <w:ind w:left="190"/>
        <w:jc w:val="both"/>
        <w:rPr>
          <w:rFonts w:ascii="Arial" w:hAnsi="Arial" w:cs="Arial"/>
          <w:sz w:val="20"/>
          <w:szCs w:val="20"/>
        </w:rPr>
      </w:pPr>
      <w:r w:rsidRPr="00930C8C">
        <w:rPr>
          <w:rFonts w:ascii="Arial" w:hAnsi="Arial" w:cs="Arial"/>
          <w:sz w:val="20"/>
          <w:szCs w:val="20"/>
        </w:rPr>
        <w:t>The Unit Manager shall ensure the safe use of cleaning materials as follows:</w:t>
      </w:r>
    </w:p>
    <w:p w14:paraId="2E19B25C" w14:textId="77777777" w:rsidR="00930C8C" w:rsidRPr="00930C8C" w:rsidRDefault="00930C8C" w:rsidP="00930C8C">
      <w:pPr>
        <w:widowControl w:val="0"/>
        <w:autoSpaceDE w:val="0"/>
        <w:autoSpaceDN w:val="0"/>
        <w:spacing w:after="0" w:line="240" w:lineRule="auto"/>
        <w:jc w:val="both"/>
        <w:rPr>
          <w:rFonts w:ascii="Arial" w:hAnsi="Arial" w:cs="Arial"/>
          <w:sz w:val="20"/>
          <w:szCs w:val="20"/>
        </w:rPr>
      </w:pPr>
    </w:p>
    <w:p w14:paraId="717D3280" w14:textId="1A4F8525"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Cleaning Materials purchased only as detailed on the 'Standard cleaning products' list.</w:t>
      </w:r>
    </w:p>
    <w:p w14:paraId="074634B2" w14:textId="0AAEFCA4"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Full implementation of the Procedure for Control of Substances Hazardous to Health (COSHH) with COSHH Assessments and Manufacturers safety Data Sheets (MSDS) readily available at the worksite.</w:t>
      </w:r>
    </w:p>
    <w:p w14:paraId="28312CF9" w14:textId="1E2A0703"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The instruction and training of all persons required to use the cleaning materials as described in 'Core Training'.  See Section 4, Training.</w:t>
      </w:r>
    </w:p>
    <w:p w14:paraId="1B031D1F" w14:textId="34B6B0E6"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All necessary items of personal protective equipment available at the worksite and utilised by the crew as specified.</w:t>
      </w:r>
    </w:p>
    <w:p w14:paraId="29C10CFE" w14:textId="0C5FCE3B"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Storage and use of cleaning materials and equipment in accordance with the manufacturer's instructions and dispensed only in properly labelled containers/dispensers.</w:t>
      </w:r>
    </w:p>
    <w:p w14:paraId="4C112B59" w14:textId="5324F9D4"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Yellow cloths only, should be used for cleaning in the mess room.</w:t>
      </w:r>
    </w:p>
    <w:p w14:paraId="514FA3E6" w14:textId="7758921A"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Portable electrical appliances should be tested in accordance with the installation's portable appliance testing (PAT) procedures. Staff should be alert to the 'next test' date and report any instances of overdue testing.</w:t>
      </w:r>
    </w:p>
    <w:p w14:paraId="4926353B" w14:textId="721C50D3" w:rsidR="00930C8C" w:rsidRPr="00930C8C" w:rsidRDefault="00930C8C" w:rsidP="00930C8C">
      <w:pPr>
        <w:pStyle w:val="BodyText"/>
        <w:numPr>
          <w:ilvl w:val="0"/>
          <w:numId w:val="7"/>
        </w:numPr>
        <w:spacing w:before="106" w:line="228" w:lineRule="auto"/>
        <w:ind w:right="285"/>
        <w:jc w:val="both"/>
        <w:rPr>
          <w:rFonts w:ascii="Arial" w:hAnsi="Arial" w:cs="Arial"/>
          <w:sz w:val="20"/>
          <w:szCs w:val="20"/>
        </w:rPr>
      </w:pPr>
      <w:r w:rsidRPr="00930C8C">
        <w:rPr>
          <w:rFonts w:ascii="Arial" w:hAnsi="Arial" w:cs="Arial"/>
          <w:sz w:val="20"/>
          <w:szCs w:val="20"/>
        </w:rPr>
        <w:t>Stewards should inspect equipment before use to ensure its safe condition any concern should be reported to the Unit Manager and/or entered in the defects book.</w:t>
      </w:r>
    </w:p>
    <w:sectPr w:rsidR="00930C8C" w:rsidRPr="00930C8C" w:rsidSect="00383839">
      <w:headerReference w:type="default" r:id="rId11"/>
      <w:footerReference w:type="even" r:id="rId12"/>
      <w:footerReference w:type="default" r:id="rId13"/>
      <w:footerReference w:type="first" r:id="rId14"/>
      <w:pgSz w:w="11906" w:h="16838" w:code="9"/>
      <w:pgMar w:top="1440" w:right="1440" w:bottom="1440" w:left="1440" w:header="709" w:footer="567"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187" w14:textId="77777777" w:rsidR="00551A74" w:rsidRDefault="00551A74" w:rsidP="00766201">
      <w:pPr>
        <w:spacing w:after="0" w:line="240" w:lineRule="auto"/>
      </w:pPr>
      <w:r>
        <w:separator/>
      </w:r>
    </w:p>
  </w:endnote>
  <w:endnote w:type="continuationSeparator" w:id="0">
    <w:p w14:paraId="688C9E27" w14:textId="77777777" w:rsidR="00551A74" w:rsidRDefault="00551A74" w:rsidP="007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58F3" w14:textId="4B011B06" w:rsidR="00BF1280" w:rsidRDefault="00BF1280">
    <w:pPr>
      <w:pStyle w:val="Footer"/>
    </w:pPr>
    <w:r>
      <w:rPr>
        <w:noProof/>
      </w:rPr>
      <mc:AlternateContent>
        <mc:Choice Requires="wps">
          <w:drawing>
            <wp:anchor distT="0" distB="0" distL="0" distR="0" simplePos="0" relativeHeight="251661312" behindDoc="0" locked="0" layoutInCell="1" allowOverlap="1" wp14:anchorId="047681AF" wp14:editId="6F30DC0E">
              <wp:simplePos x="635" y="635"/>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92A9B" w14:textId="37F45540" w:rsidR="00BF1280" w:rsidRPr="00BF1280" w:rsidRDefault="00BF1280">
                          <w:pPr>
                            <w:rPr>
                              <w:rFonts w:ascii="Calibri" w:eastAsia="Calibri" w:hAnsi="Calibri" w:cs="Calibri"/>
                              <w:color w:val="000000"/>
                              <w:sz w:val="18"/>
                              <w:szCs w:val="18"/>
                            </w:rPr>
                          </w:pPr>
                          <w:r w:rsidRPr="00BF1280">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7681AF"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nRHwIAAEYEAAAOAAAAZHJzL2Uyb0RvYy54bWysU11r2zAUfR/sPwi9L07arpQQp2QtGYXQ&#10;FpLRZ0WWY4OsKyQldvbrdyTbbdftaexFvr7f99xzF7ddo9lJOV+TyflsMuVMGUlFbQ45/7Fbf7nh&#10;zAdhCqHJqJyflee3y8+fFq2dqwuqSBfKMSQxft7anFch2HmWeVmpRvgJWWVgLMk1IuDXHbLCiRbZ&#10;G51dTKfXWUuusI6k8h7a+97Ilyl/WSoZnsrSq8B0ztFbSK9L7z6+2XIh5gcnbFXLoQ3xD100ojYo&#10;+prqXgTBjq7+I1VTS0eeyjCR1GRUlrVUaQZMM5t+mGZbCavSLADH21eY/P9LKx9Pz47VRc4vOTOi&#10;wYp2qgvsG3UMmkJ5CbQeTFDOCB3haq2fI2prERc6+GHto95DGVHoStfEL+ZjsAP48yvYMbuE8urq&#10;8ub6K2cSpkFG9uwt2DofvitqWBRy7rDLBLE4bXzoXUeXWMvQutY67VOb3xTIGTVZ7LzvMEqh23fD&#10;OHsqzpjGUU8Pb+W6Rs2N8OFZOPABA4Dj4QlPqanNOQ0SZxW5n3/TR3+sCVbOWvAr5wYHwJl+MFhf&#10;pOIouFHYj4I5NncEws5wO1YmEQEu6FEsHTUvIP4q1oBJGIlKOQ+jeBd6juNwpFqtkhMIZ0XYmK2V&#10;MXWEKOK3616EswPIAdt5pJF3Yv4B6943Rnq7OgYgnhYR4ewxHFAGWdMqh8OK1/D+P3m9nf/yFwA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x1vZ0R8CAABGBAAADgAAAAAAAAAAAAAAAAAuAgAAZHJzL2Uyb0RvYy54bWxQSwECLQAUAAYA&#10;CAAAACEAhLDTKNYAAAADAQAADwAAAAAAAAAAAAAAAAB5BAAAZHJzL2Rvd25yZXYueG1sUEsFBgAA&#10;AAAEAAQA8wAAAHwFAAAAAA==&#10;" filled="f" stroked="f">
              <v:textbox style="mso-fit-shape-to-text:t" inset="0,0,0,0">
                <w:txbxContent>
                  <w:p w14:paraId="5E492A9B" w14:textId="37F45540" w:rsidR="00BF1280" w:rsidRPr="00BF1280" w:rsidRDefault="00BF1280">
                    <w:pPr>
                      <w:rPr>
                        <w:rFonts w:ascii="Calibri" w:eastAsia="Calibri" w:hAnsi="Calibri" w:cs="Calibri"/>
                        <w:color w:val="000000"/>
                        <w:sz w:val="18"/>
                        <w:szCs w:val="18"/>
                      </w:rPr>
                    </w:pPr>
                    <w:r w:rsidRPr="00BF1280">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2DA" w14:textId="22C36BAA" w:rsidR="00551A74" w:rsidRDefault="00551A74">
    <w:pPr>
      <w:pStyle w:val="Footer"/>
    </w:pPr>
    <w:r>
      <w:t>Issue No. 10</w:t>
    </w:r>
    <w:r>
      <w:ptab w:relativeTo="margin" w:alignment="center" w:leader="none"/>
    </w:r>
    <w:r w:rsidR="00BF1280">
      <w:tab/>
    </w:r>
    <w:r>
      <w:t>V10</w:t>
    </w:r>
    <w:r w:rsidR="00BF1280">
      <w:t xml:space="preserve"> </w:t>
    </w:r>
    <w:r w:rsidR="006B4008">
      <w:t>January</w:t>
    </w:r>
    <w:r>
      <w:t xml:space="preserve"> 202</w:t>
    </w:r>
    <w:r w:rsidR="006B400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A88" w14:textId="7C6F90DF" w:rsidR="00BF1280" w:rsidRDefault="00BF1280">
    <w:pPr>
      <w:pStyle w:val="Footer"/>
    </w:pPr>
    <w:r>
      <w:rPr>
        <w:noProof/>
      </w:rPr>
      <mc:AlternateContent>
        <mc:Choice Requires="wps">
          <w:drawing>
            <wp:anchor distT="0" distB="0" distL="0" distR="0" simplePos="0" relativeHeight="251660288" behindDoc="0" locked="0" layoutInCell="1" allowOverlap="1" wp14:anchorId="5F15C0E8" wp14:editId="3E048256">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014F9" w14:textId="24D187D9" w:rsidR="00BF1280" w:rsidRPr="00BF1280" w:rsidRDefault="00BF1280">
                          <w:pPr>
                            <w:rPr>
                              <w:rFonts w:ascii="Calibri" w:eastAsia="Calibri" w:hAnsi="Calibri" w:cs="Calibri"/>
                              <w:color w:val="000000"/>
                              <w:sz w:val="18"/>
                              <w:szCs w:val="18"/>
                            </w:rPr>
                          </w:pPr>
                          <w:r w:rsidRPr="00BF1280">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15C0E8"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ejIQIAAE0EAAAOAAAAZHJzL2Uyb0RvYy54bWysVF1r2zAUfR/sPwi9L06yrhQTp2QtGYXS&#10;FpLRZ0WWY4OsKyQldvbrdyTH6dbtaexFub7f99xzs7jtW82OyvmGTMFnkylnykgqG7Mv+Pft+tMN&#10;Zz4IUwpNRhX8pDy/XX78sOhsruZUky6VY0hifN7Zgtch2DzLvKxVK/yErDIwVuRaEfDp9lnpRIfs&#10;rc7m0+l11pErrSOpvIf2fjDyZcpfVUqG56ryKjBdcPQW0uvSu4tvtlyIfO+ErRt5bkP8QxetaAyK&#10;XlLdiyDYwTV/pGob6chTFSaS2oyqqpEqzYBpZtN302xqYVWaBeB4e4HJ/7+08un44lhTFnzOmREt&#10;VrRVfWBfqWfQlMpLoPVggnJG6AhXZ32OqI1FXOjhh7WPeg9lRKGvXBt/MR+DHcCfLmDH7BLKq6vP&#10;N9dfOJMwnWVkz96CrfPhm6KWRaHgDrtMEIvjow+D6+gSaxlaN1qnfWrzmwI5oyaLnQ8dRin0uz4N&#10;ful+R+UJQzkaWOKtXDco/Sh8eBEOtMAcoHp4xlNp6gpOZ4mzmtyPv+mjP7YFK2cdaFZwgzvgTD8Y&#10;bDEychTcKOxGwRzaOwJvZzghK5OIABf0KFaO2lfwfxVrwCSMRKWCh1G8CwPVcT9SrVbJCbyzIjya&#10;jZUxdUQqwrjtX4WzZ6wDlvREI/1E/g7ywTdGers6BACf9hFRHTA8gw3Opo2e7ysexa/fyevtX2D5&#10;Ew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rJ8ejIQIAAE0EAAAOAAAAAAAAAAAAAAAAAC4CAABkcnMvZTJvRG9jLnhtbFBLAQItABQA&#10;BgAIAAAAIQCEsNMo1gAAAAMBAAAPAAAAAAAAAAAAAAAAAHsEAABkcnMvZG93bnJldi54bWxQSwUG&#10;AAAAAAQABADzAAAAfgUAAAAA&#10;" filled="f" stroked="f">
              <v:textbox style="mso-fit-shape-to-text:t" inset="0,0,0,0">
                <w:txbxContent>
                  <w:p w14:paraId="772014F9" w14:textId="24D187D9" w:rsidR="00BF1280" w:rsidRPr="00BF1280" w:rsidRDefault="00BF1280">
                    <w:pPr>
                      <w:rPr>
                        <w:rFonts w:ascii="Calibri" w:eastAsia="Calibri" w:hAnsi="Calibri" w:cs="Calibri"/>
                        <w:color w:val="000000"/>
                        <w:sz w:val="18"/>
                        <w:szCs w:val="18"/>
                      </w:rPr>
                    </w:pPr>
                    <w:r w:rsidRPr="00BF1280">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0081" w14:textId="77777777" w:rsidR="00551A74" w:rsidRDefault="00551A74" w:rsidP="00766201">
      <w:pPr>
        <w:spacing w:after="0" w:line="240" w:lineRule="auto"/>
      </w:pPr>
      <w:r>
        <w:separator/>
      </w:r>
    </w:p>
  </w:footnote>
  <w:footnote w:type="continuationSeparator" w:id="0">
    <w:p w14:paraId="3C8804BE" w14:textId="77777777" w:rsidR="00551A74" w:rsidRDefault="00551A74" w:rsidP="0076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366" w14:textId="5B1115DB" w:rsidR="00551A74" w:rsidRDefault="00BF1280">
    <w:pPr>
      <w:pStyle w:val="Header"/>
    </w:pPr>
    <w:r>
      <w:rPr>
        <w:noProof/>
      </w:rPr>
      <w:drawing>
        <wp:anchor distT="0" distB="0" distL="114300" distR="114300" simplePos="0" relativeHeight="251663360" behindDoc="0" locked="0" layoutInCell="1" allowOverlap="1" wp14:anchorId="39804DF9" wp14:editId="3B7DC9E5">
          <wp:simplePos x="0" y="0"/>
          <wp:positionH relativeFrom="rightMargin">
            <wp:align>left</wp:align>
          </wp:positionH>
          <wp:positionV relativeFrom="paragraph">
            <wp:posOffset>-259715</wp:posOffset>
          </wp:positionV>
          <wp:extent cx="704850" cy="720725"/>
          <wp:effectExtent l="0" t="0" r="0" b="3175"/>
          <wp:wrapNone/>
          <wp:docPr id="6" name="Picture 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12"/>
    <w:multiLevelType w:val="hybridMultilevel"/>
    <w:tmpl w:val="068A580E"/>
    <w:lvl w:ilvl="0" w:tplc="813E8AA2">
      <w:start w:val="7"/>
      <w:numFmt w:val="decimal"/>
      <w:lvlText w:val="%1."/>
      <w:lvlJc w:val="left"/>
      <w:pPr>
        <w:ind w:left="754" w:hanging="564"/>
        <w:jc w:val="left"/>
      </w:pPr>
      <w:rPr>
        <w:rFonts w:ascii="Arial" w:eastAsia="Arial" w:hAnsi="Arial" w:cs="Arial" w:hint="default"/>
        <w:spacing w:val="-1"/>
        <w:w w:val="100"/>
        <w:sz w:val="22"/>
        <w:szCs w:val="22"/>
      </w:rPr>
    </w:lvl>
    <w:lvl w:ilvl="1" w:tplc="E75EA2A2">
      <w:numFmt w:val="bullet"/>
      <w:lvlText w:val="•"/>
      <w:lvlJc w:val="left"/>
      <w:pPr>
        <w:ind w:left="1702" w:hanging="564"/>
      </w:pPr>
      <w:rPr>
        <w:rFonts w:hint="default"/>
      </w:rPr>
    </w:lvl>
    <w:lvl w:ilvl="2" w:tplc="9F921774">
      <w:numFmt w:val="bullet"/>
      <w:lvlText w:val="•"/>
      <w:lvlJc w:val="left"/>
      <w:pPr>
        <w:ind w:left="2644" w:hanging="564"/>
      </w:pPr>
      <w:rPr>
        <w:rFonts w:hint="default"/>
      </w:rPr>
    </w:lvl>
    <w:lvl w:ilvl="3" w:tplc="21D0B16E">
      <w:numFmt w:val="bullet"/>
      <w:lvlText w:val="•"/>
      <w:lvlJc w:val="left"/>
      <w:pPr>
        <w:ind w:left="3586" w:hanging="564"/>
      </w:pPr>
      <w:rPr>
        <w:rFonts w:hint="default"/>
      </w:rPr>
    </w:lvl>
    <w:lvl w:ilvl="4" w:tplc="66148E3E">
      <w:numFmt w:val="bullet"/>
      <w:lvlText w:val="•"/>
      <w:lvlJc w:val="left"/>
      <w:pPr>
        <w:ind w:left="4528" w:hanging="564"/>
      </w:pPr>
      <w:rPr>
        <w:rFonts w:hint="default"/>
      </w:rPr>
    </w:lvl>
    <w:lvl w:ilvl="5" w:tplc="5FD4B020">
      <w:numFmt w:val="bullet"/>
      <w:lvlText w:val="•"/>
      <w:lvlJc w:val="left"/>
      <w:pPr>
        <w:ind w:left="5470" w:hanging="564"/>
      </w:pPr>
      <w:rPr>
        <w:rFonts w:hint="default"/>
      </w:rPr>
    </w:lvl>
    <w:lvl w:ilvl="6" w:tplc="71345C8E">
      <w:numFmt w:val="bullet"/>
      <w:lvlText w:val="•"/>
      <w:lvlJc w:val="left"/>
      <w:pPr>
        <w:ind w:left="6412" w:hanging="564"/>
      </w:pPr>
      <w:rPr>
        <w:rFonts w:hint="default"/>
      </w:rPr>
    </w:lvl>
    <w:lvl w:ilvl="7" w:tplc="4BE04D10">
      <w:numFmt w:val="bullet"/>
      <w:lvlText w:val="•"/>
      <w:lvlJc w:val="left"/>
      <w:pPr>
        <w:ind w:left="7354" w:hanging="564"/>
      </w:pPr>
      <w:rPr>
        <w:rFonts w:hint="default"/>
      </w:rPr>
    </w:lvl>
    <w:lvl w:ilvl="8" w:tplc="DF00A89A">
      <w:numFmt w:val="bullet"/>
      <w:lvlText w:val="•"/>
      <w:lvlJc w:val="left"/>
      <w:pPr>
        <w:ind w:left="8296" w:hanging="564"/>
      </w:pPr>
      <w:rPr>
        <w:rFonts w:hint="default"/>
      </w:rPr>
    </w:lvl>
  </w:abstractNum>
  <w:abstractNum w:abstractNumId="1" w15:restartNumberingAfterBreak="0">
    <w:nsid w:val="05CB7524"/>
    <w:multiLevelType w:val="hybridMultilevel"/>
    <w:tmpl w:val="5B6215C6"/>
    <w:lvl w:ilvl="0" w:tplc="C3760AA0">
      <w:start w:val="1"/>
      <w:numFmt w:val="decimal"/>
      <w:lvlText w:val="%1."/>
      <w:lvlJc w:val="left"/>
      <w:pPr>
        <w:ind w:left="754" w:hanging="565"/>
        <w:jc w:val="left"/>
      </w:pPr>
      <w:rPr>
        <w:rFonts w:ascii="Arial" w:eastAsia="Arial" w:hAnsi="Arial" w:cs="Arial" w:hint="default"/>
        <w:spacing w:val="-1"/>
        <w:w w:val="100"/>
        <w:sz w:val="22"/>
        <w:szCs w:val="22"/>
      </w:rPr>
    </w:lvl>
    <w:lvl w:ilvl="1" w:tplc="E06AFCC4">
      <w:numFmt w:val="bullet"/>
      <w:lvlText w:val="•"/>
      <w:lvlJc w:val="left"/>
      <w:pPr>
        <w:ind w:left="1702" w:hanging="565"/>
      </w:pPr>
      <w:rPr>
        <w:rFonts w:hint="default"/>
      </w:rPr>
    </w:lvl>
    <w:lvl w:ilvl="2" w:tplc="9C9CAE5E">
      <w:numFmt w:val="bullet"/>
      <w:lvlText w:val="•"/>
      <w:lvlJc w:val="left"/>
      <w:pPr>
        <w:ind w:left="2644" w:hanging="565"/>
      </w:pPr>
      <w:rPr>
        <w:rFonts w:hint="default"/>
      </w:rPr>
    </w:lvl>
    <w:lvl w:ilvl="3" w:tplc="C04824BE">
      <w:numFmt w:val="bullet"/>
      <w:lvlText w:val="•"/>
      <w:lvlJc w:val="left"/>
      <w:pPr>
        <w:ind w:left="3586" w:hanging="565"/>
      </w:pPr>
      <w:rPr>
        <w:rFonts w:hint="default"/>
      </w:rPr>
    </w:lvl>
    <w:lvl w:ilvl="4" w:tplc="15907F18">
      <w:numFmt w:val="bullet"/>
      <w:lvlText w:val="•"/>
      <w:lvlJc w:val="left"/>
      <w:pPr>
        <w:ind w:left="4528" w:hanging="565"/>
      </w:pPr>
      <w:rPr>
        <w:rFonts w:hint="default"/>
      </w:rPr>
    </w:lvl>
    <w:lvl w:ilvl="5" w:tplc="58D08114">
      <w:numFmt w:val="bullet"/>
      <w:lvlText w:val="•"/>
      <w:lvlJc w:val="left"/>
      <w:pPr>
        <w:ind w:left="5470" w:hanging="565"/>
      </w:pPr>
      <w:rPr>
        <w:rFonts w:hint="default"/>
      </w:rPr>
    </w:lvl>
    <w:lvl w:ilvl="6" w:tplc="3CF03380">
      <w:numFmt w:val="bullet"/>
      <w:lvlText w:val="•"/>
      <w:lvlJc w:val="left"/>
      <w:pPr>
        <w:ind w:left="6412" w:hanging="565"/>
      </w:pPr>
      <w:rPr>
        <w:rFonts w:hint="default"/>
      </w:rPr>
    </w:lvl>
    <w:lvl w:ilvl="7" w:tplc="2398D7C4">
      <w:numFmt w:val="bullet"/>
      <w:lvlText w:val="•"/>
      <w:lvlJc w:val="left"/>
      <w:pPr>
        <w:ind w:left="7354" w:hanging="565"/>
      </w:pPr>
      <w:rPr>
        <w:rFonts w:hint="default"/>
      </w:rPr>
    </w:lvl>
    <w:lvl w:ilvl="8" w:tplc="352C5E58">
      <w:numFmt w:val="bullet"/>
      <w:lvlText w:val="•"/>
      <w:lvlJc w:val="left"/>
      <w:pPr>
        <w:ind w:left="8296" w:hanging="565"/>
      </w:pPr>
      <w:rPr>
        <w:rFonts w:hint="default"/>
      </w:rPr>
    </w:lvl>
  </w:abstractNum>
  <w:abstractNum w:abstractNumId="2" w15:restartNumberingAfterBreak="0">
    <w:nsid w:val="065D4CC7"/>
    <w:multiLevelType w:val="hybridMultilevel"/>
    <w:tmpl w:val="5042521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1545242C"/>
    <w:multiLevelType w:val="hybridMultilevel"/>
    <w:tmpl w:val="D4DC7A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4" w15:restartNumberingAfterBreak="0">
    <w:nsid w:val="17234A56"/>
    <w:multiLevelType w:val="hybridMultilevel"/>
    <w:tmpl w:val="11B6B9D8"/>
    <w:lvl w:ilvl="0" w:tplc="168C8270">
      <w:start w:val="1"/>
      <w:numFmt w:val="decimal"/>
      <w:lvlText w:val="%1."/>
      <w:lvlJc w:val="left"/>
      <w:pPr>
        <w:ind w:left="807" w:hanging="620"/>
        <w:jc w:val="left"/>
      </w:pPr>
      <w:rPr>
        <w:rFonts w:ascii="Arial" w:eastAsia="Arial" w:hAnsi="Arial" w:cs="Arial" w:hint="default"/>
        <w:spacing w:val="-1"/>
        <w:w w:val="100"/>
        <w:sz w:val="22"/>
        <w:szCs w:val="22"/>
      </w:rPr>
    </w:lvl>
    <w:lvl w:ilvl="1" w:tplc="72907B9E">
      <w:numFmt w:val="bullet"/>
      <w:lvlText w:val="•"/>
      <w:lvlJc w:val="left"/>
      <w:pPr>
        <w:ind w:left="1738" w:hanging="620"/>
      </w:pPr>
      <w:rPr>
        <w:rFonts w:hint="default"/>
      </w:rPr>
    </w:lvl>
    <w:lvl w:ilvl="2" w:tplc="F45C086A">
      <w:numFmt w:val="bullet"/>
      <w:lvlText w:val="•"/>
      <w:lvlJc w:val="left"/>
      <w:pPr>
        <w:ind w:left="2676" w:hanging="620"/>
      </w:pPr>
      <w:rPr>
        <w:rFonts w:hint="default"/>
      </w:rPr>
    </w:lvl>
    <w:lvl w:ilvl="3" w:tplc="15C6D05E">
      <w:numFmt w:val="bullet"/>
      <w:lvlText w:val="•"/>
      <w:lvlJc w:val="left"/>
      <w:pPr>
        <w:ind w:left="3614" w:hanging="620"/>
      </w:pPr>
      <w:rPr>
        <w:rFonts w:hint="default"/>
      </w:rPr>
    </w:lvl>
    <w:lvl w:ilvl="4" w:tplc="5AF6261C">
      <w:numFmt w:val="bullet"/>
      <w:lvlText w:val="•"/>
      <w:lvlJc w:val="left"/>
      <w:pPr>
        <w:ind w:left="4552" w:hanging="620"/>
      </w:pPr>
      <w:rPr>
        <w:rFonts w:hint="default"/>
      </w:rPr>
    </w:lvl>
    <w:lvl w:ilvl="5" w:tplc="71680692">
      <w:numFmt w:val="bullet"/>
      <w:lvlText w:val="•"/>
      <w:lvlJc w:val="left"/>
      <w:pPr>
        <w:ind w:left="5490" w:hanging="620"/>
      </w:pPr>
      <w:rPr>
        <w:rFonts w:hint="default"/>
      </w:rPr>
    </w:lvl>
    <w:lvl w:ilvl="6" w:tplc="6D8866DE">
      <w:numFmt w:val="bullet"/>
      <w:lvlText w:val="•"/>
      <w:lvlJc w:val="left"/>
      <w:pPr>
        <w:ind w:left="6428" w:hanging="620"/>
      </w:pPr>
      <w:rPr>
        <w:rFonts w:hint="default"/>
      </w:rPr>
    </w:lvl>
    <w:lvl w:ilvl="7" w:tplc="C1D6C9F4">
      <w:numFmt w:val="bullet"/>
      <w:lvlText w:val="•"/>
      <w:lvlJc w:val="left"/>
      <w:pPr>
        <w:ind w:left="7366" w:hanging="620"/>
      </w:pPr>
      <w:rPr>
        <w:rFonts w:hint="default"/>
      </w:rPr>
    </w:lvl>
    <w:lvl w:ilvl="8" w:tplc="47AC26FC">
      <w:numFmt w:val="bullet"/>
      <w:lvlText w:val="•"/>
      <w:lvlJc w:val="left"/>
      <w:pPr>
        <w:ind w:left="8304" w:hanging="620"/>
      </w:pPr>
      <w:rPr>
        <w:rFonts w:hint="default"/>
      </w:rPr>
    </w:lvl>
  </w:abstractNum>
  <w:abstractNum w:abstractNumId="5" w15:restartNumberingAfterBreak="0">
    <w:nsid w:val="176B2BB3"/>
    <w:multiLevelType w:val="hybridMultilevel"/>
    <w:tmpl w:val="801ADD88"/>
    <w:lvl w:ilvl="0" w:tplc="49442EEA">
      <w:numFmt w:val="bullet"/>
      <w:lvlText w:val=""/>
      <w:lvlJc w:val="left"/>
      <w:pPr>
        <w:ind w:left="756" w:hanging="567"/>
      </w:pPr>
      <w:rPr>
        <w:rFonts w:ascii="Symbol" w:eastAsia="Symbol" w:hAnsi="Symbol" w:cs="Symbol" w:hint="default"/>
        <w:w w:val="99"/>
        <w:sz w:val="20"/>
        <w:szCs w:val="20"/>
      </w:rPr>
    </w:lvl>
    <w:lvl w:ilvl="1" w:tplc="354891C2">
      <w:numFmt w:val="bullet"/>
      <w:lvlText w:val="•"/>
      <w:lvlJc w:val="left"/>
      <w:pPr>
        <w:ind w:left="1702" w:hanging="567"/>
      </w:pPr>
      <w:rPr>
        <w:rFonts w:hint="default"/>
      </w:rPr>
    </w:lvl>
    <w:lvl w:ilvl="2" w:tplc="6A3ABC40">
      <w:numFmt w:val="bullet"/>
      <w:lvlText w:val="•"/>
      <w:lvlJc w:val="left"/>
      <w:pPr>
        <w:ind w:left="2644" w:hanging="567"/>
      </w:pPr>
      <w:rPr>
        <w:rFonts w:hint="default"/>
      </w:rPr>
    </w:lvl>
    <w:lvl w:ilvl="3" w:tplc="7BC4774C">
      <w:numFmt w:val="bullet"/>
      <w:lvlText w:val="•"/>
      <w:lvlJc w:val="left"/>
      <w:pPr>
        <w:ind w:left="3586" w:hanging="567"/>
      </w:pPr>
      <w:rPr>
        <w:rFonts w:hint="default"/>
      </w:rPr>
    </w:lvl>
    <w:lvl w:ilvl="4" w:tplc="32E4E4E4">
      <w:numFmt w:val="bullet"/>
      <w:lvlText w:val="•"/>
      <w:lvlJc w:val="left"/>
      <w:pPr>
        <w:ind w:left="4528" w:hanging="567"/>
      </w:pPr>
      <w:rPr>
        <w:rFonts w:hint="default"/>
      </w:rPr>
    </w:lvl>
    <w:lvl w:ilvl="5" w:tplc="AEF2FF2C">
      <w:numFmt w:val="bullet"/>
      <w:lvlText w:val="•"/>
      <w:lvlJc w:val="left"/>
      <w:pPr>
        <w:ind w:left="5470" w:hanging="567"/>
      </w:pPr>
      <w:rPr>
        <w:rFonts w:hint="default"/>
      </w:rPr>
    </w:lvl>
    <w:lvl w:ilvl="6" w:tplc="00003ECC">
      <w:numFmt w:val="bullet"/>
      <w:lvlText w:val="•"/>
      <w:lvlJc w:val="left"/>
      <w:pPr>
        <w:ind w:left="6412" w:hanging="567"/>
      </w:pPr>
      <w:rPr>
        <w:rFonts w:hint="default"/>
      </w:rPr>
    </w:lvl>
    <w:lvl w:ilvl="7" w:tplc="940E6094">
      <w:numFmt w:val="bullet"/>
      <w:lvlText w:val="•"/>
      <w:lvlJc w:val="left"/>
      <w:pPr>
        <w:ind w:left="7354" w:hanging="567"/>
      </w:pPr>
      <w:rPr>
        <w:rFonts w:hint="default"/>
      </w:rPr>
    </w:lvl>
    <w:lvl w:ilvl="8" w:tplc="9C4A2BEE">
      <w:numFmt w:val="bullet"/>
      <w:lvlText w:val="•"/>
      <w:lvlJc w:val="left"/>
      <w:pPr>
        <w:ind w:left="8296" w:hanging="567"/>
      </w:pPr>
      <w:rPr>
        <w:rFonts w:hint="default"/>
      </w:rPr>
    </w:lvl>
  </w:abstractNum>
  <w:abstractNum w:abstractNumId="6" w15:restartNumberingAfterBreak="0">
    <w:nsid w:val="2B010644"/>
    <w:multiLevelType w:val="hybridMultilevel"/>
    <w:tmpl w:val="00BCA906"/>
    <w:lvl w:ilvl="0" w:tplc="FB72EE4C">
      <w:numFmt w:val="bullet"/>
      <w:lvlText w:val=""/>
      <w:lvlJc w:val="left"/>
      <w:pPr>
        <w:ind w:left="3195" w:hanging="579"/>
      </w:pPr>
      <w:rPr>
        <w:rFonts w:ascii="Symbol" w:eastAsia="Symbol" w:hAnsi="Symbol" w:cs="Symbol" w:hint="default"/>
        <w:w w:val="99"/>
        <w:sz w:val="20"/>
        <w:szCs w:val="20"/>
      </w:rPr>
    </w:lvl>
    <w:lvl w:ilvl="1" w:tplc="08090003">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2D997C85"/>
    <w:multiLevelType w:val="hybridMultilevel"/>
    <w:tmpl w:val="25ACAC6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8" w15:restartNumberingAfterBreak="0">
    <w:nsid w:val="31CA4B18"/>
    <w:multiLevelType w:val="hybridMultilevel"/>
    <w:tmpl w:val="1E4A57B6"/>
    <w:lvl w:ilvl="0" w:tplc="FB72EE4C">
      <w:numFmt w:val="bullet"/>
      <w:lvlText w:val=""/>
      <w:lvlJc w:val="left"/>
      <w:pPr>
        <w:ind w:left="2029" w:hanging="579"/>
      </w:pPr>
      <w:rPr>
        <w:rFonts w:ascii="Symbol" w:eastAsia="Symbol" w:hAnsi="Symbol" w:cs="Symbol" w:hint="default"/>
        <w:w w:val="99"/>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066E60"/>
    <w:multiLevelType w:val="hybridMultilevel"/>
    <w:tmpl w:val="45D46464"/>
    <w:lvl w:ilvl="0" w:tplc="C9EA8B4A">
      <w:start w:val="7"/>
      <w:numFmt w:val="decimal"/>
      <w:lvlText w:val="%1."/>
      <w:lvlJc w:val="left"/>
      <w:pPr>
        <w:ind w:left="754" w:hanging="564"/>
        <w:jc w:val="left"/>
      </w:pPr>
      <w:rPr>
        <w:rFonts w:ascii="Arial" w:eastAsia="Arial" w:hAnsi="Arial" w:cs="Arial" w:hint="default"/>
        <w:spacing w:val="-1"/>
        <w:w w:val="100"/>
        <w:sz w:val="22"/>
        <w:szCs w:val="22"/>
      </w:rPr>
    </w:lvl>
    <w:lvl w:ilvl="1" w:tplc="38D815FC">
      <w:numFmt w:val="bullet"/>
      <w:lvlText w:val="•"/>
      <w:lvlJc w:val="left"/>
      <w:pPr>
        <w:ind w:left="1702" w:hanging="564"/>
      </w:pPr>
      <w:rPr>
        <w:rFonts w:hint="default"/>
      </w:rPr>
    </w:lvl>
    <w:lvl w:ilvl="2" w:tplc="D70EB71C">
      <w:numFmt w:val="bullet"/>
      <w:lvlText w:val="•"/>
      <w:lvlJc w:val="left"/>
      <w:pPr>
        <w:ind w:left="2644" w:hanging="564"/>
      </w:pPr>
      <w:rPr>
        <w:rFonts w:hint="default"/>
      </w:rPr>
    </w:lvl>
    <w:lvl w:ilvl="3" w:tplc="4BBAAA16">
      <w:numFmt w:val="bullet"/>
      <w:lvlText w:val="•"/>
      <w:lvlJc w:val="left"/>
      <w:pPr>
        <w:ind w:left="3586" w:hanging="564"/>
      </w:pPr>
      <w:rPr>
        <w:rFonts w:hint="default"/>
      </w:rPr>
    </w:lvl>
    <w:lvl w:ilvl="4" w:tplc="C1709766">
      <w:numFmt w:val="bullet"/>
      <w:lvlText w:val="•"/>
      <w:lvlJc w:val="left"/>
      <w:pPr>
        <w:ind w:left="4528" w:hanging="564"/>
      </w:pPr>
      <w:rPr>
        <w:rFonts w:hint="default"/>
      </w:rPr>
    </w:lvl>
    <w:lvl w:ilvl="5" w:tplc="B73AE44C">
      <w:numFmt w:val="bullet"/>
      <w:lvlText w:val="•"/>
      <w:lvlJc w:val="left"/>
      <w:pPr>
        <w:ind w:left="5470" w:hanging="564"/>
      </w:pPr>
      <w:rPr>
        <w:rFonts w:hint="default"/>
      </w:rPr>
    </w:lvl>
    <w:lvl w:ilvl="6" w:tplc="B302FCF8">
      <w:numFmt w:val="bullet"/>
      <w:lvlText w:val="•"/>
      <w:lvlJc w:val="left"/>
      <w:pPr>
        <w:ind w:left="6412" w:hanging="564"/>
      </w:pPr>
      <w:rPr>
        <w:rFonts w:hint="default"/>
      </w:rPr>
    </w:lvl>
    <w:lvl w:ilvl="7" w:tplc="47D4192A">
      <w:numFmt w:val="bullet"/>
      <w:lvlText w:val="•"/>
      <w:lvlJc w:val="left"/>
      <w:pPr>
        <w:ind w:left="7354" w:hanging="564"/>
      </w:pPr>
      <w:rPr>
        <w:rFonts w:hint="default"/>
      </w:rPr>
    </w:lvl>
    <w:lvl w:ilvl="8" w:tplc="B69E78F0">
      <w:numFmt w:val="bullet"/>
      <w:lvlText w:val="•"/>
      <w:lvlJc w:val="left"/>
      <w:pPr>
        <w:ind w:left="8296" w:hanging="564"/>
      </w:pPr>
      <w:rPr>
        <w:rFonts w:hint="default"/>
      </w:rPr>
    </w:lvl>
  </w:abstractNum>
  <w:abstractNum w:abstractNumId="10" w15:restartNumberingAfterBreak="0">
    <w:nsid w:val="374D3F7B"/>
    <w:multiLevelType w:val="hybridMultilevel"/>
    <w:tmpl w:val="20522F84"/>
    <w:lvl w:ilvl="0" w:tplc="5AAE622E">
      <w:start w:val="1"/>
      <w:numFmt w:val="decimal"/>
      <w:lvlText w:val="%1."/>
      <w:lvlJc w:val="left"/>
      <w:pPr>
        <w:ind w:left="754" w:hanging="564"/>
        <w:jc w:val="left"/>
      </w:pPr>
      <w:rPr>
        <w:rFonts w:ascii="Arial" w:eastAsia="Arial" w:hAnsi="Arial" w:cs="Arial" w:hint="default"/>
        <w:spacing w:val="-1"/>
        <w:w w:val="100"/>
        <w:sz w:val="22"/>
        <w:szCs w:val="22"/>
      </w:rPr>
    </w:lvl>
    <w:lvl w:ilvl="1" w:tplc="02FAA43A">
      <w:numFmt w:val="bullet"/>
      <w:lvlText w:val="•"/>
      <w:lvlJc w:val="left"/>
      <w:pPr>
        <w:ind w:left="1702" w:hanging="564"/>
      </w:pPr>
      <w:rPr>
        <w:rFonts w:hint="default"/>
      </w:rPr>
    </w:lvl>
    <w:lvl w:ilvl="2" w:tplc="C0422A82">
      <w:numFmt w:val="bullet"/>
      <w:lvlText w:val="•"/>
      <w:lvlJc w:val="left"/>
      <w:pPr>
        <w:ind w:left="2644" w:hanging="564"/>
      </w:pPr>
      <w:rPr>
        <w:rFonts w:hint="default"/>
      </w:rPr>
    </w:lvl>
    <w:lvl w:ilvl="3" w:tplc="3634C452">
      <w:numFmt w:val="bullet"/>
      <w:lvlText w:val="•"/>
      <w:lvlJc w:val="left"/>
      <w:pPr>
        <w:ind w:left="3586" w:hanging="564"/>
      </w:pPr>
      <w:rPr>
        <w:rFonts w:hint="default"/>
      </w:rPr>
    </w:lvl>
    <w:lvl w:ilvl="4" w:tplc="1D9EA092">
      <w:numFmt w:val="bullet"/>
      <w:lvlText w:val="•"/>
      <w:lvlJc w:val="left"/>
      <w:pPr>
        <w:ind w:left="4528" w:hanging="564"/>
      </w:pPr>
      <w:rPr>
        <w:rFonts w:hint="default"/>
      </w:rPr>
    </w:lvl>
    <w:lvl w:ilvl="5" w:tplc="A4364D26">
      <w:numFmt w:val="bullet"/>
      <w:lvlText w:val="•"/>
      <w:lvlJc w:val="left"/>
      <w:pPr>
        <w:ind w:left="5470" w:hanging="564"/>
      </w:pPr>
      <w:rPr>
        <w:rFonts w:hint="default"/>
      </w:rPr>
    </w:lvl>
    <w:lvl w:ilvl="6" w:tplc="3D00B5C0">
      <w:numFmt w:val="bullet"/>
      <w:lvlText w:val="•"/>
      <w:lvlJc w:val="left"/>
      <w:pPr>
        <w:ind w:left="6412" w:hanging="564"/>
      </w:pPr>
      <w:rPr>
        <w:rFonts w:hint="default"/>
      </w:rPr>
    </w:lvl>
    <w:lvl w:ilvl="7" w:tplc="0A048D64">
      <w:numFmt w:val="bullet"/>
      <w:lvlText w:val="•"/>
      <w:lvlJc w:val="left"/>
      <w:pPr>
        <w:ind w:left="7354" w:hanging="564"/>
      </w:pPr>
      <w:rPr>
        <w:rFonts w:hint="default"/>
      </w:rPr>
    </w:lvl>
    <w:lvl w:ilvl="8" w:tplc="DB1C7442">
      <w:numFmt w:val="bullet"/>
      <w:lvlText w:val="•"/>
      <w:lvlJc w:val="left"/>
      <w:pPr>
        <w:ind w:left="8296" w:hanging="564"/>
      </w:pPr>
      <w:rPr>
        <w:rFonts w:hint="default"/>
      </w:rPr>
    </w:lvl>
  </w:abstractNum>
  <w:abstractNum w:abstractNumId="11" w15:restartNumberingAfterBreak="0">
    <w:nsid w:val="4F4C4EC6"/>
    <w:multiLevelType w:val="hybridMultilevel"/>
    <w:tmpl w:val="A40CDA3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4A921D6"/>
    <w:multiLevelType w:val="hybridMultilevel"/>
    <w:tmpl w:val="87985850"/>
    <w:lvl w:ilvl="0" w:tplc="46FA4C7C">
      <w:start w:val="1"/>
      <w:numFmt w:val="decimal"/>
      <w:lvlText w:val="%1."/>
      <w:lvlJc w:val="left"/>
      <w:pPr>
        <w:ind w:left="756" w:hanging="567"/>
      </w:pPr>
      <w:rPr>
        <w:rFonts w:ascii="Arial" w:eastAsia="Arial" w:hAnsi="Arial" w:cs="Arial" w:hint="default"/>
        <w:spacing w:val="-1"/>
        <w:w w:val="100"/>
        <w:sz w:val="22"/>
        <w:szCs w:val="22"/>
      </w:rPr>
    </w:lvl>
    <w:lvl w:ilvl="1" w:tplc="C38C89FC">
      <w:numFmt w:val="bullet"/>
      <w:lvlText w:val=""/>
      <w:lvlJc w:val="left"/>
      <w:pPr>
        <w:ind w:left="1248" w:hanging="502"/>
      </w:pPr>
      <w:rPr>
        <w:rFonts w:ascii="Symbol" w:eastAsia="Symbol" w:hAnsi="Symbol" w:cs="Symbol" w:hint="default"/>
        <w:w w:val="99"/>
        <w:sz w:val="20"/>
        <w:szCs w:val="20"/>
      </w:rPr>
    </w:lvl>
    <w:lvl w:ilvl="2" w:tplc="258CB000">
      <w:numFmt w:val="bullet"/>
      <w:lvlText w:val="•"/>
      <w:lvlJc w:val="left"/>
      <w:pPr>
        <w:ind w:left="1300" w:hanging="502"/>
      </w:pPr>
      <w:rPr>
        <w:rFonts w:hint="default"/>
      </w:rPr>
    </w:lvl>
    <w:lvl w:ilvl="3" w:tplc="6FF4506E">
      <w:numFmt w:val="bullet"/>
      <w:lvlText w:val="•"/>
      <w:lvlJc w:val="left"/>
      <w:pPr>
        <w:ind w:left="2410" w:hanging="502"/>
      </w:pPr>
      <w:rPr>
        <w:rFonts w:hint="default"/>
      </w:rPr>
    </w:lvl>
    <w:lvl w:ilvl="4" w:tplc="12861E7A">
      <w:numFmt w:val="bullet"/>
      <w:lvlText w:val="•"/>
      <w:lvlJc w:val="left"/>
      <w:pPr>
        <w:ind w:left="3520" w:hanging="502"/>
      </w:pPr>
      <w:rPr>
        <w:rFonts w:hint="default"/>
      </w:rPr>
    </w:lvl>
    <w:lvl w:ilvl="5" w:tplc="722C7A6A">
      <w:numFmt w:val="bullet"/>
      <w:lvlText w:val="•"/>
      <w:lvlJc w:val="left"/>
      <w:pPr>
        <w:ind w:left="4630" w:hanging="502"/>
      </w:pPr>
      <w:rPr>
        <w:rFonts w:hint="default"/>
      </w:rPr>
    </w:lvl>
    <w:lvl w:ilvl="6" w:tplc="D3A03162">
      <w:numFmt w:val="bullet"/>
      <w:lvlText w:val="•"/>
      <w:lvlJc w:val="left"/>
      <w:pPr>
        <w:ind w:left="5740" w:hanging="502"/>
      </w:pPr>
      <w:rPr>
        <w:rFonts w:hint="default"/>
      </w:rPr>
    </w:lvl>
    <w:lvl w:ilvl="7" w:tplc="D97E4382">
      <w:numFmt w:val="bullet"/>
      <w:lvlText w:val="•"/>
      <w:lvlJc w:val="left"/>
      <w:pPr>
        <w:ind w:left="6850" w:hanging="502"/>
      </w:pPr>
      <w:rPr>
        <w:rFonts w:hint="default"/>
      </w:rPr>
    </w:lvl>
    <w:lvl w:ilvl="8" w:tplc="36249112">
      <w:numFmt w:val="bullet"/>
      <w:lvlText w:val="•"/>
      <w:lvlJc w:val="left"/>
      <w:pPr>
        <w:ind w:left="7960" w:hanging="502"/>
      </w:pPr>
      <w:rPr>
        <w:rFonts w:hint="default"/>
      </w:rPr>
    </w:lvl>
  </w:abstractNum>
  <w:abstractNum w:abstractNumId="13" w15:restartNumberingAfterBreak="0">
    <w:nsid w:val="55486995"/>
    <w:multiLevelType w:val="hybridMultilevel"/>
    <w:tmpl w:val="95B6134E"/>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15:restartNumberingAfterBreak="0">
    <w:nsid w:val="562B0AB0"/>
    <w:multiLevelType w:val="hybridMultilevel"/>
    <w:tmpl w:val="76564F16"/>
    <w:lvl w:ilvl="0" w:tplc="FB72EE4C">
      <w:numFmt w:val="bullet"/>
      <w:lvlText w:val=""/>
      <w:lvlJc w:val="left"/>
      <w:pPr>
        <w:ind w:left="2074" w:hanging="579"/>
      </w:pPr>
      <w:rPr>
        <w:rFonts w:ascii="Symbol" w:eastAsia="Symbol" w:hAnsi="Symbol" w:cs="Symbol" w:hint="default"/>
        <w:w w:val="99"/>
        <w:sz w:val="20"/>
        <w:szCs w:val="20"/>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5" w15:restartNumberingAfterBreak="0">
    <w:nsid w:val="60FB456B"/>
    <w:multiLevelType w:val="hybridMultilevel"/>
    <w:tmpl w:val="CCBE420C"/>
    <w:lvl w:ilvl="0" w:tplc="446AEACA">
      <w:start w:val="1"/>
      <w:numFmt w:val="upperLetter"/>
      <w:lvlText w:val="%1."/>
      <w:lvlJc w:val="left"/>
      <w:pPr>
        <w:ind w:left="1308" w:hanging="562"/>
      </w:pPr>
      <w:rPr>
        <w:rFonts w:ascii="Arial" w:eastAsia="Arial" w:hAnsi="Arial" w:cs="Arial" w:hint="default"/>
        <w:spacing w:val="-6"/>
        <w:w w:val="100"/>
        <w:sz w:val="22"/>
        <w:szCs w:val="22"/>
      </w:rPr>
    </w:lvl>
    <w:lvl w:ilvl="1" w:tplc="FB72EE4C">
      <w:numFmt w:val="bullet"/>
      <w:lvlText w:val=""/>
      <w:lvlJc w:val="left"/>
      <w:pPr>
        <w:ind w:left="1887" w:hanging="579"/>
      </w:pPr>
      <w:rPr>
        <w:rFonts w:ascii="Symbol" w:eastAsia="Symbol" w:hAnsi="Symbol" w:cs="Symbol" w:hint="default"/>
        <w:w w:val="99"/>
        <w:sz w:val="20"/>
        <w:szCs w:val="20"/>
      </w:rPr>
    </w:lvl>
    <w:lvl w:ilvl="2" w:tplc="8F1CCE14">
      <w:numFmt w:val="bullet"/>
      <w:lvlText w:val="•"/>
      <w:lvlJc w:val="left"/>
      <w:pPr>
        <w:ind w:left="1880" w:hanging="579"/>
      </w:pPr>
      <w:rPr>
        <w:rFonts w:hint="default"/>
      </w:rPr>
    </w:lvl>
    <w:lvl w:ilvl="3" w:tplc="8FB0E01C">
      <w:numFmt w:val="bullet"/>
      <w:lvlText w:val="•"/>
      <w:lvlJc w:val="left"/>
      <w:pPr>
        <w:ind w:left="1920" w:hanging="579"/>
      </w:pPr>
      <w:rPr>
        <w:rFonts w:hint="default"/>
      </w:rPr>
    </w:lvl>
    <w:lvl w:ilvl="4" w:tplc="1C6471D2">
      <w:numFmt w:val="bullet"/>
      <w:lvlText w:val="•"/>
      <w:lvlJc w:val="left"/>
      <w:pPr>
        <w:ind w:left="3100" w:hanging="579"/>
      </w:pPr>
      <w:rPr>
        <w:rFonts w:hint="default"/>
      </w:rPr>
    </w:lvl>
    <w:lvl w:ilvl="5" w:tplc="F5B02756">
      <w:numFmt w:val="bullet"/>
      <w:lvlText w:val="•"/>
      <w:lvlJc w:val="left"/>
      <w:pPr>
        <w:ind w:left="4280" w:hanging="579"/>
      </w:pPr>
      <w:rPr>
        <w:rFonts w:hint="default"/>
      </w:rPr>
    </w:lvl>
    <w:lvl w:ilvl="6" w:tplc="99DC00DA">
      <w:numFmt w:val="bullet"/>
      <w:lvlText w:val="•"/>
      <w:lvlJc w:val="left"/>
      <w:pPr>
        <w:ind w:left="5460" w:hanging="579"/>
      </w:pPr>
      <w:rPr>
        <w:rFonts w:hint="default"/>
      </w:rPr>
    </w:lvl>
    <w:lvl w:ilvl="7" w:tplc="F2BA51AA">
      <w:numFmt w:val="bullet"/>
      <w:lvlText w:val="•"/>
      <w:lvlJc w:val="left"/>
      <w:pPr>
        <w:ind w:left="6640" w:hanging="579"/>
      </w:pPr>
      <w:rPr>
        <w:rFonts w:hint="default"/>
      </w:rPr>
    </w:lvl>
    <w:lvl w:ilvl="8" w:tplc="48CE6142">
      <w:numFmt w:val="bullet"/>
      <w:lvlText w:val="•"/>
      <w:lvlJc w:val="left"/>
      <w:pPr>
        <w:ind w:left="7820" w:hanging="579"/>
      </w:pPr>
      <w:rPr>
        <w:rFonts w:hint="default"/>
      </w:rPr>
    </w:lvl>
  </w:abstractNum>
  <w:abstractNum w:abstractNumId="16" w15:restartNumberingAfterBreak="0">
    <w:nsid w:val="62367D02"/>
    <w:multiLevelType w:val="hybridMultilevel"/>
    <w:tmpl w:val="0A64E2CE"/>
    <w:lvl w:ilvl="0" w:tplc="9AFE8CD0">
      <w:start w:val="1"/>
      <w:numFmt w:val="decimal"/>
      <w:lvlText w:val="%1."/>
      <w:lvlJc w:val="left"/>
      <w:pPr>
        <w:ind w:left="754" w:hanging="564"/>
        <w:jc w:val="left"/>
      </w:pPr>
      <w:rPr>
        <w:rFonts w:ascii="Arial" w:eastAsia="Arial" w:hAnsi="Arial" w:cs="Arial" w:hint="default"/>
        <w:spacing w:val="-1"/>
        <w:w w:val="100"/>
        <w:sz w:val="22"/>
        <w:szCs w:val="22"/>
      </w:rPr>
    </w:lvl>
    <w:lvl w:ilvl="1" w:tplc="7EA6304C">
      <w:numFmt w:val="bullet"/>
      <w:lvlText w:val="•"/>
      <w:lvlJc w:val="left"/>
      <w:pPr>
        <w:ind w:left="1702" w:hanging="564"/>
      </w:pPr>
      <w:rPr>
        <w:rFonts w:hint="default"/>
      </w:rPr>
    </w:lvl>
    <w:lvl w:ilvl="2" w:tplc="581695DE">
      <w:numFmt w:val="bullet"/>
      <w:lvlText w:val="•"/>
      <w:lvlJc w:val="left"/>
      <w:pPr>
        <w:ind w:left="2644" w:hanging="564"/>
      </w:pPr>
      <w:rPr>
        <w:rFonts w:hint="default"/>
      </w:rPr>
    </w:lvl>
    <w:lvl w:ilvl="3" w:tplc="CFC2F0E8">
      <w:numFmt w:val="bullet"/>
      <w:lvlText w:val="•"/>
      <w:lvlJc w:val="left"/>
      <w:pPr>
        <w:ind w:left="3586" w:hanging="564"/>
      </w:pPr>
      <w:rPr>
        <w:rFonts w:hint="default"/>
      </w:rPr>
    </w:lvl>
    <w:lvl w:ilvl="4" w:tplc="A8C65EC8">
      <w:numFmt w:val="bullet"/>
      <w:lvlText w:val="•"/>
      <w:lvlJc w:val="left"/>
      <w:pPr>
        <w:ind w:left="4528" w:hanging="564"/>
      </w:pPr>
      <w:rPr>
        <w:rFonts w:hint="default"/>
      </w:rPr>
    </w:lvl>
    <w:lvl w:ilvl="5" w:tplc="B186D178">
      <w:numFmt w:val="bullet"/>
      <w:lvlText w:val="•"/>
      <w:lvlJc w:val="left"/>
      <w:pPr>
        <w:ind w:left="5470" w:hanging="564"/>
      </w:pPr>
      <w:rPr>
        <w:rFonts w:hint="default"/>
      </w:rPr>
    </w:lvl>
    <w:lvl w:ilvl="6" w:tplc="693EC71A">
      <w:numFmt w:val="bullet"/>
      <w:lvlText w:val="•"/>
      <w:lvlJc w:val="left"/>
      <w:pPr>
        <w:ind w:left="6412" w:hanging="564"/>
      </w:pPr>
      <w:rPr>
        <w:rFonts w:hint="default"/>
      </w:rPr>
    </w:lvl>
    <w:lvl w:ilvl="7" w:tplc="C94E5E9A">
      <w:numFmt w:val="bullet"/>
      <w:lvlText w:val="•"/>
      <w:lvlJc w:val="left"/>
      <w:pPr>
        <w:ind w:left="7354" w:hanging="564"/>
      </w:pPr>
      <w:rPr>
        <w:rFonts w:hint="default"/>
      </w:rPr>
    </w:lvl>
    <w:lvl w:ilvl="8" w:tplc="D6DE9130">
      <w:numFmt w:val="bullet"/>
      <w:lvlText w:val="•"/>
      <w:lvlJc w:val="left"/>
      <w:pPr>
        <w:ind w:left="8296" w:hanging="564"/>
      </w:pPr>
      <w:rPr>
        <w:rFonts w:hint="default"/>
      </w:rPr>
    </w:lvl>
  </w:abstractNum>
  <w:abstractNum w:abstractNumId="17" w15:restartNumberingAfterBreak="0">
    <w:nsid w:val="65E95ADA"/>
    <w:multiLevelType w:val="hybridMultilevel"/>
    <w:tmpl w:val="2DA8EFDA"/>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8" w15:restartNumberingAfterBreak="0">
    <w:nsid w:val="72130C43"/>
    <w:multiLevelType w:val="hybridMultilevel"/>
    <w:tmpl w:val="2110B646"/>
    <w:lvl w:ilvl="0" w:tplc="FB72EE4C">
      <w:numFmt w:val="bullet"/>
      <w:lvlText w:val=""/>
      <w:lvlJc w:val="left"/>
      <w:pPr>
        <w:ind w:left="579" w:hanging="579"/>
      </w:pPr>
      <w:rPr>
        <w:rFonts w:ascii="Symbol" w:eastAsia="Symbol" w:hAnsi="Symbol" w:cs="Symbol" w:hint="default"/>
        <w:w w:val="99"/>
        <w:sz w:val="20"/>
        <w:szCs w:val="20"/>
      </w:rPr>
    </w:lvl>
    <w:lvl w:ilvl="1" w:tplc="08090003" w:tentative="1">
      <w:start w:val="1"/>
      <w:numFmt w:val="bullet"/>
      <w:lvlText w:val="o"/>
      <w:lvlJc w:val="left"/>
      <w:pPr>
        <w:ind w:left="132" w:hanging="360"/>
      </w:pPr>
      <w:rPr>
        <w:rFonts w:ascii="Courier New" w:hAnsi="Courier New" w:cs="Courier New" w:hint="default"/>
      </w:rPr>
    </w:lvl>
    <w:lvl w:ilvl="2" w:tplc="08090005" w:tentative="1">
      <w:start w:val="1"/>
      <w:numFmt w:val="bullet"/>
      <w:lvlText w:val=""/>
      <w:lvlJc w:val="left"/>
      <w:pPr>
        <w:ind w:left="852" w:hanging="360"/>
      </w:pPr>
      <w:rPr>
        <w:rFonts w:ascii="Wingdings" w:hAnsi="Wingdings" w:hint="default"/>
      </w:rPr>
    </w:lvl>
    <w:lvl w:ilvl="3" w:tplc="08090001" w:tentative="1">
      <w:start w:val="1"/>
      <w:numFmt w:val="bullet"/>
      <w:lvlText w:val=""/>
      <w:lvlJc w:val="left"/>
      <w:pPr>
        <w:ind w:left="1572" w:hanging="360"/>
      </w:pPr>
      <w:rPr>
        <w:rFonts w:ascii="Symbol" w:hAnsi="Symbol" w:hint="default"/>
      </w:rPr>
    </w:lvl>
    <w:lvl w:ilvl="4" w:tplc="08090003" w:tentative="1">
      <w:start w:val="1"/>
      <w:numFmt w:val="bullet"/>
      <w:lvlText w:val="o"/>
      <w:lvlJc w:val="left"/>
      <w:pPr>
        <w:ind w:left="2292" w:hanging="360"/>
      </w:pPr>
      <w:rPr>
        <w:rFonts w:ascii="Courier New" w:hAnsi="Courier New" w:cs="Courier New" w:hint="default"/>
      </w:rPr>
    </w:lvl>
    <w:lvl w:ilvl="5" w:tplc="08090005" w:tentative="1">
      <w:start w:val="1"/>
      <w:numFmt w:val="bullet"/>
      <w:lvlText w:val=""/>
      <w:lvlJc w:val="left"/>
      <w:pPr>
        <w:ind w:left="3012" w:hanging="360"/>
      </w:pPr>
      <w:rPr>
        <w:rFonts w:ascii="Wingdings" w:hAnsi="Wingdings" w:hint="default"/>
      </w:rPr>
    </w:lvl>
    <w:lvl w:ilvl="6" w:tplc="08090001" w:tentative="1">
      <w:start w:val="1"/>
      <w:numFmt w:val="bullet"/>
      <w:lvlText w:val=""/>
      <w:lvlJc w:val="left"/>
      <w:pPr>
        <w:ind w:left="3732" w:hanging="360"/>
      </w:pPr>
      <w:rPr>
        <w:rFonts w:ascii="Symbol" w:hAnsi="Symbol" w:hint="default"/>
      </w:rPr>
    </w:lvl>
    <w:lvl w:ilvl="7" w:tplc="08090003" w:tentative="1">
      <w:start w:val="1"/>
      <w:numFmt w:val="bullet"/>
      <w:lvlText w:val="o"/>
      <w:lvlJc w:val="left"/>
      <w:pPr>
        <w:ind w:left="4452" w:hanging="360"/>
      </w:pPr>
      <w:rPr>
        <w:rFonts w:ascii="Courier New" w:hAnsi="Courier New" w:cs="Courier New" w:hint="default"/>
      </w:rPr>
    </w:lvl>
    <w:lvl w:ilvl="8" w:tplc="08090005" w:tentative="1">
      <w:start w:val="1"/>
      <w:numFmt w:val="bullet"/>
      <w:lvlText w:val=""/>
      <w:lvlJc w:val="left"/>
      <w:pPr>
        <w:ind w:left="5172" w:hanging="360"/>
      </w:pPr>
      <w:rPr>
        <w:rFonts w:ascii="Wingdings" w:hAnsi="Wingdings" w:hint="default"/>
      </w:rPr>
    </w:lvl>
  </w:abstractNum>
  <w:num w:numId="1">
    <w:abstractNumId w:val="5"/>
  </w:num>
  <w:num w:numId="2">
    <w:abstractNumId w:val="7"/>
  </w:num>
  <w:num w:numId="3">
    <w:abstractNumId w:val="15"/>
  </w:num>
  <w:num w:numId="4">
    <w:abstractNumId w:val="12"/>
  </w:num>
  <w:num w:numId="5">
    <w:abstractNumId w:val="3"/>
  </w:num>
  <w:num w:numId="6">
    <w:abstractNumId w:val="13"/>
  </w:num>
  <w:num w:numId="7">
    <w:abstractNumId w:val="2"/>
  </w:num>
  <w:num w:numId="8">
    <w:abstractNumId w:val="14"/>
  </w:num>
  <w:num w:numId="9">
    <w:abstractNumId w:val="6"/>
  </w:num>
  <w:num w:numId="10">
    <w:abstractNumId w:val="18"/>
  </w:num>
  <w:num w:numId="11">
    <w:abstractNumId w:val="8"/>
  </w:num>
  <w:num w:numId="12">
    <w:abstractNumId w:val="17"/>
  </w:num>
  <w:num w:numId="13">
    <w:abstractNumId w:val="0"/>
  </w:num>
  <w:num w:numId="14">
    <w:abstractNumId w:val="16"/>
  </w:num>
  <w:num w:numId="15">
    <w:abstractNumId w:val="10"/>
  </w:num>
  <w:num w:numId="16">
    <w:abstractNumId w:val="9"/>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01"/>
    <w:rsid w:val="000F76AC"/>
    <w:rsid w:val="002A49BF"/>
    <w:rsid w:val="00383839"/>
    <w:rsid w:val="003E203B"/>
    <w:rsid w:val="004459CE"/>
    <w:rsid w:val="004C646A"/>
    <w:rsid w:val="004C7D38"/>
    <w:rsid w:val="00551A74"/>
    <w:rsid w:val="005A5CCD"/>
    <w:rsid w:val="006334ED"/>
    <w:rsid w:val="00667948"/>
    <w:rsid w:val="006B4008"/>
    <w:rsid w:val="006D31FF"/>
    <w:rsid w:val="00722EE9"/>
    <w:rsid w:val="00766201"/>
    <w:rsid w:val="007E3287"/>
    <w:rsid w:val="008347B2"/>
    <w:rsid w:val="008B1F16"/>
    <w:rsid w:val="008D5F3A"/>
    <w:rsid w:val="008F4B41"/>
    <w:rsid w:val="009108A9"/>
    <w:rsid w:val="00930C8C"/>
    <w:rsid w:val="00A50DCD"/>
    <w:rsid w:val="00A75108"/>
    <w:rsid w:val="00AE09A6"/>
    <w:rsid w:val="00AE3EF2"/>
    <w:rsid w:val="00B00E7C"/>
    <w:rsid w:val="00B12400"/>
    <w:rsid w:val="00B37017"/>
    <w:rsid w:val="00BB4210"/>
    <w:rsid w:val="00BF1280"/>
    <w:rsid w:val="00C377F5"/>
    <w:rsid w:val="00C83AAB"/>
    <w:rsid w:val="00CA7803"/>
    <w:rsid w:val="00CB2D95"/>
    <w:rsid w:val="00CC6009"/>
    <w:rsid w:val="00CD58F2"/>
    <w:rsid w:val="00D775D1"/>
    <w:rsid w:val="00D8630A"/>
    <w:rsid w:val="00DB197F"/>
    <w:rsid w:val="00DB1BCA"/>
    <w:rsid w:val="00E32DA4"/>
    <w:rsid w:val="00E34F93"/>
    <w:rsid w:val="00E5791E"/>
    <w:rsid w:val="00E77CCF"/>
    <w:rsid w:val="00E9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C0E6A"/>
  <w15:chartTrackingRefBased/>
  <w15:docId w15:val="{E93E4670-278D-4C1A-88E5-3E75B493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01"/>
  </w:style>
  <w:style w:type="paragraph" w:styleId="Footer">
    <w:name w:val="footer"/>
    <w:basedOn w:val="Normal"/>
    <w:link w:val="FooterChar"/>
    <w:uiPriority w:val="99"/>
    <w:unhideWhenUsed/>
    <w:rsid w:val="0076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01"/>
  </w:style>
  <w:style w:type="table" w:styleId="TableGrid">
    <w:name w:val="Table Grid"/>
    <w:basedOn w:val="TableNormal"/>
    <w:uiPriority w:val="39"/>
    <w:rsid w:val="0076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6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76620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cimalAligned">
    <w:name w:val="Decimal Aligned"/>
    <w:basedOn w:val="Normal"/>
    <w:uiPriority w:val="40"/>
    <w:qFormat/>
    <w:rsid w:val="0076620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6620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66201"/>
    <w:rPr>
      <w:rFonts w:eastAsiaTheme="minorEastAsia" w:cs="Times New Roman"/>
      <w:sz w:val="20"/>
      <w:szCs w:val="20"/>
      <w:lang w:val="en-US"/>
    </w:rPr>
  </w:style>
  <w:style w:type="character" w:styleId="SubtleEmphasis">
    <w:name w:val="Subtle Emphasis"/>
    <w:basedOn w:val="DefaultParagraphFont"/>
    <w:uiPriority w:val="19"/>
    <w:qFormat/>
    <w:rsid w:val="00766201"/>
    <w:rPr>
      <w:i/>
      <w:iCs/>
    </w:rPr>
  </w:style>
  <w:style w:type="table" w:styleId="LightShading-Accent1">
    <w:name w:val="Light Shading Accent 1"/>
    <w:basedOn w:val="TableNormal"/>
    <w:uiPriority w:val="60"/>
    <w:rsid w:val="0076620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
    <w:name w:val="Body Text"/>
    <w:basedOn w:val="Normal"/>
    <w:link w:val="BodyTextChar"/>
    <w:uiPriority w:val="99"/>
    <w:unhideWhenUsed/>
    <w:rsid w:val="006334ED"/>
    <w:pPr>
      <w:spacing w:after="120"/>
    </w:pPr>
  </w:style>
  <w:style w:type="character" w:customStyle="1" w:styleId="BodyTextChar">
    <w:name w:val="Body Text Char"/>
    <w:basedOn w:val="DefaultParagraphFont"/>
    <w:link w:val="BodyText"/>
    <w:uiPriority w:val="99"/>
    <w:rsid w:val="006334ED"/>
  </w:style>
  <w:style w:type="paragraph" w:customStyle="1" w:styleId="TableParagraph">
    <w:name w:val="Table Paragraph"/>
    <w:basedOn w:val="Normal"/>
    <w:uiPriority w:val="1"/>
    <w:qFormat/>
    <w:rsid w:val="006334ED"/>
    <w:pPr>
      <w:widowControl w:val="0"/>
      <w:autoSpaceDE w:val="0"/>
      <w:autoSpaceDN w:val="0"/>
      <w:spacing w:before="39" w:after="0" w:line="240" w:lineRule="auto"/>
    </w:pPr>
    <w:rPr>
      <w:rFonts w:ascii="Arial" w:eastAsia="Arial" w:hAnsi="Arial" w:cs="Arial"/>
      <w:lang w:val="en-US"/>
    </w:rPr>
  </w:style>
  <w:style w:type="paragraph" w:styleId="ListParagraph">
    <w:name w:val="List Paragraph"/>
    <w:basedOn w:val="Normal"/>
    <w:uiPriority w:val="1"/>
    <w:qFormat/>
    <w:rsid w:val="00AE09A6"/>
    <w:pPr>
      <w:widowControl w:val="0"/>
      <w:autoSpaceDE w:val="0"/>
      <w:autoSpaceDN w:val="0"/>
      <w:spacing w:after="0" w:line="250" w:lineRule="exact"/>
      <w:ind w:left="754" w:hanging="564"/>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C3BB-5BAE-4B0F-BA59-06B4EA238FE5}">
  <ds:schemaRefs>
    <ds:schemaRef ds:uri="http://purl.org/dc/terms/"/>
    <ds:schemaRef ds:uri="9252573b-223d-4333-98ee-d8cb079e0358"/>
    <ds:schemaRef ds:uri="http://schemas.microsoft.com/office/2006/documentManagement/types"/>
    <ds:schemaRef ds:uri="http://schemas.microsoft.com/office/infopath/2007/PartnerControls"/>
    <ds:schemaRef ds:uri="http://purl.org/dc/elements/1.1/"/>
    <ds:schemaRef ds:uri="http://schemas.microsoft.com/office/2006/metadata/properties"/>
    <ds:schemaRef ds:uri="7bbe3196-2d5b-4cd4-b5e1-9c926323465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47D073-FC57-4353-9A50-42CB37B09EE0}">
  <ds:schemaRefs>
    <ds:schemaRef ds:uri="http://schemas.microsoft.com/sharepoint/v3/contenttype/forms"/>
  </ds:schemaRefs>
</ds:datastoreItem>
</file>

<file path=customXml/itemProps3.xml><?xml version="1.0" encoding="utf-8"?>
<ds:datastoreItem xmlns:ds="http://schemas.openxmlformats.org/officeDocument/2006/customXml" ds:itemID="{8ADF3A11-E4C5-4EFC-8B8F-FF0345825A8C}"/>
</file>

<file path=customXml/itemProps4.xml><?xml version="1.0" encoding="utf-8"?>
<ds:datastoreItem xmlns:ds="http://schemas.openxmlformats.org/officeDocument/2006/customXml" ds:itemID="{86C4E87D-D94D-43BD-97E0-81F98074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Errington</dc:creator>
  <cp:keywords/>
  <dc:description/>
  <cp:lastModifiedBy>Allan Errington</cp:lastModifiedBy>
  <cp:revision>13</cp:revision>
  <cp:lastPrinted>2022-02-10T15:43:00Z</cp:lastPrinted>
  <dcterms:created xsi:type="dcterms:W3CDTF">2021-09-29T12:21:00Z</dcterms:created>
  <dcterms:modified xsi:type="dcterms:W3CDTF">2022-04-11T14:58:00Z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0x010100D23E4BAEA1A90940806679AC082E14DE</vt:lpwstr>
  </property>
  <property fmtid="{D5CDD505-2E9C-101B-9397-08002B2CF9AE}" pid="3" name="ClassificationContentMarkingFooterShapeIds">
    <vt:lpwstr>2,3,4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2022-04-04T14:42:22Z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660352ef-9acf-4110-9e5e-9555b8f7b968</vt:lpwstr>
  </property>
  <property fmtid="{D5CDD505-2E9C-101B-9397-08002B2CF9AE}" pid="12" name="MSIP_Label_f472f14c-d40a-4996-84a9-078c3b8640e0_ContentBits">
    <vt:lpwstr>2</vt:lpwstr>
  </property>
</Properties>
</file>