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29167B71" w:rsidR="00437F40" w:rsidRPr="00437F40" w:rsidRDefault="003255C4" w:rsidP="003945A0">
            <w:pPr>
              <w:spacing w:after="120"/>
              <w:jc w:val="center"/>
              <w:rPr>
                <w:rFonts w:ascii="Arial" w:hAnsi="Arial" w:cs="Arial"/>
                <w:b/>
              </w:rPr>
            </w:pPr>
            <w:r>
              <w:rPr>
                <w:rFonts w:ascii="Arial" w:hAnsi="Arial" w:cs="Arial"/>
                <w:b/>
                <w:sz w:val="28"/>
              </w:rPr>
              <w:t>POR 01</w:t>
            </w:r>
          </w:p>
        </w:tc>
        <w:tc>
          <w:tcPr>
            <w:tcW w:w="7829" w:type="dxa"/>
            <w:gridSpan w:val="4"/>
            <w:tcBorders>
              <w:top w:val="nil"/>
              <w:left w:val="nil"/>
            </w:tcBorders>
            <w:vAlign w:val="center"/>
          </w:tcPr>
          <w:p w14:paraId="5083C808" w14:textId="41CE4894" w:rsidR="00437F40" w:rsidRPr="008C0514" w:rsidRDefault="008A1C26" w:rsidP="00BA7A2E">
            <w:pPr>
              <w:spacing w:after="120"/>
              <w:jc w:val="center"/>
              <w:rPr>
                <w:rFonts w:ascii="Arial" w:hAnsi="Arial" w:cs="Arial"/>
                <w:b/>
                <w:sz w:val="28"/>
              </w:rPr>
            </w:pPr>
            <w:r>
              <w:rPr>
                <w:rFonts w:ascii="Arial" w:hAnsi="Arial" w:cs="Arial"/>
                <w:b/>
                <w:sz w:val="28"/>
              </w:rPr>
              <w:t>Access to barrier and isolation areas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5F1D192B" w14:textId="77777777" w:rsidR="00C32EB5" w:rsidRPr="001341B1" w:rsidRDefault="00C32EB5" w:rsidP="00C32EB5">
            <w:pPr>
              <w:rPr>
                <w:rFonts w:ascii="Arial" w:hAnsi="Arial" w:cs="Arial"/>
                <w:bCs/>
                <w:sz w:val="20"/>
                <w:szCs w:val="20"/>
              </w:rPr>
            </w:pPr>
            <w:r w:rsidRPr="001341B1">
              <w:rPr>
                <w:rFonts w:ascii="Arial" w:hAnsi="Arial" w:cs="Arial"/>
                <w:bCs/>
                <w:sz w:val="20"/>
                <w:szCs w:val="20"/>
              </w:rPr>
              <w:t>Infected materials and fluids</w:t>
            </w:r>
          </w:p>
          <w:p w14:paraId="4F6741A2" w14:textId="77777777" w:rsidR="00C32EB5" w:rsidRPr="001341B1" w:rsidRDefault="00C32EB5" w:rsidP="00C32EB5">
            <w:pPr>
              <w:rPr>
                <w:rFonts w:ascii="Arial" w:hAnsi="Arial" w:cs="Arial"/>
                <w:bCs/>
                <w:sz w:val="20"/>
                <w:szCs w:val="20"/>
              </w:rPr>
            </w:pPr>
          </w:p>
          <w:p w14:paraId="474DB17A" w14:textId="77777777" w:rsidR="00C32EB5" w:rsidRPr="001341B1" w:rsidRDefault="00C32EB5" w:rsidP="00C32EB5">
            <w:pPr>
              <w:rPr>
                <w:rFonts w:ascii="Arial" w:hAnsi="Arial" w:cs="Arial"/>
                <w:bCs/>
                <w:sz w:val="20"/>
                <w:szCs w:val="20"/>
              </w:rPr>
            </w:pPr>
            <w:r w:rsidRPr="001341B1">
              <w:rPr>
                <w:rFonts w:ascii="Arial" w:hAnsi="Arial" w:cs="Arial"/>
                <w:bCs/>
                <w:sz w:val="20"/>
                <w:szCs w:val="20"/>
              </w:rPr>
              <w:t>Cleaning products and disinfectants</w:t>
            </w:r>
          </w:p>
          <w:p w14:paraId="0A9E760E" w14:textId="77777777" w:rsidR="00C32EB5" w:rsidRPr="001341B1" w:rsidRDefault="00C32EB5" w:rsidP="00C32EB5">
            <w:pPr>
              <w:rPr>
                <w:rFonts w:ascii="Arial" w:hAnsi="Arial" w:cs="Arial"/>
                <w:bCs/>
                <w:sz w:val="20"/>
                <w:szCs w:val="20"/>
              </w:rPr>
            </w:pPr>
          </w:p>
          <w:p w14:paraId="7C23BDAA" w14:textId="77777777" w:rsidR="00C32EB5" w:rsidRPr="001341B1" w:rsidRDefault="00C32EB5" w:rsidP="00C32EB5">
            <w:pPr>
              <w:rPr>
                <w:rFonts w:ascii="Arial" w:hAnsi="Arial" w:cs="Arial"/>
                <w:bCs/>
                <w:sz w:val="20"/>
                <w:szCs w:val="20"/>
              </w:rPr>
            </w:pPr>
            <w:r w:rsidRPr="001341B1">
              <w:rPr>
                <w:rFonts w:ascii="Arial" w:hAnsi="Arial" w:cs="Arial"/>
                <w:bCs/>
                <w:sz w:val="20"/>
                <w:szCs w:val="20"/>
              </w:rPr>
              <w:t>Manual Handling</w:t>
            </w:r>
          </w:p>
          <w:p w14:paraId="02302703" w14:textId="77777777" w:rsidR="00C32EB5" w:rsidRPr="001341B1" w:rsidRDefault="00C32EB5" w:rsidP="00C32EB5">
            <w:pPr>
              <w:rPr>
                <w:rFonts w:ascii="Arial" w:hAnsi="Arial" w:cs="Arial"/>
                <w:bCs/>
                <w:sz w:val="20"/>
                <w:szCs w:val="20"/>
              </w:rPr>
            </w:pPr>
          </w:p>
          <w:p w14:paraId="0C554222" w14:textId="77777777" w:rsidR="00C32EB5" w:rsidRPr="001341B1" w:rsidRDefault="00C32EB5" w:rsidP="00C32EB5">
            <w:pPr>
              <w:rPr>
                <w:rFonts w:ascii="Arial" w:hAnsi="Arial" w:cs="Arial"/>
                <w:bCs/>
                <w:sz w:val="20"/>
                <w:szCs w:val="20"/>
              </w:rPr>
            </w:pPr>
            <w:r w:rsidRPr="001341B1">
              <w:rPr>
                <w:rFonts w:ascii="Arial" w:hAnsi="Arial" w:cs="Arial"/>
                <w:bCs/>
                <w:sz w:val="20"/>
                <w:szCs w:val="20"/>
              </w:rPr>
              <w:t>Wet floors</w:t>
            </w:r>
          </w:p>
          <w:p w14:paraId="3DD6D3FE" w14:textId="77777777" w:rsidR="00C32EB5" w:rsidRPr="001341B1" w:rsidRDefault="00C32EB5" w:rsidP="00C32EB5">
            <w:pPr>
              <w:rPr>
                <w:rFonts w:ascii="Arial" w:hAnsi="Arial" w:cs="Arial"/>
                <w:bCs/>
                <w:sz w:val="20"/>
                <w:szCs w:val="20"/>
              </w:rPr>
            </w:pPr>
          </w:p>
          <w:p w14:paraId="0FB20C73" w14:textId="77777777" w:rsidR="002561E3" w:rsidRDefault="00C32EB5" w:rsidP="00C32EB5">
            <w:pPr>
              <w:rPr>
                <w:rFonts w:ascii="Arial" w:hAnsi="Arial" w:cs="Arial"/>
                <w:sz w:val="20"/>
                <w:szCs w:val="20"/>
              </w:rPr>
            </w:pPr>
            <w:r w:rsidRPr="001341B1">
              <w:rPr>
                <w:rFonts w:ascii="Arial" w:hAnsi="Arial" w:cs="Arial"/>
                <w:bCs/>
                <w:sz w:val="20"/>
                <w:szCs w:val="20"/>
              </w:rPr>
              <w:t>Working at heights</w:t>
            </w:r>
            <w:r w:rsidRPr="001341B1">
              <w:rPr>
                <w:rFonts w:ascii="Arial" w:hAnsi="Arial" w:cs="Arial"/>
                <w:sz w:val="20"/>
                <w:szCs w:val="20"/>
              </w:rPr>
              <w:t xml:space="preserve"> </w:t>
            </w:r>
          </w:p>
          <w:p w14:paraId="1EFB3B17" w14:textId="77777777" w:rsidR="00FA5043" w:rsidRDefault="00FA5043" w:rsidP="00C32EB5">
            <w:pPr>
              <w:rPr>
                <w:rFonts w:ascii="Arial" w:hAnsi="Arial" w:cs="Arial"/>
                <w:sz w:val="20"/>
                <w:szCs w:val="20"/>
              </w:rPr>
            </w:pPr>
          </w:p>
          <w:p w14:paraId="63CA7C6A" w14:textId="7E6A7BAB" w:rsidR="00FA5043" w:rsidRPr="001341B1" w:rsidRDefault="00FA5043" w:rsidP="00C32EB5">
            <w:pPr>
              <w:rPr>
                <w:rFonts w:ascii="Arial" w:hAnsi="Arial" w:cs="Arial"/>
                <w:sz w:val="20"/>
                <w:szCs w:val="20"/>
              </w:rPr>
            </w:pPr>
            <w:r>
              <w:rPr>
                <w:rFonts w:ascii="Arial" w:hAnsi="Arial" w:cs="Arial"/>
                <w:sz w:val="20"/>
                <w:szCs w:val="20"/>
              </w:rPr>
              <w:t>Patien</w:t>
            </w:r>
            <w:r w:rsidR="006C6952">
              <w:rPr>
                <w:rFonts w:ascii="Arial" w:hAnsi="Arial" w:cs="Arial"/>
                <w:sz w:val="20"/>
                <w:szCs w:val="20"/>
              </w:rPr>
              <w:t>t behaviour</w:t>
            </w:r>
          </w:p>
        </w:tc>
        <w:tc>
          <w:tcPr>
            <w:tcW w:w="4569" w:type="dxa"/>
            <w:gridSpan w:val="2"/>
            <w:tcBorders>
              <w:top w:val="nil"/>
            </w:tcBorders>
          </w:tcPr>
          <w:p w14:paraId="19D93830" w14:textId="1919178C" w:rsidR="00887ACB" w:rsidRPr="001341B1" w:rsidRDefault="00887ACB" w:rsidP="00887ACB">
            <w:pPr>
              <w:rPr>
                <w:rFonts w:ascii="Arial" w:hAnsi="Arial" w:cs="Arial"/>
                <w:bCs/>
                <w:sz w:val="20"/>
                <w:szCs w:val="20"/>
              </w:rPr>
            </w:pPr>
            <w:r w:rsidRPr="001341B1">
              <w:rPr>
                <w:rFonts w:ascii="Arial" w:hAnsi="Arial" w:cs="Arial"/>
                <w:bCs/>
                <w:sz w:val="20"/>
                <w:szCs w:val="20"/>
              </w:rPr>
              <w:t>Infection by Micro-</w:t>
            </w:r>
            <w:r w:rsidR="001341B1" w:rsidRPr="001341B1">
              <w:rPr>
                <w:rFonts w:ascii="Arial" w:hAnsi="Arial" w:cs="Arial"/>
                <w:bCs/>
                <w:sz w:val="20"/>
                <w:szCs w:val="20"/>
              </w:rPr>
              <w:t>organisms</w:t>
            </w:r>
            <w:r w:rsidRPr="001341B1">
              <w:rPr>
                <w:rFonts w:ascii="Arial" w:hAnsi="Arial" w:cs="Arial"/>
                <w:bCs/>
                <w:sz w:val="20"/>
                <w:szCs w:val="20"/>
              </w:rPr>
              <w:t>, for example:</w:t>
            </w:r>
          </w:p>
          <w:p w14:paraId="5638196A" w14:textId="77777777" w:rsidR="00887ACB" w:rsidRPr="001341B1" w:rsidRDefault="00887ACB" w:rsidP="00887ACB">
            <w:pPr>
              <w:rPr>
                <w:rFonts w:ascii="Arial" w:hAnsi="Arial" w:cs="Arial"/>
                <w:bCs/>
                <w:sz w:val="20"/>
                <w:szCs w:val="20"/>
              </w:rPr>
            </w:pPr>
            <w:r w:rsidRPr="001341B1">
              <w:rPr>
                <w:rFonts w:ascii="Arial" w:hAnsi="Arial" w:cs="Arial"/>
                <w:bCs/>
                <w:sz w:val="20"/>
                <w:szCs w:val="20"/>
              </w:rPr>
              <w:t>MRSA</w:t>
            </w:r>
          </w:p>
          <w:p w14:paraId="4133CDAD" w14:textId="77777777" w:rsidR="00887ACB" w:rsidRPr="001341B1" w:rsidRDefault="00887ACB" w:rsidP="00887ACB">
            <w:pPr>
              <w:rPr>
                <w:rFonts w:ascii="Arial" w:hAnsi="Arial" w:cs="Arial"/>
                <w:bCs/>
                <w:sz w:val="20"/>
                <w:szCs w:val="20"/>
              </w:rPr>
            </w:pPr>
            <w:r w:rsidRPr="001341B1">
              <w:rPr>
                <w:rFonts w:ascii="Arial" w:hAnsi="Arial" w:cs="Arial"/>
                <w:bCs/>
                <w:sz w:val="20"/>
                <w:szCs w:val="20"/>
              </w:rPr>
              <w:t>HIV</w:t>
            </w:r>
          </w:p>
          <w:p w14:paraId="7B663B56" w14:textId="77777777" w:rsidR="00887ACB" w:rsidRPr="001341B1" w:rsidRDefault="00887ACB" w:rsidP="00887ACB">
            <w:pPr>
              <w:rPr>
                <w:rFonts w:ascii="Arial" w:hAnsi="Arial" w:cs="Arial"/>
                <w:bCs/>
                <w:sz w:val="20"/>
                <w:szCs w:val="20"/>
              </w:rPr>
            </w:pPr>
            <w:r w:rsidRPr="001341B1">
              <w:rPr>
                <w:rFonts w:ascii="Arial" w:hAnsi="Arial" w:cs="Arial"/>
                <w:bCs/>
                <w:sz w:val="20"/>
                <w:szCs w:val="20"/>
              </w:rPr>
              <w:t>Hepatitis</w:t>
            </w:r>
          </w:p>
          <w:p w14:paraId="1BFF5C1D" w14:textId="73F39F94" w:rsidR="00887ACB" w:rsidRPr="001341B1" w:rsidRDefault="00887ACB" w:rsidP="00887ACB">
            <w:pPr>
              <w:rPr>
                <w:rFonts w:ascii="Arial" w:hAnsi="Arial" w:cs="Arial"/>
                <w:bCs/>
                <w:sz w:val="20"/>
                <w:szCs w:val="20"/>
              </w:rPr>
            </w:pPr>
            <w:r w:rsidRPr="001341B1">
              <w:rPr>
                <w:rFonts w:ascii="Arial" w:hAnsi="Arial" w:cs="Arial"/>
                <w:bCs/>
                <w:sz w:val="20"/>
                <w:szCs w:val="20"/>
              </w:rPr>
              <w:t xml:space="preserve">Typhoid </w:t>
            </w:r>
          </w:p>
          <w:p w14:paraId="643DF2EA" w14:textId="74143834" w:rsidR="00887ACB" w:rsidRPr="001341B1" w:rsidRDefault="00887ACB" w:rsidP="00887ACB">
            <w:pPr>
              <w:rPr>
                <w:rFonts w:ascii="Arial" w:hAnsi="Arial" w:cs="Arial"/>
                <w:bCs/>
                <w:sz w:val="20"/>
                <w:szCs w:val="20"/>
              </w:rPr>
            </w:pPr>
            <w:r w:rsidRPr="001341B1">
              <w:rPr>
                <w:rFonts w:ascii="Arial" w:hAnsi="Arial" w:cs="Arial"/>
                <w:bCs/>
                <w:sz w:val="20"/>
                <w:szCs w:val="20"/>
              </w:rPr>
              <w:t>COVID -19</w:t>
            </w:r>
          </w:p>
          <w:p w14:paraId="2E7D8067" w14:textId="77777777" w:rsidR="00887ACB" w:rsidRPr="001341B1" w:rsidRDefault="00887ACB" w:rsidP="00887ACB">
            <w:pPr>
              <w:rPr>
                <w:rFonts w:ascii="Arial" w:hAnsi="Arial" w:cs="Arial"/>
                <w:bCs/>
                <w:sz w:val="20"/>
                <w:szCs w:val="20"/>
              </w:rPr>
            </w:pPr>
          </w:p>
          <w:p w14:paraId="1FB3CE48" w14:textId="77777777" w:rsidR="00887ACB" w:rsidRPr="001341B1" w:rsidRDefault="00887ACB" w:rsidP="00887ACB">
            <w:pPr>
              <w:rPr>
                <w:rFonts w:ascii="Arial" w:hAnsi="Arial" w:cs="Arial"/>
                <w:sz w:val="20"/>
                <w:szCs w:val="20"/>
              </w:rPr>
            </w:pPr>
            <w:r w:rsidRPr="001341B1">
              <w:rPr>
                <w:rFonts w:ascii="Arial" w:hAnsi="Arial" w:cs="Arial"/>
                <w:sz w:val="20"/>
                <w:szCs w:val="20"/>
              </w:rPr>
              <w:t>Irritation to skin and eyes</w:t>
            </w:r>
          </w:p>
          <w:p w14:paraId="404AB77A" w14:textId="77777777" w:rsidR="00887ACB" w:rsidRPr="001341B1" w:rsidRDefault="00887ACB" w:rsidP="00887ACB">
            <w:pPr>
              <w:rPr>
                <w:rFonts w:ascii="Arial" w:hAnsi="Arial" w:cs="Arial"/>
                <w:bCs/>
                <w:sz w:val="20"/>
                <w:szCs w:val="20"/>
              </w:rPr>
            </w:pPr>
            <w:r w:rsidRPr="001341B1">
              <w:rPr>
                <w:rFonts w:ascii="Arial" w:hAnsi="Arial" w:cs="Arial"/>
                <w:bCs/>
                <w:sz w:val="20"/>
                <w:szCs w:val="20"/>
              </w:rPr>
              <w:t>Back and muscle strain</w:t>
            </w:r>
          </w:p>
          <w:p w14:paraId="3E3941D7" w14:textId="65634F32" w:rsidR="00887ACB" w:rsidRPr="001341B1" w:rsidRDefault="00FA5043" w:rsidP="00887ACB">
            <w:pPr>
              <w:rPr>
                <w:rFonts w:ascii="Arial" w:hAnsi="Arial" w:cs="Arial"/>
                <w:bCs/>
                <w:sz w:val="20"/>
                <w:szCs w:val="20"/>
              </w:rPr>
            </w:pPr>
            <w:r>
              <w:rPr>
                <w:rFonts w:ascii="Arial" w:hAnsi="Arial" w:cs="Arial"/>
                <w:bCs/>
                <w:sz w:val="20"/>
                <w:szCs w:val="20"/>
              </w:rPr>
              <w:t>S</w:t>
            </w:r>
            <w:r w:rsidR="00887ACB" w:rsidRPr="001341B1">
              <w:rPr>
                <w:rFonts w:ascii="Arial" w:hAnsi="Arial" w:cs="Arial"/>
                <w:bCs/>
                <w:sz w:val="20"/>
                <w:szCs w:val="20"/>
              </w:rPr>
              <w:t>lips and falls</w:t>
            </w:r>
          </w:p>
          <w:p w14:paraId="540F1A25" w14:textId="77777777" w:rsidR="00166D61" w:rsidRDefault="00887ACB" w:rsidP="00887ACB">
            <w:pPr>
              <w:rPr>
                <w:rFonts w:ascii="Arial" w:hAnsi="Arial" w:cs="Arial"/>
                <w:bCs/>
                <w:sz w:val="20"/>
                <w:szCs w:val="20"/>
              </w:rPr>
            </w:pPr>
            <w:r w:rsidRPr="001341B1">
              <w:rPr>
                <w:rFonts w:ascii="Arial" w:hAnsi="Arial" w:cs="Arial"/>
                <w:bCs/>
                <w:sz w:val="20"/>
                <w:szCs w:val="20"/>
              </w:rPr>
              <w:t>Falls from a height</w:t>
            </w:r>
          </w:p>
          <w:p w14:paraId="14614B5A" w14:textId="2CCDA19F" w:rsidR="006C6952" w:rsidRPr="001341B1" w:rsidRDefault="006C6952" w:rsidP="00887ACB">
            <w:pPr>
              <w:rPr>
                <w:rFonts w:ascii="Arial" w:hAnsi="Arial" w:cs="Arial"/>
                <w:sz w:val="20"/>
                <w:szCs w:val="20"/>
              </w:rPr>
            </w:pPr>
            <w:r>
              <w:rPr>
                <w:rFonts w:ascii="Arial" w:hAnsi="Arial" w:cs="Arial"/>
                <w:bCs/>
                <w:sz w:val="20"/>
                <w:szCs w:val="20"/>
              </w:rPr>
              <w:t>Violence and assault</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3F999E58" w14:textId="27EA39D4" w:rsidR="00AC5B74" w:rsidRDefault="00AC5B74" w:rsidP="00AC5B74">
            <w:pPr>
              <w:numPr>
                <w:ilvl w:val="0"/>
                <w:numId w:val="1"/>
              </w:numPr>
              <w:rPr>
                <w:rFonts w:ascii="Arial" w:hAnsi="Arial" w:cs="Arial"/>
                <w:sz w:val="18"/>
                <w:szCs w:val="18"/>
              </w:rPr>
            </w:pPr>
            <w:r w:rsidRPr="00063E85">
              <w:rPr>
                <w:rFonts w:ascii="Arial" w:hAnsi="Arial" w:cs="Arial"/>
                <w:sz w:val="18"/>
                <w:szCs w:val="18"/>
              </w:rPr>
              <w:t>Task to be completed only by trained staff</w:t>
            </w:r>
          </w:p>
          <w:p w14:paraId="5FB93A27" w14:textId="1CCDE35A" w:rsidR="00063E85" w:rsidRPr="00063E85" w:rsidRDefault="00063E85" w:rsidP="00AC5B74">
            <w:pPr>
              <w:numPr>
                <w:ilvl w:val="0"/>
                <w:numId w:val="1"/>
              </w:numPr>
              <w:rPr>
                <w:rFonts w:ascii="Arial" w:hAnsi="Arial" w:cs="Arial"/>
                <w:sz w:val="18"/>
                <w:szCs w:val="18"/>
              </w:rPr>
            </w:pPr>
            <w:r>
              <w:rPr>
                <w:rFonts w:ascii="Arial" w:hAnsi="Arial" w:cs="Arial"/>
                <w:sz w:val="18"/>
                <w:szCs w:val="18"/>
              </w:rPr>
              <w:t xml:space="preserve">Task and access to area to be completed by </w:t>
            </w:r>
            <w:r w:rsidR="00BC79DF">
              <w:rPr>
                <w:rFonts w:ascii="Arial" w:hAnsi="Arial" w:cs="Arial"/>
                <w:sz w:val="18"/>
                <w:szCs w:val="18"/>
              </w:rPr>
              <w:t xml:space="preserve">trained operative not identified as vulnerable </w:t>
            </w:r>
            <w:r w:rsidR="009A5AA9">
              <w:rPr>
                <w:rFonts w:ascii="Arial" w:hAnsi="Arial" w:cs="Arial"/>
                <w:sz w:val="18"/>
                <w:szCs w:val="18"/>
              </w:rPr>
              <w:t xml:space="preserve">group </w:t>
            </w:r>
            <w:r w:rsidR="00BC79DF">
              <w:rPr>
                <w:rFonts w:ascii="Arial" w:hAnsi="Arial" w:cs="Arial"/>
                <w:sz w:val="18"/>
                <w:szCs w:val="18"/>
              </w:rPr>
              <w:t>or risk to patient from infection</w:t>
            </w:r>
            <w:r w:rsidR="009A5AA9">
              <w:rPr>
                <w:rFonts w:ascii="Arial" w:hAnsi="Arial" w:cs="Arial"/>
                <w:sz w:val="18"/>
                <w:szCs w:val="18"/>
              </w:rPr>
              <w:t xml:space="preserve"> (barrier care).</w:t>
            </w:r>
          </w:p>
          <w:p w14:paraId="02AB98BA" w14:textId="4E97AC6E"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 xml:space="preserve">Check entry requirements in line with site infection control protocols </w:t>
            </w:r>
            <w:r w:rsidR="006B2AED" w:rsidRPr="00063E85">
              <w:rPr>
                <w:rFonts w:ascii="Arial" w:hAnsi="Arial" w:cs="Arial"/>
                <w:sz w:val="18"/>
                <w:szCs w:val="18"/>
              </w:rPr>
              <w:t>and wear the appropriate PPE prior to entering the area.</w:t>
            </w:r>
          </w:p>
          <w:p w14:paraId="035C6C24" w14:textId="77777777"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Plan the task and assemble all equipment, chemicals, waste containers etc. needed for the task. Where equipment packs are assembled by another person e.g. medical staff, ensure that all necessary equipment is present before the task is begun.</w:t>
            </w:r>
          </w:p>
          <w:p w14:paraId="12EAE4C3" w14:textId="77777777"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Erect suitable signage and barriers to prevent unauthorised access</w:t>
            </w:r>
          </w:p>
          <w:p w14:paraId="5856C8B5" w14:textId="77777777"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Take everything required for the task into the room and close/seal the door</w:t>
            </w:r>
          </w:p>
          <w:p w14:paraId="145EA69E" w14:textId="77777777"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Complete the task in one session, avoiding the need to go out of and re-enter the room</w:t>
            </w:r>
          </w:p>
          <w:p w14:paraId="0E2AAD3B" w14:textId="77777777"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When finished, decontaminate/disinfect/discard all equipment, chemical containers and protective equipment as appropriate</w:t>
            </w:r>
          </w:p>
          <w:p w14:paraId="16445BE5" w14:textId="64109A44" w:rsidR="00AC5B74" w:rsidRPr="00063E85" w:rsidRDefault="00AC5B74" w:rsidP="00AC5B74">
            <w:pPr>
              <w:numPr>
                <w:ilvl w:val="0"/>
                <w:numId w:val="1"/>
              </w:numPr>
              <w:rPr>
                <w:rFonts w:ascii="Arial" w:hAnsi="Arial" w:cs="Arial"/>
                <w:sz w:val="18"/>
                <w:szCs w:val="18"/>
              </w:rPr>
            </w:pPr>
            <w:r w:rsidRPr="00063E85">
              <w:rPr>
                <w:rFonts w:ascii="Arial" w:hAnsi="Arial" w:cs="Arial"/>
                <w:sz w:val="18"/>
                <w:szCs w:val="18"/>
              </w:rPr>
              <w:t xml:space="preserve">Anything that is to be discarded should be put into the appropriate container for disposal </w:t>
            </w:r>
            <w:r w:rsidRPr="00063E85">
              <w:rPr>
                <w:rFonts w:ascii="Arial" w:hAnsi="Arial" w:cs="Arial"/>
                <w:color w:val="000000"/>
                <w:sz w:val="18"/>
                <w:szCs w:val="18"/>
              </w:rPr>
              <w:t>whilst still inside the room.</w:t>
            </w:r>
          </w:p>
          <w:p w14:paraId="6BFB1438" w14:textId="087D41F5" w:rsidR="00234187" w:rsidRPr="00063E85" w:rsidRDefault="00234187" w:rsidP="00AC5B74">
            <w:pPr>
              <w:numPr>
                <w:ilvl w:val="0"/>
                <w:numId w:val="1"/>
              </w:numPr>
              <w:rPr>
                <w:rFonts w:ascii="Arial" w:hAnsi="Arial" w:cs="Arial"/>
                <w:sz w:val="18"/>
                <w:szCs w:val="18"/>
              </w:rPr>
            </w:pPr>
            <w:r w:rsidRPr="00063E85">
              <w:rPr>
                <w:rFonts w:ascii="Arial" w:hAnsi="Arial" w:cs="Arial"/>
                <w:color w:val="000000"/>
                <w:sz w:val="18"/>
                <w:szCs w:val="18"/>
              </w:rPr>
              <w:t>Remove the PPE according to standard doffing (removal) protocols.</w:t>
            </w:r>
          </w:p>
          <w:p w14:paraId="2A6BE6AD" w14:textId="076E8819" w:rsidR="00234187" w:rsidRDefault="00063E85" w:rsidP="00AC5B74">
            <w:pPr>
              <w:numPr>
                <w:ilvl w:val="0"/>
                <w:numId w:val="1"/>
              </w:numPr>
              <w:rPr>
                <w:rFonts w:ascii="Arial" w:hAnsi="Arial" w:cs="Arial"/>
                <w:sz w:val="18"/>
                <w:szCs w:val="18"/>
              </w:rPr>
            </w:pPr>
            <w:r w:rsidRPr="00063E85">
              <w:rPr>
                <w:rFonts w:ascii="Arial" w:hAnsi="Arial" w:cs="Arial"/>
                <w:sz w:val="18"/>
                <w:szCs w:val="18"/>
              </w:rPr>
              <w:t>Wash hands with soap and water following hand wash guidelines.</w:t>
            </w:r>
          </w:p>
          <w:p w14:paraId="0CEAC342" w14:textId="14625E71" w:rsidR="00063E85" w:rsidRPr="009A5AA9" w:rsidRDefault="009A5AA9" w:rsidP="00063E85">
            <w:pPr>
              <w:numPr>
                <w:ilvl w:val="0"/>
                <w:numId w:val="1"/>
              </w:numPr>
              <w:rPr>
                <w:rFonts w:ascii="Arial" w:hAnsi="Arial" w:cs="Arial"/>
                <w:sz w:val="18"/>
                <w:szCs w:val="18"/>
              </w:rPr>
            </w:pPr>
            <w:r w:rsidRPr="009A5AA9">
              <w:rPr>
                <w:rFonts w:ascii="Arial" w:hAnsi="Arial" w:cs="Arial"/>
                <w:sz w:val="18"/>
                <w:szCs w:val="18"/>
              </w:rPr>
              <w:t>Report any concerns to your line manager or any potential breach of PPE immediately to medical staff in the areas.</w:t>
            </w:r>
          </w:p>
          <w:p w14:paraId="29AB4ADD" w14:textId="1E422C5C" w:rsidR="00747FA0" w:rsidRPr="00063E85" w:rsidRDefault="00AC5B74" w:rsidP="009A5AA9">
            <w:pPr>
              <w:numPr>
                <w:ilvl w:val="0"/>
                <w:numId w:val="1"/>
              </w:numPr>
              <w:rPr>
                <w:rFonts w:ascii="Arial" w:hAnsi="Arial" w:cs="Arial"/>
                <w:b/>
              </w:rPr>
            </w:pPr>
            <w:r w:rsidRPr="00063E85">
              <w:rPr>
                <w:rFonts w:ascii="Arial" w:hAnsi="Arial" w:cs="Arial"/>
                <w:sz w:val="18"/>
                <w:szCs w:val="18"/>
              </w:rPr>
              <w:t>Implement the Safe System of Work/Control Measures in the Electrical Safety, Ref No. MAN 05, including regular PAT safety testing, Ladders &amp; Ladder Register, Ref. MAN 12 Risk Assessments, COSHH Product Assessments and manual handling safety precautions.</w:t>
            </w: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9A5AA9">
        <w:trPr>
          <w:trHeight w:val="936"/>
        </w:trPr>
        <w:tc>
          <w:tcPr>
            <w:tcW w:w="9242" w:type="dxa"/>
            <w:gridSpan w:val="5"/>
            <w:vAlign w:val="center"/>
          </w:tcPr>
          <w:p w14:paraId="5E5A5F0A" w14:textId="77777777" w:rsidR="006E6143" w:rsidRDefault="006E6143" w:rsidP="009C389C">
            <w:pPr>
              <w:spacing w:after="120"/>
              <w:rPr>
                <w:rFonts w:ascii="Arial" w:hAnsi="Arial" w:cs="Arial"/>
                <w:sz w:val="18"/>
              </w:rPr>
            </w:pPr>
            <w:bookmarkStart w:id="0" w:name="_GoBack"/>
            <w:bookmarkEnd w:id="0"/>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786DF1FE" w:rsidR="005824DF" w:rsidRPr="00437F40" w:rsidRDefault="009A5AA9" w:rsidP="007E6D03">
            <w:pPr>
              <w:spacing w:after="120"/>
              <w:jc w:val="center"/>
              <w:rPr>
                <w:rFonts w:ascii="Arial" w:hAnsi="Arial" w:cs="Arial"/>
                <w:b/>
              </w:rPr>
            </w:pPr>
            <w:r>
              <w:rPr>
                <w:rFonts w:ascii="Arial" w:hAnsi="Arial" w:cs="Arial"/>
                <w:b/>
                <w:sz w:val="28"/>
              </w:rPr>
              <w:t>POR 01</w:t>
            </w:r>
          </w:p>
        </w:tc>
        <w:tc>
          <w:tcPr>
            <w:tcW w:w="7829" w:type="dxa"/>
            <w:gridSpan w:val="3"/>
            <w:tcBorders>
              <w:top w:val="nil"/>
              <w:left w:val="nil"/>
            </w:tcBorders>
            <w:vAlign w:val="center"/>
          </w:tcPr>
          <w:p w14:paraId="31BF3C51" w14:textId="40F2AD57" w:rsidR="005824DF" w:rsidRPr="008C0514" w:rsidRDefault="009A5AA9" w:rsidP="007E6D03">
            <w:pPr>
              <w:spacing w:after="120"/>
              <w:jc w:val="center"/>
              <w:rPr>
                <w:rFonts w:ascii="Arial" w:hAnsi="Arial" w:cs="Arial"/>
                <w:b/>
                <w:sz w:val="28"/>
              </w:rPr>
            </w:pPr>
            <w:r>
              <w:rPr>
                <w:rFonts w:ascii="Arial" w:hAnsi="Arial" w:cs="Arial"/>
                <w:b/>
                <w:sz w:val="28"/>
              </w:rPr>
              <w:t>Access to barrier and isolation areas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66C3B" w14:textId="77777777" w:rsidR="003B07DA" w:rsidRDefault="003B07DA" w:rsidP="00252A88">
      <w:pPr>
        <w:spacing w:after="0" w:line="240" w:lineRule="auto"/>
      </w:pPr>
      <w:r>
        <w:separator/>
      </w:r>
    </w:p>
  </w:endnote>
  <w:endnote w:type="continuationSeparator" w:id="0">
    <w:p w14:paraId="68A8D314" w14:textId="77777777" w:rsidR="003B07DA" w:rsidRDefault="003B07DA"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F734D91" w:rsidR="00544230" w:rsidRPr="009A3DC5" w:rsidRDefault="00D83150" w:rsidP="00544230">
          <w:pPr>
            <w:spacing w:after="0" w:line="240" w:lineRule="auto"/>
            <w:rPr>
              <w:sz w:val="16"/>
            </w:rPr>
          </w:pPr>
          <w:r>
            <w:rPr>
              <w:b/>
              <w:bCs/>
              <w:sz w:val="16"/>
            </w:rPr>
            <w:t>POR 01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40E1AD99"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POR 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933B8AE" w:rsidR="00544230" w:rsidRPr="0036761D" w:rsidRDefault="0036761D"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11295B4" w:rsidR="00544230" w:rsidRPr="007475AE" w:rsidRDefault="0036761D"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238D" w14:textId="77777777" w:rsidR="003B07DA" w:rsidRDefault="003B07DA" w:rsidP="00252A88">
      <w:pPr>
        <w:spacing w:after="0" w:line="240" w:lineRule="auto"/>
      </w:pPr>
      <w:r>
        <w:separator/>
      </w:r>
    </w:p>
  </w:footnote>
  <w:footnote w:type="continuationSeparator" w:id="0">
    <w:p w14:paraId="5FBD290A" w14:textId="77777777" w:rsidR="003B07DA" w:rsidRDefault="003B07DA"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63E85"/>
    <w:rsid w:val="000B660B"/>
    <w:rsid w:val="000D5060"/>
    <w:rsid w:val="001341B1"/>
    <w:rsid w:val="0014152C"/>
    <w:rsid w:val="00166D61"/>
    <w:rsid w:val="0018605A"/>
    <w:rsid w:val="00234187"/>
    <w:rsid w:val="00252A88"/>
    <w:rsid w:val="002561E3"/>
    <w:rsid w:val="002A1B38"/>
    <w:rsid w:val="002B0C17"/>
    <w:rsid w:val="002B2FF0"/>
    <w:rsid w:val="003255C4"/>
    <w:rsid w:val="00327BB8"/>
    <w:rsid w:val="003366C9"/>
    <w:rsid w:val="0036761D"/>
    <w:rsid w:val="003945A0"/>
    <w:rsid w:val="003B07DA"/>
    <w:rsid w:val="003C285E"/>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45BB1"/>
    <w:rsid w:val="00674043"/>
    <w:rsid w:val="006B2AED"/>
    <w:rsid w:val="006C6952"/>
    <w:rsid w:val="006E6143"/>
    <w:rsid w:val="007226AB"/>
    <w:rsid w:val="007475AE"/>
    <w:rsid w:val="00747B08"/>
    <w:rsid w:val="00747FA0"/>
    <w:rsid w:val="00765033"/>
    <w:rsid w:val="00786787"/>
    <w:rsid w:val="00796FA4"/>
    <w:rsid w:val="007C78F5"/>
    <w:rsid w:val="007F0C8F"/>
    <w:rsid w:val="00864E50"/>
    <w:rsid w:val="00887ACB"/>
    <w:rsid w:val="00891444"/>
    <w:rsid w:val="008A1C26"/>
    <w:rsid w:val="008B7380"/>
    <w:rsid w:val="008C0514"/>
    <w:rsid w:val="008D3590"/>
    <w:rsid w:val="008E446E"/>
    <w:rsid w:val="009142B7"/>
    <w:rsid w:val="00993275"/>
    <w:rsid w:val="009A5AA9"/>
    <w:rsid w:val="009C389C"/>
    <w:rsid w:val="009C5A3E"/>
    <w:rsid w:val="009F5D08"/>
    <w:rsid w:val="00A1689A"/>
    <w:rsid w:val="00A564DB"/>
    <w:rsid w:val="00A82515"/>
    <w:rsid w:val="00AC5B74"/>
    <w:rsid w:val="00AF6101"/>
    <w:rsid w:val="00BA7A2E"/>
    <w:rsid w:val="00BC79DF"/>
    <w:rsid w:val="00BD38D9"/>
    <w:rsid w:val="00BD4DAE"/>
    <w:rsid w:val="00C07667"/>
    <w:rsid w:val="00C32EB5"/>
    <w:rsid w:val="00C34CD7"/>
    <w:rsid w:val="00C34D1E"/>
    <w:rsid w:val="00C60FEC"/>
    <w:rsid w:val="00CF44B8"/>
    <w:rsid w:val="00D03E7C"/>
    <w:rsid w:val="00D51983"/>
    <w:rsid w:val="00D55456"/>
    <w:rsid w:val="00D83150"/>
    <w:rsid w:val="00D923EB"/>
    <w:rsid w:val="00DE6AF2"/>
    <w:rsid w:val="00DF04DD"/>
    <w:rsid w:val="00E3077D"/>
    <w:rsid w:val="00E46B77"/>
    <w:rsid w:val="00E6472F"/>
    <w:rsid w:val="00E83405"/>
    <w:rsid w:val="00EA0553"/>
    <w:rsid w:val="00EB245D"/>
    <w:rsid w:val="00EE3DE3"/>
    <w:rsid w:val="00F0473E"/>
    <w:rsid w:val="00F30398"/>
    <w:rsid w:val="00F4544E"/>
    <w:rsid w:val="00FA5043"/>
    <w:rsid w:val="00FB5F35"/>
    <w:rsid w:val="00FC227E"/>
    <w:rsid w:val="00FD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64494A8F-F2BF-4BD5-B301-72F805F42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2021-09-22T12:39:00Z</dcterms:created>
  <dcterms:modified xsi:type="dcterms:W3CDTF">2021-09-22T12:39:00Z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