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1985"/>
        <w:gridCol w:w="2132"/>
      </w:tblGrid>
      <w:tr w:rsidR="00C82A41" w:rsidRPr="008C0514" w14:paraId="2C31A517" w14:textId="77777777" w:rsidTr="00E354C2">
        <w:trPr>
          <w:trHeight w:val="583"/>
        </w:trPr>
        <w:tc>
          <w:tcPr>
            <w:tcW w:w="2122" w:type="dxa"/>
            <w:tcBorders>
              <w:top w:val="single" w:sz="4" w:space="0" w:color="auto"/>
              <w:right w:val="single" w:sz="4" w:space="0" w:color="auto"/>
            </w:tcBorders>
            <w:shd w:val="clear" w:color="auto" w:fill="FED403"/>
            <w:vAlign w:val="center"/>
          </w:tcPr>
          <w:p w14:paraId="07217486" w14:textId="3FD8F0C5" w:rsidR="00C82A41" w:rsidRPr="000F2344" w:rsidRDefault="00C82A41" w:rsidP="006603AA">
            <w:pPr>
              <w:spacing w:after="0"/>
              <w:jc w:val="center"/>
              <w:rPr>
                <w:rFonts w:ascii="Arial" w:hAnsi="Arial" w:cs="Arial"/>
                <w:b/>
              </w:rPr>
            </w:pPr>
            <w:r w:rsidRPr="000F2344">
              <w:rPr>
                <w:rFonts w:ascii="Arial" w:hAnsi="Arial" w:cs="Arial"/>
                <w:b/>
                <w:sz w:val="28"/>
              </w:rPr>
              <w:t>ES</w:t>
            </w:r>
            <w:r w:rsidR="006603AA">
              <w:rPr>
                <w:rFonts w:ascii="Arial" w:hAnsi="Arial" w:cs="Arial"/>
                <w:b/>
                <w:sz w:val="28"/>
              </w:rPr>
              <w:t>13</w:t>
            </w:r>
          </w:p>
        </w:tc>
        <w:tc>
          <w:tcPr>
            <w:tcW w:w="7802" w:type="dxa"/>
            <w:gridSpan w:val="3"/>
            <w:tcBorders>
              <w:top w:val="single" w:sz="4" w:space="0" w:color="auto"/>
              <w:left w:val="single" w:sz="4" w:space="0" w:color="auto"/>
            </w:tcBorders>
            <w:shd w:val="clear" w:color="auto" w:fill="FED403"/>
            <w:vAlign w:val="center"/>
          </w:tcPr>
          <w:p w14:paraId="264DA395" w14:textId="77777777" w:rsidR="00C82A41" w:rsidRDefault="006603AA" w:rsidP="006603AA">
            <w:pPr>
              <w:spacing w:after="0"/>
              <w:jc w:val="center"/>
              <w:rPr>
                <w:rFonts w:ascii="Arial" w:hAnsi="Arial" w:cs="Arial"/>
                <w:b/>
                <w:sz w:val="28"/>
              </w:rPr>
            </w:pPr>
            <w:r>
              <w:rPr>
                <w:rFonts w:ascii="Arial" w:hAnsi="Arial" w:cs="Arial"/>
                <w:b/>
                <w:sz w:val="28"/>
              </w:rPr>
              <w:t>Workplace Stress Risk</w:t>
            </w:r>
            <w:r w:rsidR="00C82A41" w:rsidRPr="000F2344">
              <w:rPr>
                <w:rFonts w:ascii="Arial" w:hAnsi="Arial" w:cs="Arial"/>
                <w:b/>
                <w:sz w:val="28"/>
              </w:rPr>
              <w:t xml:space="preserve"> Assessment</w:t>
            </w:r>
          </w:p>
          <w:p w14:paraId="297FF047" w14:textId="0B895A08" w:rsidR="006603AA" w:rsidRPr="00814084" w:rsidRDefault="006603AA" w:rsidP="006603AA">
            <w:pPr>
              <w:spacing w:after="0"/>
              <w:jc w:val="center"/>
              <w:rPr>
                <w:rFonts w:ascii="Arial" w:hAnsi="Arial" w:cs="Arial"/>
                <w:b/>
                <w:sz w:val="17"/>
                <w:szCs w:val="17"/>
              </w:rPr>
            </w:pPr>
            <w:r w:rsidRPr="00814084">
              <w:rPr>
                <w:rFonts w:ascii="Arial" w:hAnsi="Arial" w:cs="Arial"/>
                <w:b/>
                <w:sz w:val="17"/>
                <w:szCs w:val="17"/>
              </w:rPr>
              <w:t>(ONLY COMPLETE WHERE WORKPLACE STRESS IS IDENTIFIED)</w:t>
            </w:r>
          </w:p>
        </w:tc>
      </w:tr>
      <w:tr w:rsidR="00C82A41" w:rsidRPr="008C0514" w14:paraId="2B6EE0A6" w14:textId="77777777" w:rsidTr="00E354C2">
        <w:trPr>
          <w:trHeight w:val="583"/>
        </w:trPr>
        <w:tc>
          <w:tcPr>
            <w:tcW w:w="2122" w:type="dxa"/>
            <w:shd w:val="clear" w:color="auto" w:fill="auto"/>
            <w:vAlign w:val="center"/>
          </w:tcPr>
          <w:p w14:paraId="07974045" w14:textId="77777777" w:rsidR="00C82A41" w:rsidRPr="007B2B30" w:rsidRDefault="00C82A41" w:rsidP="00CC0558">
            <w:pPr>
              <w:jc w:val="center"/>
              <w:rPr>
                <w:rFonts w:ascii="Arial" w:hAnsi="Arial" w:cs="Arial"/>
                <w:b/>
              </w:rPr>
            </w:pPr>
            <w:r w:rsidRPr="007B2B30">
              <w:rPr>
                <w:rFonts w:ascii="Arial" w:hAnsi="Arial" w:cs="Arial"/>
                <w:b/>
              </w:rPr>
              <w:t>Unit Name</w:t>
            </w:r>
          </w:p>
        </w:tc>
        <w:tc>
          <w:tcPr>
            <w:tcW w:w="3685" w:type="dxa"/>
            <w:shd w:val="clear" w:color="auto" w:fill="auto"/>
            <w:vAlign w:val="center"/>
          </w:tcPr>
          <w:p w14:paraId="50895388" w14:textId="77777777" w:rsidR="00C82A41" w:rsidRPr="00472CDB" w:rsidRDefault="00C82A41" w:rsidP="00CC0558">
            <w:pPr>
              <w:jc w:val="center"/>
              <w:rPr>
                <w:rFonts w:cs="Arial"/>
                <w:b/>
                <w:sz w:val="28"/>
              </w:rPr>
            </w:pPr>
          </w:p>
        </w:tc>
        <w:tc>
          <w:tcPr>
            <w:tcW w:w="1985" w:type="dxa"/>
            <w:shd w:val="clear" w:color="auto" w:fill="auto"/>
            <w:vAlign w:val="center"/>
          </w:tcPr>
          <w:p w14:paraId="3F5678A6" w14:textId="77777777" w:rsidR="00C82A41" w:rsidRPr="007B2B30" w:rsidRDefault="00C82A41" w:rsidP="00CC0558">
            <w:pPr>
              <w:jc w:val="center"/>
              <w:rPr>
                <w:rFonts w:ascii="Arial" w:hAnsi="Arial" w:cs="Arial"/>
                <w:b/>
              </w:rPr>
            </w:pPr>
            <w:r w:rsidRPr="007B2B30">
              <w:rPr>
                <w:rFonts w:ascii="Arial" w:hAnsi="Arial" w:cs="Arial"/>
                <w:b/>
              </w:rPr>
              <w:t>Unit Number</w:t>
            </w:r>
          </w:p>
        </w:tc>
        <w:tc>
          <w:tcPr>
            <w:tcW w:w="2132" w:type="dxa"/>
            <w:shd w:val="clear" w:color="auto" w:fill="auto"/>
            <w:vAlign w:val="center"/>
          </w:tcPr>
          <w:p w14:paraId="735F55E3" w14:textId="77777777" w:rsidR="00C82A41" w:rsidRPr="007B2B30" w:rsidRDefault="00C82A41" w:rsidP="00CC0558">
            <w:pPr>
              <w:jc w:val="center"/>
              <w:rPr>
                <w:rFonts w:ascii="Arial" w:hAnsi="Arial" w:cs="Arial"/>
                <w:b/>
                <w:sz w:val="28"/>
              </w:rPr>
            </w:pPr>
          </w:p>
        </w:tc>
      </w:tr>
      <w:tr w:rsidR="00C82A41" w:rsidRPr="008C0514" w14:paraId="0B0D3E96" w14:textId="77777777" w:rsidTr="00E354C2">
        <w:trPr>
          <w:trHeight w:val="583"/>
        </w:trPr>
        <w:tc>
          <w:tcPr>
            <w:tcW w:w="2122" w:type="dxa"/>
            <w:shd w:val="clear" w:color="auto" w:fill="auto"/>
            <w:vAlign w:val="center"/>
          </w:tcPr>
          <w:p w14:paraId="57AD0B75" w14:textId="77777777" w:rsidR="00C82A41" w:rsidRPr="007B2B30" w:rsidRDefault="00C82A41" w:rsidP="006603AA">
            <w:pPr>
              <w:spacing w:after="0"/>
              <w:jc w:val="center"/>
              <w:rPr>
                <w:rFonts w:ascii="Arial" w:hAnsi="Arial" w:cs="Arial"/>
                <w:b/>
              </w:rPr>
            </w:pPr>
            <w:r w:rsidRPr="007B2B30">
              <w:rPr>
                <w:rFonts w:ascii="Arial" w:hAnsi="Arial" w:cs="Arial"/>
                <w:b/>
              </w:rPr>
              <w:t>Risk Assessment Completed</w:t>
            </w:r>
          </w:p>
        </w:tc>
        <w:tc>
          <w:tcPr>
            <w:tcW w:w="3685" w:type="dxa"/>
            <w:shd w:val="clear" w:color="auto" w:fill="auto"/>
          </w:tcPr>
          <w:p w14:paraId="249D6877" w14:textId="77777777" w:rsidR="00C82A41" w:rsidRPr="006603AA" w:rsidRDefault="00C82A41" w:rsidP="006603AA">
            <w:pPr>
              <w:spacing w:after="0"/>
              <w:rPr>
                <w:rFonts w:ascii="Arial" w:hAnsi="Arial" w:cs="Arial"/>
                <w:sz w:val="17"/>
                <w:szCs w:val="17"/>
              </w:rPr>
            </w:pPr>
            <w:r w:rsidRPr="006603AA">
              <w:rPr>
                <w:rFonts w:ascii="Arial" w:hAnsi="Arial" w:cs="Arial"/>
                <w:sz w:val="17"/>
                <w:szCs w:val="17"/>
              </w:rPr>
              <w:t>Date</w:t>
            </w:r>
          </w:p>
        </w:tc>
        <w:tc>
          <w:tcPr>
            <w:tcW w:w="4117" w:type="dxa"/>
            <w:gridSpan w:val="2"/>
            <w:shd w:val="clear" w:color="auto" w:fill="auto"/>
          </w:tcPr>
          <w:p w14:paraId="45BD525B" w14:textId="77777777" w:rsidR="00C82A41" w:rsidRPr="006603AA" w:rsidRDefault="00C82A41" w:rsidP="006603AA">
            <w:pPr>
              <w:spacing w:after="0"/>
              <w:rPr>
                <w:rFonts w:ascii="Arial" w:hAnsi="Arial" w:cs="Arial"/>
                <w:sz w:val="17"/>
                <w:szCs w:val="17"/>
              </w:rPr>
            </w:pPr>
            <w:r w:rsidRPr="006603AA">
              <w:rPr>
                <w:rFonts w:ascii="Arial" w:hAnsi="Arial" w:cs="Arial"/>
                <w:sz w:val="17"/>
                <w:szCs w:val="17"/>
              </w:rPr>
              <w:t>Signed</w:t>
            </w:r>
          </w:p>
        </w:tc>
      </w:tr>
      <w:tr w:rsidR="00C82A41" w:rsidRPr="008C0514" w14:paraId="7DB45882" w14:textId="77777777" w:rsidTr="00E354C2">
        <w:trPr>
          <w:trHeight w:val="583"/>
        </w:trPr>
        <w:tc>
          <w:tcPr>
            <w:tcW w:w="2122" w:type="dxa"/>
            <w:shd w:val="clear" w:color="auto" w:fill="auto"/>
            <w:vAlign w:val="center"/>
          </w:tcPr>
          <w:p w14:paraId="1626A596" w14:textId="77777777" w:rsidR="00C82A41" w:rsidRPr="007B2B30" w:rsidRDefault="00C82A41" w:rsidP="006603AA">
            <w:pPr>
              <w:spacing w:after="0"/>
              <w:jc w:val="center"/>
              <w:rPr>
                <w:rFonts w:ascii="Arial" w:hAnsi="Arial" w:cs="Arial"/>
                <w:b/>
              </w:rPr>
            </w:pPr>
            <w:r w:rsidRPr="007B2B30">
              <w:rPr>
                <w:rFonts w:ascii="Arial" w:hAnsi="Arial" w:cs="Arial"/>
                <w:b/>
              </w:rPr>
              <w:t>1</w:t>
            </w:r>
            <w:r w:rsidRPr="007B2B30">
              <w:rPr>
                <w:rFonts w:ascii="Arial" w:hAnsi="Arial" w:cs="Arial"/>
                <w:b/>
                <w:vertAlign w:val="superscript"/>
              </w:rPr>
              <w:t>st</w:t>
            </w:r>
            <w:r w:rsidRPr="007B2B30">
              <w:rPr>
                <w:rFonts w:ascii="Arial" w:hAnsi="Arial" w:cs="Arial"/>
                <w:b/>
              </w:rPr>
              <w:t xml:space="preserve"> review</w:t>
            </w:r>
          </w:p>
        </w:tc>
        <w:tc>
          <w:tcPr>
            <w:tcW w:w="3685" w:type="dxa"/>
            <w:shd w:val="clear" w:color="auto" w:fill="auto"/>
          </w:tcPr>
          <w:p w14:paraId="63AB1B98" w14:textId="77777777" w:rsidR="00C82A41" w:rsidRPr="006603AA" w:rsidRDefault="00C82A41" w:rsidP="006603AA">
            <w:pPr>
              <w:spacing w:after="0"/>
              <w:rPr>
                <w:rFonts w:ascii="Arial" w:hAnsi="Arial" w:cs="Arial"/>
              </w:rPr>
            </w:pPr>
            <w:r w:rsidRPr="006603AA">
              <w:rPr>
                <w:rFonts w:ascii="Arial" w:hAnsi="Arial" w:cs="Arial"/>
                <w:sz w:val="17"/>
                <w:szCs w:val="17"/>
              </w:rPr>
              <w:t>Date</w:t>
            </w:r>
          </w:p>
        </w:tc>
        <w:tc>
          <w:tcPr>
            <w:tcW w:w="4117" w:type="dxa"/>
            <w:gridSpan w:val="2"/>
            <w:shd w:val="clear" w:color="auto" w:fill="auto"/>
          </w:tcPr>
          <w:p w14:paraId="364E8796" w14:textId="77777777" w:rsidR="00C82A41" w:rsidRPr="006603AA" w:rsidRDefault="00C82A41" w:rsidP="006603AA">
            <w:pPr>
              <w:spacing w:after="0"/>
              <w:rPr>
                <w:rFonts w:ascii="Arial" w:hAnsi="Arial" w:cs="Arial"/>
              </w:rPr>
            </w:pPr>
            <w:r w:rsidRPr="006603AA">
              <w:rPr>
                <w:rFonts w:ascii="Arial" w:hAnsi="Arial" w:cs="Arial"/>
                <w:sz w:val="17"/>
                <w:szCs w:val="17"/>
              </w:rPr>
              <w:t>Signed</w:t>
            </w:r>
          </w:p>
        </w:tc>
      </w:tr>
      <w:tr w:rsidR="00C82A41" w:rsidRPr="008C0514" w14:paraId="732B3167" w14:textId="77777777" w:rsidTr="00E354C2">
        <w:trPr>
          <w:trHeight w:val="583"/>
        </w:trPr>
        <w:tc>
          <w:tcPr>
            <w:tcW w:w="2122" w:type="dxa"/>
            <w:shd w:val="clear" w:color="auto" w:fill="auto"/>
            <w:vAlign w:val="center"/>
          </w:tcPr>
          <w:p w14:paraId="0AB47D53" w14:textId="77777777" w:rsidR="00C82A41" w:rsidRPr="007B2B30" w:rsidRDefault="00C82A41" w:rsidP="006603AA">
            <w:pPr>
              <w:spacing w:after="0"/>
              <w:jc w:val="center"/>
              <w:rPr>
                <w:rFonts w:ascii="Arial" w:hAnsi="Arial" w:cs="Arial"/>
                <w:b/>
              </w:rPr>
            </w:pPr>
            <w:r w:rsidRPr="007B2B30">
              <w:rPr>
                <w:rFonts w:ascii="Arial" w:hAnsi="Arial" w:cs="Arial"/>
                <w:b/>
              </w:rPr>
              <w:t>2</w:t>
            </w:r>
            <w:r w:rsidRPr="007B2B30">
              <w:rPr>
                <w:rFonts w:ascii="Arial" w:hAnsi="Arial" w:cs="Arial"/>
                <w:b/>
                <w:vertAlign w:val="superscript"/>
              </w:rPr>
              <w:t>nd</w:t>
            </w:r>
            <w:r w:rsidRPr="007B2B30">
              <w:rPr>
                <w:rFonts w:ascii="Arial" w:hAnsi="Arial" w:cs="Arial"/>
                <w:b/>
              </w:rPr>
              <w:t xml:space="preserve"> review</w:t>
            </w:r>
          </w:p>
        </w:tc>
        <w:tc>
          <w:tcPr>
            <w:tcW w:w="3685" w:type="dxa"/>
            <w:shd w:val="clear" w:color="auto" w:fill="auto"/>
          </w:tcPr>
          <w:p w14:paraId="493883A3" w14:textId="77777777" w:rsidR="00C82A41" w:rsidRPr="006603AA" w:rsidRDefault="00C82A41" w:rsidP="006603AA">
            <w:pPr>
              <w:spacing w:after="0"/>
              <w:rPr>
                <w:rFonts w:ascii="Arial" w:hAnsi="Arial" w:cs="Arial"/>
              </w:rPr>
            </w:pPr>
            <w:r w:rsidRPr="006603AA">
              <w:rPr>
                <w:rFonts w:ascii="Arial" w:hAnsi="Arial" w:cs="Arial"/>
                <w:sz w:val="17"/>
                <w:szCs w:val="17"/>
              </w:rPr>
              <w:t>Date</w:t>
            </w:r>
          </w:p>
        </w:tc>
        <w:tc>
          <w:tcPr>
            <w:tcW w:w="4117" w:type="dxa"/>
            <w:gridSpan w:val="2"/>
            <w:shd w:val="clear" w:color="auto" w:fill="auto"/>
          </w:tcPr>
          <w:p w14:paraId="181EDDAF" w14:textId="77777777" w:rsidR="00C82A41" w:rsidRPr="006603AA" w:rsidRDefault="00C82A41" w:rsidP="006603AA">
            <w:pPr>
              <w:spacing w:after="0"/>
              <w:rPr>
                <w:rFonts w:ascii="Arial" w:hAnsi="Arial" w:cs="Arial"/>
              </w:rPr>
            </w:pPr>
            <w:r w:rsidRPr="006603AA">
              <w:rPr>
                <w:rFonts w:ascii="Arial" w:hAnsi="Arial" w:cs="Arial"/>
                <w:sz w:val="17"/>
                <w:szCs w:val="17"/>
              </w:rPr>
              <w:t>Signed</w:t>
            </w:r>
          </w:p>
        </w:tc>
      </w:tr>
      <w:tr w:rsidR="00C82A41" w:rsidRPr="008C0514" w14:paraId="6E86816E" w14:textId="77777777" w:rsidTr="00E354C2">
        <w:trPr>
          <w:trHeight w:val="583"/>
        </w:trPr>
        <w:tc>
          <w:tcPr>
            <w:tcW w:w="2122" w:type="dxa"/>
            <w:shd w:val="clear" w:color="auto" w:fill="auto"/>
            <w:vAlign w:val="center"/>
          </w:tcPr>
          <w:p w14:paraId="5B132A69" w14:textId="77777777" w:rsidR="00C82A41" w:rsidRPr="007B2B30" w:rsidRDefault="00C82A41" w:rsidP="006603AA">
            <w:pPr>
              <w:spacing w:after="0"/>
              <w:jc w:val="center"/>
              <w:rPr>
                <w:rFonts w:ascii="Arial" w:hAnsi="Arial" w:cs="Arial"/>
                <w:b/>
              </w:rPr>
            </w:pPr>
            <w:r w:rsidRPr="007B2B30">
              <w:rPr>
                <w:rFonts w:ascii="Arial" w:hAnsi="Arial" w:cs="Arial"/>
                <w:b/>
              </w:rPr>
              <w:t>3</w:t>
            </w:r>
            <w:r w:rsidRPr="007B2B30">
              <w:rPr>
                <w:rFonts w:ascii="Arial" w:hAnsi="Arial" w:cs="Arial"/>
                <w:b/>
                <w:vertAlign w:val="superscript"/>
              </w:rPr>
              <w:t>rd</w:t>
            </w:r>
            <w:r w:rsidRPr="007B2B30">
              <w:rPr>
                <w:rFonts w:ascii="Arial" w:hAnsi="Arial" w:cs="Arial"/>
                <w:b/>
              </w:rPr>
              <w:t xml:space="preserve"> review</w:t>
            </w:r>
          </w:p>
        </w:tc>
        <w:tc>
          <w:tcPr>
            <w:tcW w:w="3685" w:type="dxa"/>
            <w:shd w:val="clear" w:color="auto" w:fill="auto"/>
          </w:tcPr>
          <w:p w14:paraId="094EF0DD" w14:textId="77777777" w:rsidR="00C82A41" w:rsidRPr="006603AA" w:rsidRDefault="00C82A41" w:rsidP="006603AA">
            <w:pPr>
              <w:spacing w:after="0"/>
              <w:rPr>
                <w:rFonts w:ascii="Arial" w:hAnsi="Arial" w:cs="Arial"/>
              </w:rPr>
            </w:pPr>
            <w:r w:rsidRPr="006603AA">
              <w:rPr>
                <w:rFonts w:ascii="Arial" w:hAnsi="Arial" w:cs="Arial"/>
                <w:sz w:val="17"/>
                <w:szCs w:val="17"/>
              </w:rPr>
              <w:t>Date</w:t>
            </w:r>
          </w:p>
        </w:tc>
        <w:tc>
          <w:tcPr>
            <w:tcW w:w="4117" w:type="dxa"/>
            <w:gridSpan w:val="2"/>
            <w:shd w:val="clear" w:color="auto" w:fill="auto"/>
          </w:tcPr>
          <w:p w14:paraId="347B0549" w14:textId="77777777" w:rsidR="00C82A41" w:rsidRPr="006603AA" w:rsidRDefault="00C82A41" w:rsidP="006603AA">
            <w:pPr>
              <w:spacing w:after="0"/>
              <w:rPr>
                <w:rFonts w:ascii="Arial" w:hAnsi="Arial" w:cs="Arial"/>
              </w:rPr>
            </w:pPr>
            <w:r w:rsidRPr="006603AA">
              <w:rPr>
                <w:rFonts w:ascii="Arial" w:hAnsi="Arial" w:cs="Arial"/>
                <w:sz w:val="17"/>
                <w:szCs w:val="17"/>
              </w:rPr>
              <w:t>Signed</w:t>
            </w:r>
          </w:p>
        </w:tc>
      </w:tr>
    </w:tbl>
    <w:p w14:paraId="20018F57" w14:textId="77777777" w:rsidR="0078614B" w:rsidRDefault="0078614B" w:rsidP="0078614B">
      <w:pPr>
        <w:spacing w:after="0"/>
        <w:ind w:left="-426" w:right="-472"/>
        <w:jc w:val="both"/>
        <w:rPr>
          <w:rFonts w:ascii="Arial" w:hAnsi="Arial" w:cs="Arial"/>
          <w:b/>
          <w:sz w:val="17"/>
          <w:szCs w:val="17"/>
        </w:rPr>
      </w:pPr>
    </w:p>
    <w:p w14:paraId="7547B6A6" w14:textId="4AB5155E" w:rsidR="009B44BD" w:rsidRPr="00E354C2" w:rsidRDefault="00437F40" w:rsidP="00945F39">
      <w:pPr>
        <w:ind w:left="-426" w:right="-23"/>
        <w:jc w:val="both"/>
        <w:rPr>
          <w:rFonts w:ascii="Arial" w:hAnsi="Arial" w:cs="Arial"/>
          <w:b/>
          <w:color w:val="FF0000"/>
          <w:sz w:val="17"/>
          <w:szCs w:val="17"/>
        </w:rPr>
      </w:pPr>
      <w:r w:rsidRPr="00E354C2">
        <w:rPr>
          <w:rFonts w:ascii="Arial" w:hAnsi="Arial" w:cs="Arial"/>
          <w:b/>
          <w:sz w:val="17"/>
          <w:szCs w:val="17"/>
        </w:rPr>
        <w:t>Note</w:t>
      </w:r>
      <w:r w:rsidRPr="00E354C2">
        <w:rPr>
          <w:rFonts w:ascii="Arial" w:hAnsi="Arial" w:cs="Arial"/>
          <w:sz w:val="17"/>
          <w:szCs w:val="17"/>
        </w:rPr>
        <w:t xml:space="preserve"> </w:t>
      </w:r>
      <w:r w:rsidR="00AB608C" w:rsidRPr="00E354C2">
        <w:rPr>
          <w:rFonts w:ascii="Arial" w:hAnsi="Arial" w:cs="Arial"/>
          <w:sz w:val="17"/>
          <w:szCs w:val="17"/>
        </w:rPr>
        <w:t>–</w:t>
      </w:r>
      <w:r w:rsidRPr="00E354C2">
        <w:rPr>
          <w:rFonts w:ascii="Arial" w:hAnsi="Arial" w:cs="Arial"/>
          <w:sz w:val="17"/>
          <w:szCs w:val="17"/>
        </w:rPr>
        <w:t xml:space="preserve"> </w:t>
      </w:r>
      <w:r w:rsidR="00AB608C" w:rsidRPr="00E354C2">
        <w:rPr>
          <w:rFonts w:ascii="Arial" w:hAnsi="Arial" w:cs="Arial"/>
          <w:b/>
          <w:color w:val="FF0000"/>
          <w:sz w:val="17"/>
          <w:szCs w:val="17"/>
        </w:rPr>
        <w:t xml:space="preserve">This risk assessment is only to be completed where </w:t>
      </w:r>
      <w:r w:rsidR="00A739F0" w:rsidRPr="00E354C2">
        <w:rPr>
          <w:rFonts w:ascii="Arial" w:hAnsi="Arial" w:cs="Arial"/>
          <w:b/>
          <w:color w:val="FF0000"/>
          <w:sz w:val="17"/>
          <w:szCs w:val="17"/>
        </w:rPr>
        <w:t xml:space="preserve">workplace stress has been identified as a concern, we are not diagnosing stress by completing this risk assessment but are identifying if suitable controls are in place to assist in the reduction of workplace stress. </w:t>
      </w:r>
    </w:p>
    <w:p w14:paraId="7217719F" w14:textId="6203C948" w:rsidR="00864A99" w:rsidRDefault="00864A99" w:rsidP="00945F39">
      <w:pPr>
        <w:pStyle w:val="NoSpacing"/>
        <w:ind w:left="-426" w:right="-23"/>
        <w:jc w:val="both"/>
        <w:rPr>
          <w:rFonts w:ascii="Arial" w:hAnsi="Arial" w:cs="Arial"/>
          <w:bCs/>
          <w:sz w:val="17"/>
          <w:szCs w:val="17"/>
        </w:rPr>
      </w:pPr>
      <w:r w:rsidRPr="00E354C2">
        <w:rPr>
          <w:rFonts w:ascii="Arial" w:hAnsi="Arial" w:cs="Arial"/>
          <w:b/>
          <w:sz w:val="17"/>
          <w:szCs w:val="17"/>
        </w:rPr>
        <w:t>Introduction</w:t>
      </w:r>
      <w:r w:rsidRPr="00E354C2">
        <w:rPr>
          <w:rFonts w:ascii="Arial" w:hAnsi="Arial" w:cs="Arial"/>
          <w:sz w:val="17"/>
          <w:szCs w:val="17"/>
        </w:rPr>
        <w:t xml:space="preserve"> - Under the Health and Safety at Work Act 1974 and Management of Health and Safety at Work (MHSW) Regulations 1999, employers must ensure the health, safety, and welfare of their employees at work, and this includes </w:t>
      </w:r>
      <w:r w:rsidR="00AE0BC3" w:rsidRPr="00E354C2">
        <w:rPr>
          <w:rFonts w:ascii="Arial" w:hAnsi="Arial" w:cs="Arial"/>
          <w:sz w:val="17"/>
          <w:szCs w:val="17"/>
        </w:rPr>
        <w:t>taking ste</w:t>
      </w:r>
      <w:r w:rsidR="00436F20" w:rsidRPr="00E354C2">
        <w:rPr>
          <w:rFonts w:ascii="Arial" w:hAnsi="Arial" w:cs="Arial"/>
          <w:sz w:val="17"/>
          <w:szCs w:val="17"/>
        </w:rPr>
        <w:t>p</w:t>
      </w:r>
      <w:r w:rsidR="00AE0BC3" w:rsidRPr="00E354C2">
        <w:rPr>
          <w:rFonts w:ascii="Arial" w:hAnsi="Arial" w:cs="Arial"/>
          <w:sz w:val="17"/>
          <w:szCs w:val="17"/>
        </w:rPr>
        <w:t xml:space="preserve">s to prevent </w:t>
      </w:r>
      <w:r w:rsidRPr="00E354C2">
        <w:rPr>
          <w:rFonts w:ascii="Arial" w:hAnsi="Arial" w:cs="Arial"/>
          <w:sz w:val="17"/>
          <w:szCs w:val="17"/>
        </w:rPr>
        <w:t>work-related stress</w:t>
      </w:r>
      <w:r w:rsidRPr="00E354C2">
        <w:rPr>
          <w:rFonts w:ascii="Arial" w:hAnsi="Arial" w:cs="Arial"/>
          <w:b/>
          <w:bCs/>
          <w:sz w:val="17"/>
          <w:szCs w:val="17"/>
        </w:rPr>
        <w:t>.</w:t>
      </w:r>
      <w:r w:rsidR="00316211" w:rsidRPr="00E354C2">
        <w:rPr>
          <w:rFonts w:ascii="Arial" w:hAnsi="Arial" w:cs="Arial"/>
          <w:sz w:val="17"/>
          <w:szCs w:val="17"/>
          <w:lang w:eastAsia="en-GB"/>
        </w:rPr>
        <w:t xml:space="preserve"> </w:t>
      </w:r>
      <w:r w:rsidR="00316211" w:rsidRPr="00E354C2">
        <w:rPr>
          <w:rFonts w:ascii="Arial" w:hAnsi="Arial" w:cs="Arial"/>
          <w:b/>
          <w:bCs/>
          <w:sz w:val="17"/>
          <w:szCs w:val="17"/>
        </w:rPr>
        <w:t xml:space="preserve">Ireland legislation details in Section 19 of the Safety, Health and Welfare at Work Act 2005 </w:t>
      </w:r>
      <w:r w:rsidR="00316211" w:rsidRPr="00E354C2">
        <w:rPr>
          <w:rFonts w:ascii="Arial" w:hAnsi="Arial" w:cs="Arial"/>
          <w:bCs/>
          <w:sz w:val="17"/>
          <w:szCs w:val="17"/>
        </w:rPr>
        <w:t>requires that employers and those who control workplaces to any extent must identify the hazards in the workplaces under their control and assess the risks to safety and health at work presented by these hazards.</w:t>
      </w:r>
      <w:r w:rsidR="00316211" w:rsidRPr="00E354C2">
        <w:rPr>
          <w:rFonts w:ascii="Arial" w:hAnsi="Arial" w:cs="Arial"/>
          <w:b/>
          <w:bCs/>
          <w:sz w:val="17"/>
          <w:szCs w:val="17"/>
        </w:rPr>
        <w:t xml:space="preserve"> </w:t>
      </w:r>
      <w:r w:rsidRPr="00E354C2">
        <w:rPr>
          <w:rFonts w:ascii="Arial" w:hAnsi="Arial" w:cs="Arial"/>
          <w:b/>
          <w:bCs/>
          <w:sz w:val="17"/>
          <w:szCs w:val="17"/>
        </w:rPr>
        <w:t>The MHSW Regulations 1999 require employers to carry out risk assessments of their workplace</w:t>
      </w:r>
      <w:r w:rsidRPr="00E354C2">
        <w:rPr>
          <w:rFonts w:ascii="Arial" w:hAnsi="Arial" w:cs="Arial"/>
          <w:sz w:val="17"/>
          <w:szCs w:val="17"/>
        </w:rPr>
        <w:t xml:space="preserve"> to identify if existing control measures need updating and if they need to implement any new ones. This includes considering where work-related stress may occur. This risk assessment covers the </w:t>
      </w:r>
      <w:r w:rsidR="00B558FF" w:rsidRPr="00E354C2">
        <w:rPr>
          <w:rFonts w:ascii="Arial" w:hAnsi="Arial" w:cs="Arial"/>
          <w:b/>
          <w:bCs/>
          <w:sz w:val="17"/>
          <w:szCs w:val="17"/>
        </w:rPr>
        <w:t xml:space="preserve">6 key factors that are specific to identifying stress hazards </w:t>
      </w:r>
      <w:r w:rsidR="00B558FF" w:rsidRPr="00E354C2">
        <w:rPr>
          <w:rFonts w:ascii="Arial" w:hAnsi="Arial" w:cs="Arial"/>
          <w:bCs/>
          <w:sz w:val="17"/>
          <w:szCs w:val="17"/>
        </w:rPr>
        <w:t>as outlined by the HSE</w:t>
      </w:r>
      <w:r w:rsidR="00AE0BC3" w:rsidRPr="00E354C2">
        <w:rPr>
          <w:rFonts w:ascii="Arial" w:hAnsi="Arial" w:cs="Arial"/>
          <w:bCs/>
          <w:color w:val="FF0000"/>
          <w:sz w:val="17"/>
          <w:szCs w:val="17"/>
        </w:rPr>
        <w:t>;</w:t>
      </w:r>
      <w:r w:rsidR="00B558FF" w:rsidRPr="00E354C2">
        <w:rPr>
          <w:rFonts w:ascii="Arial" w:hAnsi="Arial" w:cs="Arial"/>
          <w:bCs/>
          <w:sz w:val="17"/>
          <w:szCs w:val="17"/>
        </w:rPr>
        <w:t xml:space="preserve"> these 6 factors are known as the Management Standards.</w:t>
      </w:r>
    </w:p>
    <w:p w14:paraId="464DC8B1" w14:textId="77777777" w:rsidR="00E354C2" w:rsidRPr="00E354C2" w:rsidRDefault="00E354C2" w:rsidP="00E354C2">
      <w:pPr>
        <w:pStyle w:val="NoSpacing"/>
        <w:ind w:left="-426" w:right="-472"/>
        <w:jc w:val="both"/>
        <w:rPr>
          <w:rFonts w:ascii="Arial" w:hAnsi="Arial" w:cs="Arial"/>
          <w:sz w:val="17"/>
          <w:szCs w:val="17"/>
        </w:rPr>
      </w:pPr>
    </w:p>
    <w:tbl>
      <w:tblPr>
        <w:tblStyle w:val="TableGrid"/>
        <w:tblW w:w="9924" w:type="dxa"/>
        <w:tblInd w:w="-431" w:type="dxa"/>
        <w:tblLayout w:type="fixed"/>
        <w:tblLook w:val="04A0" w:firstRow="1" w:lastRow="0" w:firstColumn="1" w:lastColumn="0" w:noHBand="0" w:noVBand="1"/>
      </w:tblPr>
      <w:tblGrid>
        <w:gridCol w:w="1702"/>
        <w:gridCol w:w="1843"/>
        <w:gridCol w:w="2551"/>
        <w:gridCol w:w="3828"/>
      </w:tblGrid>
      <w:tr w:rsidR="007C78F5" w:rsidRPr="008C0514" w14:paraId="0033270C" w14:textId="77777777" w:rsidTr="00E354C2">
        <w:trPr>
          <w:trHeight w:val="391"/>
        </w:trPr>
        <w:tc>
          <w:tcPr>
            <w:tcW w:w="9924" w:type="dxa"/>
            <w:gridSpan w:val="4"/>
            <w:tcBorders>
              <w:bottom w:val="single" w:sz="4" w:space="0" w:color="auto"/>
            </w:tcBorders>
            <w:shd w:val="clear" w:color="auto" w:fill="FED403"/>
            <w:vAlign w:val="center"/>
          </w:tcPr>
          <w:p w14:paraId="2B9B4F04" w14:textId="66696573" w:rsidR="007C78F5" w:rsidRPr="008C0514" w:rsidRDefault="00437F40" w:rsidP="008C0514">
            <w:pPr>
              <w:jc w:val="center"/>
              <w:rPr>
                <w:rFonts w:ascii="Arial" w:hAnsi="Arial" w:cs="Arial"/>
                <w:b/>
              </w:rPr>
            </w:pPr>
            <w:r>
              <w:rPr>
                <w:rFonts w:ascii="Arial" w:hAnsi="Arial" w:cs="Arial"/>
                <w:b/>
              </w:rPr>
              <w:t xml:space="preserve">Step 1 </w:t>
            </w:r>
            <w:r w:rsidR="00184DAB" w:rsidRPr="00B558FF">
              <w:rPr>
                <w:rFonts w:ascii="Arial" w:hAnsi="Arial" w:cs="Arial"/>
                <w:b/>
              </w:rPr>
              <w:t>–</w:t>
            </w:r>
            <w:r>
              <w:rPr>
                <w:rFonts w:ascii="Arial" w:hAnsi="Arial" w:cs="Arial"/>
                <w:b/>
              </w:rPr>
              <w:t xml:space="preserve"> </w:t>
            </w:r>
            <w:r w:rsidR="008C0514">
              <w:rPr>
                <w:rFonts w:ascii="Arial" w:hAnsi="Arial" w:cs="Arial"/>
                <w:b/>
              </w:rPr>
              <w:t xml:space="preserve">Workplace </w:t>
            </w:r>
            <w:r w:rsidR="007C78F5" w:rsidRPr="008C0514">
              <w:rPr>
                <w:rFonts w:ascii="Arial" w:hAnsi="Arial" w:cs="Arial"/>
                <w:b/>
              </w:rPr>
              <w:t>Safety Hazards</w:t>
            </w:r>
          </w:p>
        </w:tc>
      </w:tr>
      <w:tr w:rsidR="00FB5C57" w:rsidRPr="00FB5C57" w14:paraId="047A24BC" w14:textId="77777777" w:rsidTr="00814084">
        <w:tc>
          <w:tcPr>
            <w:tcW w:w="1702" w:type="dxa"/>
          </w:tcPr>
          <w:p w14:paraId="486226DA" w14:textId="48812970" w:rsidR="00FB5C57" w:rsidRPr="0078614B" w:rsidRDefault="00FB5C57">
            <w:pPr>
              <w:rPr>
                <w:rFonts w:ascii="Arial" w:hAnsi="Arial" w:cs="Arial"/>
                <w:b/>
                <w:sz w:val="17"/>
                <w:szCs w:val="17"/>
              </w:rPr>
            </w:pPr>
            <w:r w:rsidRPr="0078614B">
              <w:rPr>
                <w:rFonts w:ascii="Arial" w:hAnsi="Arial" w:cs="Arial"/>
                <w:b/>
                <w:sz w:val="17"/>
                <w:szCs w:val="17"/>
              </w:rPr>
              <w:t>What are the hazards?</w:t>
            </w:r>
          </w:p>
        </w:tc>
        <w:tc>
          <w:tcPr>
            <w:tcW w:w="1843" w:type="dxa"/>
          </w:tcPr>
          <w:p w14:paraId="7879658A" w14:textId="0577905D" w:rsidR="00FB5C57" w:rsidRPr="0078614B" w:rsidRDefault="00FB5C57">
            <w:pPr>
              <w:rPr>
                <w:rFonts w:ascii="Arial" w:hAnsi="Arial" w:cs="Arial"/>
                <w:b/>
                <w:sz w:val="17"/>
                <w:szCs w:val="17"/>
              </w:rPr>
            </w:pPr>
            <w:r w:rsidRPr="0078614B">
              <w:rPr>
                <w:rFonts w:ascii="Arial" w:hAnsi="Arial" w:cs="Arial"/>
                <w:b/>
                <w:sz w:val="17"/>
                <w:szCs w:val="17"/>
              </w:rPr>
              <w:t>Who might be harmed?</w:t>
            </w:r>
          </w:p>
        </w:tc>
        <w:tc>
          <w:tcPr>
            <w:tcW w:w="2551" w:type="dxa"/>
          </w:tcPr>
          <w:p w14:paraId="643951FF" w14:textId="27955EBC" w:rsidR="00FB5C57" w:rsidRPr="0078614B" w:rsidRDefault="00FB5C57">
            <w:pPr>
              <w:rPr>
                <w:rFonts w:ascii="Arial" w:hAnsi="Arial" w:cs="Arial"/>
                <w:b/>
                <w:sz w:val="17"/>
                <w:szCs w:val="17"/>
              </w:rPr>
            </w:pPr>
            <w:r w:rsidRPr="0078614B">
              <w:rPr>
                <w:rFonts w:ascii="Arial" w:hAnsi="Arial" w:cs="Arial"/>
                <w:b/>
                <w:sz w:val="17"/>
                <w:szCs w:val="17"/>
              </w:rPr>
              <w:t>How might they be harmed?</w:t>
            </w:r>
          </w:p>
        </w:tc>
        <w:tc>
          <w:tcPr>
            <w:tcW w:w="3828" w:type="dxa"/>
          </w:tcPr>
          <w:p w14:paraId="060B8F03" w14:textId="0D5878E4" w:rsidR="00FB5C57" w:rsidRPr="0078614B" w:rsidRDefault="00FB5C57">
            <w:pPr>
              <w:rPr>
                <w:rFonts w:ascii="Arial" w:hAnsi="Arial" w:cs="Arial"/>
                <w:b/>
                <w:sz w:val="17"/>
                <w:szCs w:val="17"/>
              </w:rPr>
            </w:pPr>
            <w:r w:rsidRPr="0078614B">
              <w:rPr>
                <w:rFonts w:ascii="Arial" w:hAnsi="Arial" w:cs="Arial"/>
                <w:b/>
                <w:sz w:val="17"/>
                <w:szCs w:val="17"/>
              </w:rPr>
              <w:t>What are you already doing to control the risks?</w:t>
            </w:r>
          </w:p>
        </w:tc>
      </w:tr>
      <w:tr w:rsidR="003B57A2" w:rsidRPr="00FB5C57" w14:paraId="023F0D4F" w14:textId="77777777" w:rsidTr="00814084">
        <w:tc>
          <w:tcPr>
            <w:tcW w:w="1702" w:type="dxa"/>
          </w:tcPr>
          <w:p w14:paraId="5CDFEE14" w14:textId="590497EA" w:rsidR="003B57A2" w:rsidRPr="0078614B" w:rsidRDefault="002D37B6" w:rsidP="000632FF">
            <w:pPr>
              <w:spacing w:after="60" w:line="216" w:lineRule="auto"/>
              <w:rPr>
                <w:rFonts w:ascii="Arial" w:hAnsi="Arial" w:cs="Arial"/>
                <w:sz w:val="17"/>
                <w:szCs w:val="17"/>
                <w:highlight w:val="yellow"/>
              </w:rPr>
            </w:pPr>
            <w:r w:rsidRPr="0078614B">
              <w:rPr>
                <w:rFonts w:ascii="Arial" w:hAnsi="Arial" w:cs="Arial"/>
                <w:b/>
                <w:bCs/>
                <w:sz w:val="17"/>
                <w:szCs w:val="17"/>
              </w:rPr>
              <w:t>Demands</w:t>
            </w:r>
          </w:p>
        </w:tc>
        <w:tc>
          <w:tcPr>
            <w:tcW w:w="1843" w:type="dxa"/>
          </w:tcPr>
          <w:p w14:paraId="15BD4E6F" w14:textId="3AF4D097" w:rsidR="003B57A2" w:rsidRPr="0078614B" w:rsidRDefault="008E1DF4" w:rsidP="000632FF">
            <w:pPr>
              <w:spacing w:after="60" w:line="216" w:lineRule="auto"/>
              <w:rPr>
                <w:rFonts w:ascii="Arial" w:hAnsi="Arial" w:cs="Arial"/>
                <w:sz w:val="17"/>
                <w:szCs w:val="17"/>
              </w:rPr>
            </w:pPr>
            <w:r w:rsidRPr="0078614B">
              <w:rPr>
                <w:rFonts w:ascii="Arial" w:hAnsi="Arial" w:cs="Arial"/>
                <w:sz w:val="17"/>
                <w:szCs w:val="17"/>
              </w:rPr>
              <w:t>Compass employees or agency staff</w:t>
            </w:r>
          </w:p>
        </w:tc>
        <w:tc>
          <w:tcPr>
            <w:tcW w:w="2551" w:type="dxa"/>
          </w:tcPr>
          <w:p w14:paraId="65B7C88F" w14:textId="03885751" w:rsidR="00436F20" w:rsidRPr="0078614B" w:rsidRDefault="0048670D" w:rsidP="000632FF">
            <w:pPr>
              <w:spacing w:after="60" w:line="216" w:lineRule="auto"/>
              <w:rPr>
                <w:rFonts w:ascii="Arial" w:hAnsi="Arial" w:cs="Arial"/>
                <w:sz w:val="17"/>
                <w:szCs w:val="17"/>
              </w:rPr>
            </w:pPr>
            <w:r w:rsidRPr="0078614B">
              <w:rPr>
                <w:rFonts w:ascii="Arial" w:hAnsi="Arial" w:cs="Arial"/>
                <w:sz w:val="17"/>
                <w:szCs w:val="17"/>
              </w:rPr>
              <w:t>Increased workload</w:t>
            </w:r>
            <w:r w:rsidR="00FE4581" w:rsidRPr="0078614B">
              <w:rPr>
                <w:rFonts w:ascii="Arial" w:hAnsi="Arial" w:cs="Arial"/>
                <w:sz w:val="17"/>
                <w:szCs w:val="17"/>
              </w:rPr>
              <w:t xml:space="preserve"> and</w:t>
            </w:r>
            <w:r w:rsidR="00436F20" w:rsidRPr="0078614B">
              <w:rPr>
                <w:rFonts w:ascii="Arial" w:hAnsi="Arial" w:cs="Arial"/>
                <w:sz w:val="17"/>
                <w:szCs w:val="17"/>
              </w:rPr>
              <w:t xml:space="preserve"> time pressures</w:t>
            </w:r>
          </w:p>
          <w:p w14:paraId="208A6F6E" w14:textId="141B4546" w:rsidR="00FE4581" w:rsidRPr="0078614B" w:rsidRDefault="00FE4581" w:rsidP="000632FF">
            <w:pPr>
              <w:spacing w:after="60" w:line="216" w:lineRule="auto"/>
              <w:rPr>
                <w:rFonts w:ascii="Arial" w:hAnsi="Arial" w:cs="Arial"/>
                <w:sz w:val="17"/>
                <w:szCs w:val="17"/>
              </w:rPr>
            </w:pPr>
            <w:r w:rsidRPr="0078614B">
              <w:rPr>
                <w:rFonts w:ascii="Arial" w:hAnsi="Arial" w:cs="Arial"/>
                <w:sz w:val="17"/>
                <w:szCs w:val="17"/>
              </w:rPr>
              <w:t xml:space="preserve">Mismatch between role and </w:t>
            </w:r>
            <w:r w:rsidR="00693FEE" w:rsidRPr="0078614B">
              <w:rPr>
                <w:rFonts w:ascii="Arial" w:hAnsi="Arial" w:cs="Arial"/>
                <w:sz w:val="17"/>
                <w:szCs w:val="17"/>
              </w:rPr>
              <w:t>in</w:t>
            </w:r>
            <w:r w:rsidR="007B7D4E" w:rsidRPr="0078614B">
              <w:rPr>
                <w:rFonts w:ascii="Arial" w:hAnsi="Arial" w:cs="Arial"/>
                <w:sz w:val="17"/>
                <w:szCs w:val="17"/>
              </w:rPr>
              <w:t>dividual</w:t>
            </w:r>
            <w:r w:rsidRPr="0078614B">
              <w:rPr>
                <w:rFonts w:ascii="Arial" w:hAnsi="Arial" w:cs="Arial"/>
                <w:sz w:val="17"/>
                <w:szCs w:val="17"/>
              </w:rPr>
              <w:t xml:space="preserve"> capabilities</w:t>
            </w:r>
          </w:p>
          <w:p w14:paraId="4A511FD1" w14:textId="0001F244" w:rsidR="0048670D" w:rsidRPr="0078614B" w:rsidRDefault="00436F20" w:rsidP="000632FF">
            <w:pPr>
              <w:spacing w:after="60" w:line="216" w:lineRule="auto"/>
              <w:rPr>
                <w:rFonts w:ascii="Arial" w:hAnsi="Arial" w:cs="Arial"/>
                <w:sz w:val="17"/>
                <w:szCs w:val="17"/>
              </w:rPr>
            </w:pPr>
            <w:r w:rsidRPr="0078614B">
              <w:rPr>
                <w:rFonts w:ascii="Arial" w:hAnsi="Arial" w:cs="Arial"/>
                <w:sz w:val="17"/>
                <w:szCs w:val="17"/>
              </w:rPr>
              <w:t>W</w:t>
            </w:r>
            <w:r w:rsidR="0048670D" w:rsidRPr="0078614B">
              <w:rPr>
                <w:rFonts w:ascii="Arial" w:hAnsi="Arial" w:cs="Arial"/>
                <w:sz w:val="17"/>
                <w:szCs w:val="17"/>
              </w:rPr>
              <w:t>ork environment or situations</w:t>
            </w:r>
          </w:p>
          <w:p w14:paraId="1A76B1A6" w14:textId="5B7A82A4" w:rsidR="0048670D" w:rsidRPr="0078614B" w:rsidRDefault="0048670D" w:rsidP="000632FF">
            <w:pPr>
              <w:spacing w:after="60" w:line="216" w:lineRule="auto"/>
              <w:rPr>
                <w:rFonts w:ascii="Arial" w:hAnsi="Arial" w:cs="Arial"/>
                <w:sz w:val="17"/>
                <w:szCs w:val="17"/>
              </w:rPr>
            </w:pPr>
            <w:r w:rsidRPr="0078614B">
              <w:rPr>
                <w:rFonts w:ascii="Arial" w:hAnsi="Arial" w:cs="Arial"/>
                <w:sz w:val="17"/>
                <w:szCs w:val="17"/>
              </w:rPr>
              <w:t>Shift work or work patterns</w:t>
            </w:r>
          </w:p>
        </w:tc>
        <w:tc>
          <w:tcPr>
            <w:tcW w:w="3828" w:type="dxa"/>
          </w:tcPr>
          <w:p w14:paraId="74A7801A" w14:textId="11A90B93" w:rsidR="00F71B39" w:rsidRPr="0078614B" w:rsidRDefault="008E1DF4"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Management of workloads through regular communication</w:t>
            </w:r>
            <w:r w:rsidR="002B6C3C" w:rsidRPr="0078614B">
              <w:rPr>
                <w:rFonts w:ascii="Arial" w:hAnsi="Arial" w:cs="Arial"/>
                <w:sz w:val="17"/>
                <w:szCs w:val="17"/>
              </w:rPr>
              <w:t xml:space="preserve"> with ind</w:t>
            </w:r>
            <w:r w:rsidR="00DA4D08" w:rsidRPr="0078614B">
              <w:rPr>
                <w:rFonts w:ascii="Arial" w:hAnsi="Arial" w:cs="Arial"/>
                <w:sz w:val="17"/>
                <w:szCs w:val="17"/>
              </w:rPr>
              <w:t>ividuals</w:t>
            </w:r>
          </w:p>
          <w:p w14:paraId="15EA1273" w14:textId="2C79BF6A" w:rsidR="008E1DF4" w:rsidRPr="0078614B" w:rsidRDefault="008E1DF4"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 xml:space="preserve">Plan for busier periods to ensure that there </w:t>
            </w:r>
            <w:r w:rsidR="00C91ADD" w:rsidRPr="0078614B">
              <w:rPr>
                <w:rFonts w:ascii="Arial" w:hAnsi="Arial" w:cs="Arial"/>
                <w:sz w:val="17"/>
                <w:szCs w:val="17"/>
              </w:rPr>
              <w:t>are</w:t>
            </w:r>
            <w:r w:rsidRPr="0078614B">
              <w:rPr>
                <w:rFonts w:ascii="Arial" w:hAnsi="Arial" w:cs="Arial"/>
                <w:sz w:val="17"/>
                <w:szCs w:val="17"/>
              </w:rPr>
              <w:t xml:space="preserve"> suitable staff</w:t>
            </w:r>
            <w:r w:rsidR="00817609" w:rsidRPr="0078614B">
              <w:rPr>
                <w:rFonts w:ascii="Arial" w:hAnsi="Arial" w:cs="Arial"/>
                <w:sz w:val="17"/>
                <w:szCs w:val="17"/>
              </w:rPr>
              <w:t>ing</w:t>
            </w:r>
            <w:r w:rsidRPr="0078614B">
              <w:rPr>
                <w:rFonts w:ascii="Arial" w:hAnsi="Arial" w:cs="Arial"/>
                <w:sz w:val="17"/>
                <w:szCs w:val="17"/>
              </w:rPr>
              <w:t xml:space="preserve"> levels </w:t>
            </w:r>
            <w:r w:rsidR="00817609" w:rsidRPr="0078614B">
              <w:rPr>
                <w:rFonts w:ascii="Arial" w:hAnsi="Arial" w:cs="Arial"/>
                <w:sz w:val="17"/>
                <w:szCs w:val="17"/>
              </w:rPr>
              <w:t>and</w:t>
            </w:r>
            <w:r w:rsidR="00BE544C" w:rsidRPr="0078614B">
              <w:rPr>
                <w:rFonts w:ascii="Arial" w:hAnsi="Arial" w:cs="Arial"/>
                <w:sz w:val="17"/>
                <w:szCs w:val="17"/>
              </w:rPr>
              <w:t xml:space="preserve"> </w:t>
            </w:r>
            <w:r w:rsidRPr="0078614B">
              <w:rPr>
                <w:rFonts w:ascii="Arial" w:hAnsi="Arial" w:cs="Arial"/>
                <w:sz w:val="17"/>
                <w:szCs w:val="17"/>
              </w:rPr>
              <w:t>support</w:t>
            </w:r>
          </w:p>
          <w:p w14:paraId="10FE3E71" w14:textId="368D9E18" w:rsidR="008E1DF4" w:rsidRPr="0078614B" w:rsidRDefault="008E1DF4"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Work with team</w:t>
            </w:r>
            <w:r w:rsidR="00E145DF" w:rsidRPr="0078614B">
              <w:rPr>
                <w:rFonts w:ascii="Arial" w:hAnsi="Arial" w:cs="Arial"/>
                <w:sz w:val="17"/>
                <w:szCs w:val="17"/>
              </w:rPr>
              <w:t>s</w:t>
            </w:r>
            <w:r w:rsidRPr="0078614B">
              <w:rPr>
                <w:rFonts w:ascii="Arial" w:hAnsi="Arial" w:cs="Arial"/>
                <w:sz w:val="17"/>
                <w:szCs w:val="17"/>
              </w:rPr>
              <w:t xml:space="preserve"> to ensure that the work environment is </w:t>
            </w:r>
            <w:r w:rsidR="00E145DF" w:rsidRPr="0078614B">
              <w:rPr>
                <w:rFonts w:ascii="Arial" w:hAnsi="Arial" w:cs="Arial"/>
                <w:sz w:val="17"/>
                <w:szCs w:val="17"/>
              </w:rPr>
              <w:t>maintained</w:t>
            </w:r>
            <w:r w:rsidRPr="0078614B">
              <w:rPr>
                <w:rFonts w:ascii="Arial" w:hAnsi="Arial" w:cs="Arial"/>
                <w:sz w:val="17"/>
                <w:szCs w:val="17"/>
              </w:rPr>
              <w:t xml:space="preserve"> to a safe and high standard</w:t>
            </w:r>
          </w:p>
          <w:p w14:paraId="7532B576" w14:textId="1748A997" w:rsidR="008E1DF4" w:rsidRPr="0078614B" w:rsidRDefault="008E1DF4"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 xml:space="preserve">Ensure equipment and environment </w:t>
            </w:r>
            <w:r w:rsidR="00E145DF" w:rsidRPr="0078614B">
              <w:rPr>
                <w:rFonts w:ascii="Arial" w:hAnsi="Arial" w:cs="Arial"/>
                <w:sz w:val="17"/>
                <w:szCs w:val="17"/>
              </w:rPr>
              <w:t>are</w:t>
            </w:r>
            <w:r w:rsidRPr="0078614B">
              <w:rPr>
                <w:rFonts w:ascii="Arial" w:hAnsi="Arial" w:cs="Arial"/>
                <w:sz w:val="17"/>
                <w:szCs w:val="17"/>
              </w:rPr>
              <w:t xml:space="preserve"> suitable for the task</w:t>
            </w:r>
          </w:p>
          <w:p w14:paraId="18372FCE" w14:textId="4EDCBC4C" w:rsidR="008E1DF4" w:rsidRPr="0078614B" w:rsidRDefault="008E1DF4"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Allow for annual leave and suitable recovery periods</w:t>
            </w:r>
            <w:r w:rsidR="00BB0750" w:rsidRPr="0078614B">
              <w:rPr>
                <w:rFonts w:ascii="Arial" w:hAnsi="Arial" w:cs="Arial"/>
                <w:sz w:val="17"/>
                <w:szCs w:val="17"/>
              </w:rPr>
              <w:t xml:space="preserve"> following illness and injury</w:t>
            </w:r>
          </w:p>
          <w:p w14:paraId="5A860305" w14:textId="6ED27A54" w:rsidR="00AF7BF0" w:rsidRPr="0078614B" w:rsidRDefault="00AF7BF0"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Look</w:t>
            </w:r>
            <w:r w:rsidR="009E7BB0" w:rsidRPr="0078614B">
              <w:rPr>
                <w:rFonts w:ascii="Arial" w:hAnsi="Arial" w:cs="Arial"/>
                <w:sz w:val="17"/>
                <w:szCs w:val="17"/>
              </w:rPr>
              <w:t xml:space="preserve"> </w:t>
            </w:r>
            <w:r w:rsidRPr="0078614B">
              <w:rPr>
                <w:rFonts w:ascii="Arial" w:hAnsi="Arial" w:cs="Arial"/>
                <w:sz w:val="17"/>
                <w:szCs w:val="17"/>
              </w:rPr>
              <w:t xml:space="preserve">for signs of stress and </w:t>
            </w:r>
            <w:proofErr w:type="gramStart"/>
            <w:r w:rsidRPr="0078614B">
              <w:rPr>
                <w:rFonts w:ascii="Arial" w:hAnsi="Arial" w:cs="Arial"/>
                <w:sz w:val="17"/>
                <w:szCs w:val="17"/>
              </w:rPr>
              <w:t>taking action</w:t>
            </w:r>
            <w:proofErr w:type="gramEnd"/>
            <w:r w:rsidRPr="0078614B">
              <w:rPr>
                <w:rFonts w:ascii="Arial" w:hAnsi="Arial" w:cs="Arial"/>
                <w:sz w:val="17"/>
                <w:szCs w:val="17"/>
              </w:rPr>
              <w:t xml:space="preserve"> through MHFA’s (where available) and Employee Assist Programme (EAP)</w:t>
            </w:r>
          </w:p>
          <w:p w14:paraId="08F00E9A" w14:textId="6478B967" w:rsidR="00AF7BF0" w:rsidRPr="0078614B" w:rsidRDefault="00AF7BF0"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 xml:space="preserve">You Matter support and resources communicated </w:t>
            </w:r>
            <w:r w:rsidR="00412AD4" w:rsidRPr="0078614B">
              <w:rPr>
                <w:rFonts w:ascii="Arial" w:hAnsi="Arial" w:cs="Arial"/>
                <w:sz w:val="17"/>
                <w:szCs w:val="17"/>
              </w:rPr>
              <w:t xml:space="preserve">throughout the </w:t>
            </w:r>
            <w:r w:rsidR="00674412" w:rsidRPr="0078614B">
              <w:rPr>
                <w:rFonts w:ascii="Arial" w:hAnsi="Arial" w:cs="Arial"/>
                <w:sz w:val="17"/>
                <w:szCs w:val="17"/>
              </w:rPr>
              <w:t>business</w:t>
            </w:r>
          </w:p>
          <w:p w14:paraId="6A9A5073" w14:textId="02AD4124" w:rsidR="00DC4B5F" w:rsidRPr="0078614B" w:rsidRDefault="00DC4B5F" w:rsidP="008E1DF4">
            <w:pPr>
              <w:pStyle w:val="ListParagraph"/>
              <w:numPr>
                <w:ilvl w:val="0"/>
                <w:numId w:val="1"/>
              </w:numPr>
              <w:spacing w:after="60" w:line="216" w:lineRule="auto"/>
              <w:ind w:left="170" w:hanging="142"/>
              <w:rPr>
                <w:rFonts w:ascii="Arial" w:hAnsi="Arial" w:cs="Arial"/>
                <w:sz w:val="17"/>
                <w:szCs w:val="17"/>
              </w:rPr>
            </w:pPr>
            <w:r w:rsidRPr="0078614B">
              <w:rPr>
                <w:rFonts w:ascii="Arial" w:hAnsi="Arial" w:cs="Arial"/>
                <w:sz w:val="17"/>
                <w:szCs w:val="17"/>
              </w:rPr>
              <w:t>Ensur</w:t>
            </w:r>
            <w:r w:rsidR="00412AD4" w:rsidRPr="0078614B">
              <w:rPr>
                <w:rFonts w:ascii="Arial" w:hAnsi="Arial" w:cs="Arial"/>
                <w:sz w:val="17"/>
                <w:szCs w:val="17"/>
              </w:rPr>
              <w:t>e</w:t>
            </w:r>
            <w:r w:rsidRPr="0078614B">
              <w:rPr>
                <w:rFonts w:ascii="Arial" w:hAnsi="Arial" w:cs="Arial"/>
                <w:sz w:val="17"/>
                <w:szCs w:val="17"/>
              </w:rPr>
              <w:t xml:space="preserve"> </w:t>
            </w:r>
            <w:r w:rsidR="00412AD4" w:rsidRPr="0078614B">
              <w:rPr>
                <w:rFonts w:ascii="Arial" w:hAnsi="Arial" w:cs="Arial"/>
                <w:sz w:val="17"/>
                <w:szCs w:val="17"/>
              </w:rPr>
              <w:t xml:space="preserve">individuals </w:t>
            </w:r>
            <w:r w:rsidRPr="0078614B">
              <w:rPr>
                <w:rFonts w:ascii="Arial" w:hAnsi="Arial" w:cs="Arial"/>
                <w:sz w:val="17"/>
                <w:szCs w:val="17"/>
              </w:rPr>
              <w:t>are matched to the tasks (right job, right person)</w:t>
            </w:r>
          </w:p>
          <w:p w14:paraId="458D1585" w14:textId="77777777" w:rsidR="006B2AD3" w:rsidRDefault="006B2AD3" w:rsidP="00814084">
            <w:pPr>
              <w:pStyle w:val="ListParagraph"/>
              <w:numPr>
                <w:ilvl w:val="0"/>
                <w:numId w:val="1"/>
              </w:numPr>
              <w:spacing w:line="216" w:lineRule="auto"/>
              <w:ind w:left="170" w:hanging="142"/>
              <w:rPr>
                <w:rFonts w:ascii="Arial" w:hAnsi="Arial" w:cs="Arial"/>
                <w:sz w:val="17"/>
                <w:szCs w:val="17"/>
              </w:rPr>
            </w:pPr>
            <w:r w:rsidRPr="0078614B">
              <w:rPr>
                <w:rFonts w:ascii="Arial" w:hAnsi="Arial" w:cs="Arial"/>
                <w:sz w:val="17"/>
                <w:szCs w:val="17"/>
              </w:rPr>
              <w:t>Regular and ad</w:t>
            </w:r>
            <w:r w:rsidR="00674412" w:rsidRPr="0078614B">
              <w:rPr>
                <w:rFonts w:ascii="Arial" w:hAnsi="Arial" w:cs="Arial"/>
                <w:sz w:val="17"/>
                <w:szCs w:val="17"/>
              </w:rPr>
              <w:t>-</w:t>
            </w:r>
            <w:r w:rsidRPr="0078614B">
              <w:rPr>
                <w:rFonts w:ascii="Arial" w:hAnsi="Arial" w:cs="Arial"/>
                <w:sz w:val="17"/>
                <w:szCs w:val="17"/>
              </w:rPr>
              <w:t xml:space="preserve">hoc training to ensure </w:t>
            </w:r>
            <w:r w:rsidR="00674412" w:rsidRPr="0078614B">
              <w:rPr>
                <w:rFonts w:ascii="Arial" w:hAnsi="Arial" w:cs="Arial"/>
                <w:sz w:val="17"/>
                <w:szCs w:val="17"/>
              </w:rPr>
              <w:t>individuals are</w:t>
            </w:r>
            <w:r w:rsidR="00EC1D28" w:rsidRPr="0078614B">
              <w:rPr>
                <w:rFonts w:ascii="Arial" w:hAnsi="Arial" w:cs="Arial"/>
                <w:sz w:val="17"/>
                <w:szCs w:val="17"/>
              </w:rPr>
              <w:t xml:space="preserve"> </w:t>
            </w:r>
            <w:r w:rsidRPr="0078614B">
              <w:rPr>
                <w:rFonts w:ascii="Arial" w:hAnsi="Arial" w:cs="Arial"/>
                <w:sz w:val="17"/>
                <w:szCs w:val="17"/>
              </w:rPr>
              <w:t xml:space="preserve">trained and any gaps in </w:t>
            </w:r>
            <w:r w:rsidR="00EC1D28" w:rsidRPr="0078614B">
              <w:rPr>
                <w:rFonts w:ascii="Arial" w:hAnsi="Arial" w:cs="Arial"/>
                <w:sz w:val="17"/>
                <w:szCs w:val="17"/>
              </w:rPr>
              <w:t xml:space="preserve">knowledge are </w:t>
            </w:r>
            <w:r w:rsidRPr="0078614B">
              <w:rPr>
                <w:rFonts w:ascii="Arial" w:hAnsi="Arial" w:cs="Arial"/>
                <w:sz w:val="17"/>
                <w:szCs w:val="17"/>
              </w:rPr>
              <w:t>addressed</w:t>
            </w:r>
          </w:p>
          <w:p w14:paraId="5689DF0E" w14:textId="738161AD" w:rsidR="00814084" w:rsidRPr="0078614B" w:rsidRDefault="00814084" w:rsidP="00814084">
            <w:pPr>
              <w:pStyle w:val="ListParagraph"/>
              <w:spacing w:line="216" w:lineRule="auto"/>
              <w:ind w:left="170"/>
              <w:rPr>
                <w:rFonts w:ascii="Arial" w:hAnsi="Arial" w:cs="Arial"/>
                <w:sz w:val="17"/>
                <w:szCs w:val="17"/>
              </w:rPr>
            </w:pPr>
          </w:p>
        </w:tc>
      </w:tr>
      <w:tr w:rsidR="003B57A2" w:rsidRPr="00FB5C57" w14:paraId="7D6834A8" w14:textId="77777777" w:rsidTr="00814084">
        <w:trPr>
          <w:trHeight w:val="1692"/>
        </w:trPr>
        <w:tc>
          <w:tcPr>
            <w:tcW w:w="1702" w:type="dxa"/>
          </w:tcPr>
          <w:p w14:paraId="525B11E2" w14:textId="77777777" w:rsidR="003B57A2" w:rsidRDefault="002D37B6" w:rsidP="000632FF">
            <w:pPr>
              <w:spacing w:after="60" w:line="216" w:lineRule="auto"/>
              <w:rPr>
                <w:rFonts w:ascii="Arial" w:hAnsi="Arial" w:cs="Arial"/>
                <w:b/>
                <w:bCs/>
                <w:sz w:val="17"/>
                <w:szCs w:val="17"/>
              </w:rPr>
            </w:pPr>
            <w:r w:rsidRPr="0078614B">
              <w:rPr>
                <w:rFonts w:ascii="Arial" w:hAnsi="Arial" w:cs="Arial"/>
                <w:b/>
                <w:bCs/>
                <w:sz w:val="17"/>
                <w:szCs w:val="17"/>
              </w:rPr>
              <w:t>Control</w:t>
            </w:r>
          </w:p>
          <w:p w14:paraId="01E47ABF" w14:textId="77777777" w:rsidR="0034111E" w:rsidRPr="0034111E" w:rsidRDefault="0034111E" w:rsidP="0034111E">
            <w:pPr>
              <w:rPr>
                <w:rFonts w:ascii="Arial" w:hAnsi="Arial" w:cs="Arial"/>
                <w:sz w:val="17"/>
                <w:szCs w:val="17"/>
              </w:rPr>
            </w:pPr>
          </w:p>
          <w:p w14:paraId="4DEC0BC6" w14:textId="77777777" w:rsidR="0034111E" w:rsidRPr="0034111E" w:rsidRDefault="0034111E" w:rsidP="0034111E">
            <w:pPr>
              <w:rPr>
                <w:rFonts w:ascii="Arial" w:hAnsi="Arial" w:cs="Arial"/>
                <w:sz w:val="17"/>
                <w:szCs w:val="17"/>
              </w:rPr>
            </w:pPr>
          </w:p>
          <w:p w14:paraId="73AE2A21" w14:textId="77777777" w:rsidR="0034111E" w:rsidRPr="0034111E" w:rsidRDefault="0034111E" w:rsidP="0034111E">
            <w:pPr>
              <w:rPr>
                <w:rFonts w:ascii="Arial" w:hAnsi="Arial" w:cs="Arial"/>
                <w:sz w:val="17"/>
                <w:szCs w:val="17"/>
              </w:rPr>
            </w:pPr>
          </w:p>
          <w:p w14:paraId="565AAF2C" w14:textId="77777777" w:rsidR="0034111E" w:rsidRPr="0034111E" w:rsidRDefault="0034111E" w:rsidP="0034111E">
            <w:pPr>
              <w:rPr>
                <w:rFonts w:ascii="Arial" w:hAnsi="Arial" w:cs="Arial"/>
                <w:sz w:val="17"/>
                <w:szCs w:val="17"/>
              </w:rPr>
            </w:pPr>
          </w:p>
          <w:p w14:paraId="25FE5D9A" w14:textId="77777777" w:rsidR="0034111E" w:rsidRPr="0034111E" w:rsidRDefault="0034111E" w:rsidP="0034111E">
            <w:pPr>
              <w:rPr>
                <w:rFonts w:ascii="Arial" w:hAnsi="Arial" w:cs="Arial"/>
                <w:sz w:val="17"/>
                <w:szCs w:val="17"/>
              </w:rPr>
            </w:pPr>
          </w:p>
          <w:p w14:paraId="4B5C3602" w14:textId="77777777" w:rsidR="0034111E" w:rsidRDefault="0034111E" w:rsidP="0034111E">
            <w:pPr>
              <w:rPr>
                <w:rFonts w:ascii="Arial" w:hAnsi="Arial" w:cs="Arial"/>
                <w:b/>
                <w:bCs/>
                <w:sz w:val="17"/>
                <w:szCs w:val="17"/>
              </w:rPr>
            </w:pPr>
          </w:p>
          <w:p w14:paraId="69C697E2" w14:textId="77777777" w:rsidR="0034111E" w:rsidRPr="0034111E" w:rsidRDefault="0034111E" w:rsidP="0034111E">
            <w:pPr>
              <w:rPr>
                <w:rFonts w:ascii="Arial" w:hAnsi="Arial" w:cs="Arial"/>
                <w:sz w:val="17"/>
                <w:szCs w:val="17"/>
              </w:rPr>
            </w:pPr>
          </w:p>
          <w:p w14:paraId="40D45587" w14:textId="77777777" w:rsidR="0034111E" w:rsidRDefault="0034111E" w:rsidP="0034111E">
            <w:pPr>
              <w:rPr>
                <w:rFonts w:ascii="Arial" w:hAnsi="Arial" w:cs="Arial"/>
                <w:b/>
                <w:bCs/>
                <w:sz w:val="17"/>
                <w:szCs w:val="17"/>
              </w:rPr>
            </w:pPr>
          </w:p>
          <w:p w14:paraId="7596F145" w14:textId="77777777" w:rsidR="0034111E" w:rsidRDefault="0034111E" w:rsidP="0034111E">
            <w:pPr>
              <w:rPr>
                <w:rFonts w:ascii="Arial" w:hAnsi="Arial" w:cs="Arial"/>
                <w:b/>
                <w:bCs/>
                <w:sz w:val="17"/>
                <w:szCs w:val="17"/>
              </w:rPr>
            </w:pPr>
          </w:p>
          <w:p w14:paraId="47EE2E6B" w14:textId="3AB2E698" w:rsidR="0034111E" w:rsidRPr="0034111E" w:rsidRDefault="0034111E" w:rsidP="0034111E">
            <w:pPr>
              <w:tabs>
                <w:tab w:val="left" w:pos="1609"/>
              </w:tabs>
              <w:rPr>
                <w:rFonts w:ascii="Arial" w:hAnsi="Arial" w:cs="Arial"/>
                <w:sz w:val="17"/>
                <w:szCs w:val="17"/>
                <w:highlight w:val="yellow"/>
              </w:rPr>
            </w:pPr>
            <w:r w:rsidRPr="00945F39">
              <w:rPr>
                <w:rFonts w:ascii="Arial" w:hAnsi="Arial" w:cs="Arial"/>
                <w:sz w:val="17"/>
                <w:szCs w:val="17"/>
              </w:rPr>
              <w:tab/>
            </w:r>
          </w:p>
        </w:tc>
        <w:tc>
          <w:tcPr>
            <w:tcW w:w="1843" w:type="dxa"/>
          </w:tcPr>
          <w:p w14:paraId="7F14049B" w14:textId="77777777" w:rsidR="003B57A2" w:rsidRPr="0078614B" w:rsidRDefault="003B57A2" w:rsidP="000632FF">
            <w:pPr>
              <w:spacing w:after="60" w:line="216" w:lineRule="auto"/>
              <w:rPr>
                <w:rFonts w:ascii="Arial" w:hAnsi="Arial" w:cs="Arial"/>
                <w:sz w:val="17"/>
                <w:szCs w:val="17"/>
              </w:rPr>
            </w:pPr>
            <w:r w:rsidRPr="0078614B">
              <w:rPr>
                <w:rFonts w:ascii="Arial" w:hAnsi="Arial" w:cs="Arial"/>
                <w:sz w:val="17"/>
                <w:szCs w:val="17"/>
              </w:rPr>
              <w:t>Compass employees</w:t>
            </w:r>
            <w:r w:rsidR="008E1DF4" w:rsidRPr="0078614B">
              <w:rPr>
                <w:rFonts w:ascii="Arial" w:hAnsi="Arial" w:cs="Arial"/>
                <w:sz w:val="17"/>
                <w:szCs w:val="17"/>
              </w:rPr>
              <w:t xml:space="preserve"> or agency</w:t>
            </w:r>
            <w:r w:rsidRPr="0078614B">
              <w:rPr>
                <w:rFonts w:ascii="Arial" w:hAnsi="Arial" w:cs="Arial"/>
                <w:sz w:val="17"/>
                <w:szCs w:val="17"/>
              </w:rPr>
              <w:t xml:space="preserve"> staff</w:t>
            </w:r>
          </w:p>
          <w:p w14:paraId="60FE0FDB" w14:textId="77777777" w:rsidR="00302DF2" w:rsidRPr="0078614B" w:rsidRDefault="00302DF2" w:rsidP="00302DF2">
            <w:pPr>
              <w:rPr>
                <w:rFonts w:ascii="Arial" w:hAnsi="Arial" w:cs="Arial"/>
                <w:sz w:val="17"/>
                <w:szCs w:val="17"/>
              </w:rPr>
            </w:pPr>
          </w:p>
          <w:p w14:paraId="2E5101D2" w14:textId="77777777" w:rsidR="00302DF2" w:rsidRPr="0078614B" w:rsidRDefault="00302DF2" w:rsidP="00302DF2">
            <w:pPr>
              <w:rPr>
                <w:rFonts w:ascii="Arial" w:hAnsi="Arial" w:cs="Arial"/>
                <w:sz w:val="17"/>
                <w:szCs w:val="17"/>
              </w:rPr>
            </w:pPr>
          </w:p>
          <w:p w14:paraId="74BD640D" w14:textId="77777777" w:rsidR="00302DF2" w:rsidRPr="0078614B" w:rsidRDefault="00302DF2" w:rsidP="00302DF2">
            <w:pPr>
              <w:rPr>
                <w:rFonts w:ascii="Arial" w:hAnsi="Arial" w:cs="Arial"/>
                <w:sz w:val="17"/>
                <w:szCs w:val="17"/>
              </w:rPr>
            </w:pPr>
          </w:p>
          <w:p w14:paraId="3D515805" w14:textId="77777777" w:rsidR="00302DF2" w:rsidRPr="0078614B" w:rsidRDefault="00302DF2" w:rsidP="00302DF2">
            <w:pPr>
              <w:rPr>
                <w:rFonts w:ascii="Arial" w:hAnsi="Arial" w:cs="Arial"/>
                <w:sz w:val="17"/>
                <w:szCs w:val="17"/>
              </w:rPr>
            </w:pPr>
          </w:p>
          <w:p w14:paraId="1777AAD9" w14:textId="20B43B3D" w:rsidR="00302DF2" w:rsidRPr="0078614B" w:rsidRDefault="00302DF2" w:rsidP="00302DF2">
            <w:pPr>
              <w:jc w:val="center"/>
              <w:rPr>
                <w:rFonts w:ascii="Arial" w:hAnsi="Arial" w:cs="Arial"/>
                <w:sz w:val="17"/>
                <w:szCs w:val="17"/>
              </w:rPr>
            </w:pPr>
          </w:p>
        </w:tc>
        <w:tc>
          <w:tcPr>
            <w:tcW w:w="2551" w:type="dxa"/>
          </w:tcPr>
          <w:p w14:paraId="2B3554AB" w14:textId="77777777" w:rsidR="003B57A2" w:rsidRPr="0078614B" w:rsidRDefault="0048670D" w:rsidP="000632FF">
            <w:pPr>
              <w:spacing w:after="60" w:line="216" w:lineRule="auto"/>
              <w:rPr>
                <w:rFonts w:ascii="Arial" w:hAnsi="Arial" w:cs="Arial"/>
                <w:sz w:val="17"/>
                <w:szCs w:val="17"/>
              </w:rPr>
            </w:pPr>
            <w:r w:rsidRPr="0078614B">
              <w:rPr>
                <w:rFonts w:ascii="Arial" w:hAnsi="Arial" w:cs="Arial"/>
                <w:sz w:val="17"/>
                <w:szCs w:val="17"/>
              </w:rPr>
              <w:t>Lack of involvement in decision making</w:t>
            </w:r>
          </w:p>
          <w:p w14:paraId="442EC271" w14:textId="77777777" w:rsidR="0048670D" w:rsidRPr="0078614B" w:rsidRDefault="0048670D" w:rsidP="000632FF">
            <w:pPr>
              <w:spacing w:after="60" w:line="216" w:lineRule="auto"/>
              <w:rPr>
                <w:rFonts w:ascii="Arial" w:hAnsi="Arial" w:cs="Arial"/>
                <w:sz w:val="17"/>
                <w:szCs w:val="17"/>
              </w:rPr>
            </w:pPr>
            <w:r w:rsidRPr="0078614B">
              <w:rPr>
                <w:rFonts w:ascii="Arial" w:hAnsi="Arial" w:cs="Arial"/>
                <w:sz w:val="17"/>
                <w:szCs w:val="17"/>
              </w:rPr>
              <w:t>Isolation from team</w:t>
            </w:r>
          </w:p>
          <w:p w14:paraId="64E2077E" w14:textId="1DD1EC86" w:rsidR="0048670D" w:rsidRPr="0078614B" w:rsidRDefault="0048670D" w:rsidP="000632FF">
            <w:pPr>
              <w:spacing w:after="60" w:line="216" w:lineRule="auto"/>
              <w:rPr>
                <w:rFonts w:ascii="Arial" w:hAnsi="Arial" w:cs="Arial"/>
                <w:sz w:val="17"/>
                <w:szCs w:val="17"/>
              </w:rPr>
            </w:pPr>
            <w:r w:rsidRPr="0078614B">
              <w:rPr>
                <w:rFonts w:ascii="Arial" w:hAnsi="Arial" w:cs="Arial"/>
                <w:sz w:val="17"/>
                <w:szCs w:val="17"/>
              </w:rPr>
              <w:t>Control of workload or work environment</w:t>
            </w:r>
          </w:p>
        </w:tc>
        <w:tc>
          <w:tcPr>
            <w:tcW w:w="3828" w:type="dxa"/>
          </w:tcPr>
          <w:p w14:paraId="32A2C51A" w14:textId="3412B92D" w:rsidR="00AF7BF0" w:rsidRPr="0078614B" w:rsidRDefault="00AF7BF0" w:rsidP="00AF7BF0">
            <w:pPr>
              <w:numPr>
                <w:ilvl w:val="0"/>
                <w:numId w:val="1"/>
              </w:numPr>
              <w:spacing w:after="60" w:line="216" w:lineRule="auto"/>
              <w:ind w:left="170" w:hanging="170"/>
              <w:rPr>
                <w:rFonts w:ascii="Arial" w:hAnsi="Arial" w:cs="Arial"/>
                <w:sz w:val="17"/>
                <w:szCs w:val="17"/>
              </w:rPr>
            </w:pPr>
            <w:r w:rsidRPr="0078614B">
              <w:rPr>
                <w:rFonts w:ascii="Arial" w:hAnsi="Arial" w:cs="Arial"/>
                <w:sz w:val="17"/>
                <w:szCs w:val="17"/>
              </w:rPr>
              <w:t xml:space="preserve">Regular communication with </w:t>
            </w:r>
            <w:r w:rsidR="00EC1D28" w:rsidRPr="0078614B">
              <w:rPr>
                <w:rFonts w:ascii="Arial" w:hAnsi="Arial" w:cs="Arial"/>
                <w:sz w:val="17"/>
                <w:szCs w:val="17"/>
              </w:rPr>
              <w:t xml:space="preserve">individuals </w:t>
            </w:r>
            <w:r w:rsidRPr="0078614B">
              <w:rPr>
                <w:rFonts w:ascii="Arial" w:hAnsi="Arial" w:cs="Arial"/>
                <w:sz w:val="17"/>
                <w:szCs w:val="17"/>
              </w:rPr>
              <w:t>at all levels</w:t>
            </w:r>
          </w:p>
          <w:p w14:paraId="29703E3A" w14:textId="65109B70" w:rsidR="00AF7BF0" w:rsidRPr="0078614B" w:rsidRDefault="00AE0BC3" w:rsidP="00AF7BF0">
            <w:pPr>
              <w:numPr>
                <w:ilvl w:val="0"/>
                <w:numId w:val="1"/>
              </w:numPr>
              <w:spacing w:after="60" w:line="216" w:lineRule="auto"/>
              <w:ind w:left="170" w:hanging="170"/>
              <w:rPr>
                <w:rFonts w:ascii="Arial" w:hAnsi="Arial" w:cs="Arial"/>
                <w:sz w:val="17"/>
                <w:szCs w:val="17"/>
              </w:rPr>
            </w:pPr>
            <w:r w:rsidRPr="0078614B">
              <w:rPr>
                <w:rFonts w:ascii="Arial" w:hAnsi="Arial" w:cs="Arial"/>
                <w:sz w:val="17"/>
                <w:szCs w:val="17"/>
              </w:rPr>
              <w:t>Provid</w:t>
            </w:r>
            <w:r w:rsidR="008D4E6D" w:rsidRPr="0078614B">
              <w:rPr>
                <w:rFonts w:ascii="Arial" w:hAnsi="Arial" w:cs="Arial"/>
                <w:sz w:val="17"/>
                <w:szCs w:val="17"/>
              </w:rPr>
              <w:t>e</w:t>
            </w:r>
            <w:r w:rsidRPr="0078614B">
              <w:rPr>
                <w:rFonts w:ascii="Arial" w:hAnsi="Arial" w:cs="Arial"/>
                <w:sz w:val="17"/>
                <w:szCs w:val="17"/>
              </w:rPr>
              <w:t xml:space="preserve"> </w:t>
            </w:r>
            <w:r w:rsidR="00A67F67" w:rsidRPr="0078614B">
              <w:rPr>
                <w:rFonts w:ascii="Arial" w:hAnsi="Arial" w:cs="Arial"/>
                <w:sz w:val="17"/>
                <w:szCs w:val="17"/>
              </w:rPr>
              <w:t xml:space="preserve">communication </w:t>
            </w:r>
            <w:r w:rsidRPr="0078614B">
              <w:rPr>
                <w:rFonts w:ascii="Arial" w:hAnsi="Arial" w:cs="Arial"/>
                <w:sz w:val="17"/>
                <w:szCs w:val="17"/>
              </w:rPr>
              <w:t>channels for</w:t>
            </w:r>
            <w:r w:rsidR="00A67F67" w:rsidRPr="0078614B">
              <w:rPr>
                <w:rFonts w:ascii="Arial" w:hAnsi="Arial" w:cs="Arial"/>
                <w:sz w:val="17"/>
                <w:szCs w:val="17"/>
              </w:rPr>
              <w:t xml:space="preserve"> individuals</w:t>
            </w:r>
            <w:r w:rsidRPr="0078614B">
              <w:rPr>
                <w:rFonts w:ascii="Arial" w:hAnsi="Arial" w:cs="Arial"/>
                <w:sz w:val="17"/>
                <w:szCs w:val="17"/>
              </w:rPr>
              <w:t xml:space="preserve"> </w:t>
            </w:r>
            <w:r w:rsidR="00AF7BF0" w:rsidRPr="0078614B">
              <w:rPr>
                <w:rFonts w:ascii="Arial" w:hAnsi="Arial" w:cs="Arial"/>
                <w:sz w:val="17"/>
                <w:szCs w:val="17"/>
              </w:rPr>
              <w:t xml:space="preserve">to </w:t>
            </w:r>
            <w:r w:rsidR="00623E0F" w:rsidRPr="0078614B">
              <w:rPr>
                <w:rFonts w:ascii="Arial" w:hAnsi="Arial" w:cs="Arial"/>
                <w:sz w:val="17"/>
                <w:szCs w:val="17"/>
              </w:rPr>
              <w:t>raise</w:t>
            </w:r>
            <w:r w:rsidR="00AF7BF0" w:rsidRPr="0078614B">
              <w:rPr>
                <w:rFonts w:ascii="Arial" w:hAnsi="Arial" w:cs="Arial"/>
                <w:sz w:val="17"/>
                <w:szCs w:val="17"/>
              </w:rPr>
              <w:t xml:space="preserve"> areas of concern to their line manager</w:t>
            </w:r>
            <w:r w:rsidR="00DC4B5F" w:rsidRPr="0078614B">
              <w:rPr>
                <w:rFonts w:ascii="Arial" w:hAnsi="Arial" w:cs="Arial"/>
                <w:sz w:val="17"/>
                <w:szCs w:val="17"/>
              </w:rPr>
              <w:t xml:space="preserve"> and </w:t>
            </w:r>
            <w:r w:rsidR="00E2006F" w:rsidRPr="0078614B">
              <w:rPr>
                <w:rFonts w:ascii="Arial" w:hAnsi="Arial" w:cs="Arial"/>
                <w:sz w:val="17"/>
                <w:szCs w:val="17"/>
              </w:rPr>
              <w:t>encourage</w:t>
            </w:r>
            <w:r w:rsidR="00DC4B5F" w:rsidRPr="0078614B">
              <w:rPr>
                <w:rFonts w:ascii="Arial" w:hAnsi="Arial" w:cs="Arial"/>
                <w:sz w:val="17"/>
                <w:szCs w:val="17"/>
              </w:rPr>
              <w:t xml:space="preserve"> open and honest communication</w:t>
            </w:r>
            <w:r w:rsidR="00DC4B5F" w:rsidRPr="0078614B">
              <w:rPr>
                <w:rFonts w:ascii="Arial" w:hAnsi="Arial" w:cs="Arial"/>
                <w:color w:val="FF0000"/>
                <w:sz w:val="17"/>
                <w:szCs w:val="17"/>
              </w:rPr>
              <w:t>.</w:t>
            </w:r>
          </w:p>
          <w:p w14:paraId="24F37DC5" w14:textId="544B617A" w:rsidR="00E354C2" w:rsidRPr="0078614B" w:rsidRDefault="00AF7BF0" w:rsidP="0078614B">
            <w:pPr>
              <w:numPr>
                <w:ilvl w:val="0"/>
                <w:numId w:val="1"/>
              </w:numPr>
              <w:spacing w:after="60" w:line="216" w:lineRule="auto"/>
              <w:ind w:left="170" w:hanging="170"/>
              <w:rPr>
                <w:rFonts w:ascii="Arial" w:hAnsi="Arial" w:cs="Arial"/>
                <w:sz w:val="17"/>
                <w:szCs w:val="17"/>
              </w:rPr>
            </w:pPr>
            <w:r w:rsidRPr="0078614B">
              <w:rPr>
                <w:rFonts w:ascii="Arial" w:hAnsi="Arial" w:cs="Arial"/>
                <w:sz w:val="17"/>
                <w:szCs w:val="17"/>
              </w:rPr>
              <w:t xml:space="preserve">Team meetings at all levels and changes to processes or systems to be communicated to all </w:t>
            </w:r>
            <w:r w:rsidR="00E2006F" w:rsidRPr="0078614B">
              <w:rPr>
                <w:rFonts w:ascii="Arial" w:hAnsi="Arial" w:cs="Arial"/>
                <w:sz w:val="17"/>
                <w:szCs w:val="17"/>
              </w:rPr>
              <w:t>individuals</w:t>
            </w:r>
          </w:p>
          <w:p w14:paraId="190FE145" w14:textId="77777777" w:rsidR="00814084" w:rsidRDefault="00814084" w:rsidP="0078614B">
            <w:pPr>
              <w:spacing w:after="60" w:line="216" w:lineRule="auto"/>
              <w:rPr>
                <w:rFonts w:ascii="Arial" w:hAnsi="Arial" w:cs="Arial"/>
                <w:sz w:val="17"/>
                <w:szCs w:val="17"/>
              </w:rPr>
            </w:pPr>
          </w:p>
          <w:p w14:paraId="4E46639C" w14:textId="4BE13089" w:rsidR="00814084" w:rsidRPr="0078614B" w:rsidRDefault="00814084" w:rsidP="0078614B">
            <w:pPr>
              <w:spacing w:after="60" w:line="216" w:lineRule="auto"/>
              <w:rPr>
                <w:rFonts w:ascii="Arial" w:hAnsi="Arial" w:cs="Arial"/>
                <w:sz w:val="17"/>
                <w:szCs w:val="17"/>
              </w:rPr>
            </w:pPr>
          </w:p>
        </w:tc>
      </w:tr>
      <w:tr w:rsidR="003D5F1E" w:rsidRPr="00FB5C57" w14:paraId="2FABF309" w14:textId="77777777" w:rsidTr="00814084">
        <w:trPr>
          <w:trHeight w:val="410"/>
        </w:trPr>
        <w:tc>
          <w:tcPr>
            <w:tcW w:w="1702" w:type="dxa"/>
          </w:tcPr>
          <w:p w14:paraId="103B249E" w14:textId="50EE70A8" w:rsidR="003D5F1E" w:rsidRPr="008166B2" w:rsidRDefault="003D5F1E" w:rsidP="003D5F1E">
            <w:pPr>
              <w:spacing w:after="60" w:line="216" w:lineRule="auto"/>
              <w:rPr>
                <w:rFonts w:ascii="HelveticaNeueLT-Bold" w:hAnsi="HelveticaNeueLT-Bold" w:cs="HelveticaNeueLT-Bold"/>
                <w:b/>
                <w:bCs/>
                <w:sz w:val="20"/>
                <w:szCs w:val="20"/>
              </w:rPr>
            </w:pPr>
            <w:r w:rsidRPr="008C5866">
              <w:rPr>
                <w:rFonts w:ascii="Arial" w:hAnsi="Arial" w:cs="Arial"/>
                <w:b/>
                <w:sz w:val="17"/>
                <w:szCs w:val="17"/>
              </w:rPr>
              <w:lastRenderedPageBreak/>
              <w:t>What are the hazards?</w:t>
            </w:r>
          </w:p>
        </w:tc>
        <w:tc>
          <w:tcPr>
            <w:tcW w:w="1843" w:type="dxa"/>
          </w:tcPr>
          <w:p w14:paraId="47F88C2D" w14:textId="403B8105" w:rsidR="003D5F1E" w:rsidRPr="00C70AC0" w:rsidRDefault="003D5F1E" w:rsidP="003D5F1E">
            <w:pPr>
              <w:spacing w:after="60" w:line="216" w:lineRule="auto"/>
              <w:rPr>
                <w:rFonts w:ascii="Arial" w:hAnsi="Arial" w:cs="Arial"/>
                <w:sz w:val="17"/>
                <w:szCs w:val="17"/>
              </w:rPr>
            </w:pPr>
            <w:r w:rsidRPr="0048670D">
              <w:rPr>
                <w:rFonts w:ascii="Arial" w:hAnsi="Arial" w:cs="Arial"/>
                <w:b/>
                <w:sz w:val="17"/>
                <w:szCs w:val="17"/>
              </w:rPr>
              <w:t>Who might be harmed?</w:t>
            </w:r>
          </w:p>
        </w:tc>
        <w:tc>
          <w:tcPr>
            <w:tcW w:w="2551" w:type="dxa"/>
          </w:tcPr>
          <w:p w14:paraId="25267ED4" w14:textId="1134AC06" w:rsidR="003D5F1E" w:rsidRPr="008E1DF4" w:rsidRDefault="003D5F1E" w:rsidP="003D5F1E">
            <w:pPr>
              <w:spacing w:after="60" w:line="216" w:lineRule="auto"/>
              <w:rPr>
                <w:rFonts w:ascii="Arial" w:hAnsi="Arial" w:cs="Arial"/>
                <w:sz w:val="17"/>
                <w:szCs w:val="17"/>
              </w:rPr>
            </w:pPr>
            <w:r w:rsidRPr="0048670D">
              <w:rPr>
                <w:rFonts w:ascii="Arial" w:hAnsi="Arial" w:cs="Arial"/>
                <w:b/>
                <w:sz w:val="17"/>
                <w:szCs w:val="17"/>
              </w:rPr>
              <w:t>How might they be harmed?</w:t>
            </w:r>
          </w:p>
        </w:tc>
        <w:tc>
          <w:tcPr>
            <w:tcW w:w="3828" w:type="dxa"/>
          </w:tcPr>
          <w:p w14:paraId="50DC54BF" w14:textId="2DE4370A" w:rsidR="003D5F1E" w:rsidRDefault="003D5F1E" w:rsidP="003D5F1E">
            <w:pPr>
              <w:spacing w:after="60" w:line="216" w:lineRule="auto"/>
              <w:rPr>
                <w:rFonts w:ascii="Arial" w:hAnsi="Arial" w:cs="Arial"/>
                <w:sz w:val="17"/>
                <w:szCs w:val="17"/>
              </w:rPr>
            </w:pPr>
            <w:r w:rsidRPr="0048670D">
              <w:rPr>
                <w:rFonts w:ascii="Arial" w:hAnsi="Arial" w:cs="Arial"/>
                <w:b/>
                <w:sz w:val="17"/>
                <w:szCs w:val="17"/>
              </w:rPr>
              <w:t>What are you already doing to control the risks?</w:t>
            </w:r>
          </w:p>
        </w:tc>
      </w:tr>
      <w:tr w:rsidR="008166B2" w:rsidRPr="00FB5C57" w14:paraId="45FEF95A" w14:textId="77777777" w:rsidTr="00814084">
        <w:trPr>
          <w:trHeight w:val="2397"/>
        </w:trPr>
        <w:tc>
          <w:tcPr>
            <w:tcW w:w="1702" w:type="dxa"/>
          </w:tcPr>
          <w:p w14:paraId="21B8FAD5" w14:textId="2CA2E937" w:rsidR="008166B2" w:rsidRPr="0034111E" w:rsidRDefault="008166B2" w:rsidP="00AF7BF0">
            <w:pPr>
              <w:spacing w:after="60" w:line="216" w:lineRule="auto"/>
              <w:rPr>
                <w:rFonts w:ascii="Arial" w:hAnsi="Arial" w:cs="Arial"/>
                <w:sz w:val="17"/>
                <w:szCs w:val="17"/>
                <w:highlight w:val="yellow"/>
              </w:rPr>
            </w:pPr>
            <w:r w:rsidRPr="0034111E">
              <w:rPr>
                <w:rFonts w:ascii="Arial" w:hAnsi="Arial" w:cs="Arial"/>
                <w:b/>
                <w:bCs/>
                <w:sz w:val="17"/>
                <w:szCs w:val="17"/>
              </w:rPr>
              <w:t xml:space="preserve">Support </w:t>
            </w:r>
          </w:p>
        </w:tc>
        <w:tc>
          <w:tcPr>
            <w:tcW w:w="1843" w:type="dxa"/>
          </w:tcPr>
          <w:p w14:paraId="507B8323" w14:textId="63179E60" w:rsidR="008166B2" w:rsidRPr="0034111E" w:rsidRDefault="008166B2" w:rsidP="00AF7BF0">
            <w:pPr>
              <w:spacing w:after="60" w:line="216" w:lineRule="auto"/>
              <w:rPr>
                <w:rFonts w:ascii="Arial" w:hAnsi="Arial" w:cs="Arial"/>
                <w:sz w:val="17"/>
                <w:szCs w:val="17"/>
              </w:rPr>
            </w:pPr>
            <w:r w:rsidRPr="0034111E">
              <w:rPr>
                <w:rFonts w:ascii="Arial" w:hAnsi="Arial" w:cs="Arial"/>
                <w:sz w:val="17"/>
                <w:szCs w:val="17"/>
              </w:rPr>
              <w:t>Compass employees or agency staff</w:t>
            </w:r>
          </w:p>
        </w:tc>
        <w:tc>
          <w:tcPr>
            <w:tcW w:w="2551" w:type="dxa"/>
          </w:tcPr>
          <w:p w14:paraId="5B8B2474" w14:textId="403FB030" w:rsidR="008166B2" w:rsidRPr="0034111E" w:rsidRDefault="008166B2" w:rsidP="00AF7BF0">
            <w:pPr>
              <w:spacing w:after="60" w:line="216" w:lineRule="auto"/>
              <w:rPr>
                <w:rFonts w:ascii="Arial" w:hAnsi="Arial" w:cs="Arial"/>
                <w:sz w:val="17"/>
                <w:szCs w:val="17"/>
              </w:rPr>
            </w:pPr>
            <w:r w:rsidRPr="0034111E">
              <w:rPr>
                <w:rFonts w:ascii="Arial" w:hAnsi="Arial" w:cs="Arial"/>
                <w:sz w:val="17"/>
                <w:szCs w:val="17"/>
              </w:rPr>
              <w:t>Lack of line management support</w:t>
            </w:r>
          </w:p>
          <w:p w14:paraId="7A4F8C3A" w14:textId="77777777" w:rsidR="008166B2" w:rsidRPr="0034111E" w:rsidRDefault="008166B2" w:rsidP="00AF7BF0">
            <w:pPr>
              <w:spacing w:after="60" w:line="216" w:lineRule="auto"/>
              <w:rPr>
                <w:rFonts w:ascii="Arial" w:hAnsi="Arial" w:cs="Arial"/>
                <w:sz w:val="17"/>
                <w:szCs w:val="17"/>
              </w:rPr>
            </w:pPr>
            <w:r w:rsidRPr="0034111E">
              <w:rPr>
                <w:rFonts w:ascii="Arial" w:hAnsi="Arial" w:cs="Arial"/>
                <w:sz w:val="17"/>
                <w:szCs w:val="17"/>
              </w:rPr>
              <w:t>No access to support network or resources</w:t>
            </w:r>
          </w:p>
          <w:p w14:paraId="386ACAB9" w14:textId="77777777" w:rsidR="008166B2" w:rsidRPr="0034111E" w:rsidRDefault="008166B2" w:rsidP="00AF7BF0">
            <w:pPr>
              <w:spacing w:after="60" w:line="216" w:lineRule="auto"/>
              <w:rPr>
                <w:rFonts w:ascii="Arial" w:hAnsi="Arial" w:cs="Arial"/>
                <w:sz w:val="17"/>
                <w:szCs w:val="17"/>
              </w:rPr>
            </w:pPr>
            <w:r w:rsidRPr="0034111E">
              <w:rPr>
                <w:rFonts w:ascii="Arial" w:hAnsi="Arial" w:cs="Arial"/>
                <w:sz w:val="17"/>
                <w:szCs w:val="17"/>
              </w:rPr>
              <w:t>Not aware of the additional support available i.e. EAP</w:t>
            </w:r>
          </w:p>
          <w:p w14:paraId="2D62B3AD" w14:textId="6C7B5CC5" w:rsidR="008166B2" w:rsidRPr="0034111E" w:rsidRDefault="008166B2" w:rsidP="00AF7BF0">
            <w:pPr>
              <w:spacing w:after="60" w:line="216" w:lineRule="auto"/>
              <w:rPr>
                <w:rFonts w:ascii="Arial" w:hAnsi="Arial" w:cs="Arial"/>
                <w:sz w:val="17"/>
                <w:szCs w:val="17"/>
              </w:rPr>
            </w:pPr>
            <w:r w:rsidRPr="0034111E">
              <w:rPr>
                <w:rFonts w:ascii="Arial" w:hAnsi="Arial" w:cs="Arial"/>
                <w:sz w:val="17"/>
                <w:szCs w:val="17"/>
              </w:rPr>
              <w:t>Stress resulting from factors outside of the workplace affecting individuals at work</w:t>
            </w:r>
          </w:p>
        </w:tc>
        <w:tc>
          <w:tcPr>
            <w:tcW w:w="3828" w:type="dxa"/>
          </w:tcPr>
          <w:p w14:paraId="6D001552" w14:textId="1814AB74" w:rsidR="008166B2" w:rsidRPr="0034111E" w:rsidRDefault="008166B2" w:rsidP="00AF7BF0">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Regular communication between Management and staff</w:t>
            </w:r>
          </w:p>
          <w:p w14:paraId="5F382E88" w14:textId="77777777" w:rsidR="008166B2" w:rsidRPr="0034111E" w:rsidRDefault="008166B2" w:rsidP="006B2AD3">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Scheduled Personal Development Reviews conducted twice a year (Compass Employees)</w:t>
            </w:r>
          </w:p>
          <w:p w14:paraId="095DFB84" w14:textId="77777777" w:rsidR="008166B2" w:rsidRPr="0034111E" w:rsidRDefault="008166B2" w:rsidP="00B558FF">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Staff aware of EAP and You Matter material for additional support</w:t>
            </w:r>
          </w:p>
          <w:p w14:paraId="75869DD7" w14:textId="77777777" w:rsidR="008166B2" w:rsidRPr="0034111E" w:rsidRDefault="008166B2" w:rsidP="00B558FF">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Staff encouraged to speak to their Line Managers about any work-related stress</w:t>
            </w:r>
          </w:p>
          <w:p w14:paraId="5E4C4EB2" w14:textId="77777777" w:rsidR="008166B2" w:rsidRDefault="008166B2" w:rsidP="00814084">
            <w:pPr>
              <w:numPr>
                <w:ilvl w:val="0"/>
                <w:numId w:val="1"/>
              </w:numPr>
              <w:spacing w:line="216" w:lineRule="auto"/>
              <w:ind w:left="170" w:hanging="170"/>
              <w:rPr>
                <w:rFonts w:ascii="Arial" w:hAnsi="Arial" w:cs="Arial"/>
                <w:sz w:val="17"/>
                <w:szCs w:val="17"/>
              </w:rPr>
            </w:pPr>
            <w:r w:rsidRPr="0034111E">
              <w:rPr>
                <w:rFonts w:ascii="Arial" w:hAnsi="Arial" w:cs="Arial"/>
                <w:sz w:val="17"/>
                <w:szCs w:val="17"/>
              </w:rPr>
              <w:t>Staff are supported on return to work after a period off with work-related stress or prolonged periods off for health reasons etc</w:t>
            </w:r>
            <w:r w:rsidR="00814084">
              <w:rPr>
                <w:rFonts w:ascii="Arial" w:hAnsi="Arial" w:cs="Arial"/>
                <w:sz w:val="17"/>
                <w:szCs w:val="17"/>
              </w:rPr>
              <w:t>.</w:t>
            </w:r>
          </w:p>
          <w:p w14:paraId="3E93C525" w14:textId="69B84C19" w:rsidR="00814084" w:rsidRPr="0034111E" w:rsidRDefault="00814084" w:rsidP="00814084">
            <w:pPr>
              <w:spacing w:line="216" w:lineRule="auto"/>
              <w:ind w:left="170"/>
              <w:rPr>
                <w:rFonts w:ascii="Arial" w:hAnsi="Arial" w:cs="Arial"/>
                <w:sz w:val="17"/>
                <w:szCs w:val="17"/>
              </w:rPr>
            </w:pPr>
          </w:p>
        </w:tc>
      </w:tr>
      <w:tr w:rsidR="008E1DF4" w:rsidRPr="00FB5C57" w14:paraId="2C938CD4" w14:textId="77777777" w:rsidTr="00814084">
        <w:tc>
          <w:tcPr>
            <w:tcW w:w="1702" w:type="dxa"/>
          </w:tcPr>
          <w:p w14:paraId="61B0D486" w14:textId="24618617" w:rsidR="008E1DF4" w:rsidRPr="0034111E" w:rsidRDefault="008E1DF4" w:rsidP="008E1DF4">
            <w:pPr>
              <w:spacing w:after="60" w:line="216" w:lineRule="auto"/>
              <w:rPr>
                <w:rFonts w:ascii="Arial" w:hAnsi="Arial" w:cs="Arial"/>
                <w:sz w:val="17"/>
                <w:szCs w:val="17"/>
                <w:highlight w:val="yellow"/>
              </w:rPr>
            </w:pPr>
            <w:r w:rsidRPr="0034111E">
              <w:rPr>
                <w:rFonts w:ascii="Arial" w:hAnsi="Arial" w:cs="Arial"/>
                <w:b/>
                <w:bCs/>
                <w:sz w:val="17"/>
                <w:szCs w:val="17"/>
              </w:rPr>
              <w:t>Relationships</w:t>
            </w:r>
          </w:p>
        </w:tc>
        <w:tc>
          <w:tcPr>
            <w:tcW w:w="1843" w:type="dxa"/>
          </w:tcPr>
          <w:p w14:paraId="57D608EC" w14:textId="1FBB65EB"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Compass employees or agency staff</w:t>
            </w:r>
          </w:p>
        </w:tc>
        <w:tc>
          <w:tcPr>
            <w:tcW w:w="2551" w:type="dxa"/>
          </w:tcPr>
          <w:p w14:paraId="77BFC464" w14:textId="77777777"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Poor working relationships</w:t>
            </w:r>
          </w:p>
          <w:p w14:paraId="72B54912" w14:textId="6EA76330"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 xml:space="preserve">Workplace </w:t>
            </w:r>
            <w:r w:rsidR="00D03D1E" w:rsidRPr="0034111E">
              <w:rPr>
                <w:rFonts w:ascii="Arial" w:hAnsi="Arial" w:cs="Arial"/>
                <w:sz w:val="17"/>
                <w:szCs w:val="17"/>
              </w:rPr>
              <w:t>v</w:t>
            </w:r>
            <w:r w:rsidRPr="0034111E">
              <w:rPr>
                <w:rFonts w:ascii="Arial" w:hAnsi="Arial" w:cs="Arial"/>
                <w:sz w:val="17"/>
                <w:szCs w:val="17"/>
              </w:rPr>
              <w:t xml:space="preserve">iolence or </w:t>
            </w:r>
            <w:r w:rsidR="00D03D1E" w:rsidRPr="0034111E">
              <w:rPr>
                <w:rFonts w:ascii="Arial" w:hAnsi="Arial" w:cs="Arial"/>
                <w:sz w:val="17"/>
                <w:szCs w:val="17"/>
              </w:rPr>
              <w:t>b</w:t>
            </w:r>
            <w:r w:rsidRPr="0034111E">
              <w:rPr>
                <w:rFonts w:ascii="Arial" w:hAnsi="Arial" w:cs="Arial"/>
                <w:sz w:val="17"/>
                <w:szCs w:val="17"/>
              </w:rPr>
              <w:t>ullying</w:t>
            </w:r>
          </w:p>
          <w:p w14:paraId="0381DC85" w14:textId="68B23ECB" w:rsidR="00D03D1E" w:rsidRPr="0034111E" w:rsidRDefault="00D03D1E" w:rsidP="008E1DF4">
            <w:pPr>
              <w:spacing w:after="60" w:line="216" w:lineRule="auto"/>
              <w:rPr>
                <w:rFonts w:ascii="Arial" w:hAnsi="Arial" w:cs="Arial"/>
                <w:sz w:val="17"/>
                <w:szCs w:val="17"/>
              </w:rPr>
            </w:pPr>
            <w:r w:rsidRPr="0034111E">
              <w:rPr>
                <w:rFonts w:ascii="Arial" w:hAnsi="Arial" w:cs="Arial"/>
                <w:sz w:val="17"/>
                <w:szCs w:val="17"/>
              </w:rPr>
              <w:t xml:space="preserve">Gender, </w:t>
            </w:r>
            <w:proofErr w:type="gramStart"/>
            <w:r w:rsidRPr="0034111E">
              <w:rPr>
                <w:rFonts w:ascii="Arial" w:hAnsi="Arial" w:cs="Arial"/>
                <w:sz w:val="17"/>
                <w:szCs w:val="17"/>
              </w:rPr>
              <w:t>diversity</w:t>
            </w:r>
            <w:proofErr w:type="gramEnd"/>
            <w:r w:rsidRPr="0034111E">
              <w:rPr>
                <w:rFonts w:ascii="Arial" w:hAnsi="Arial" w:cs="Arial"/>
                <w:sz w:val="17"/>
                <w:szCs w:val="17"/>
              </w:rPr>
              <w:t xml:space="preserve"> and racial issues</w:t>
            </w:r>
          </w:p>
          <w:p w14:paraId="49212352" w14:textId="7E3CF5CB"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Isolation from team</w:t>
            </w:r>
          </w:p>
        </w:tc>
        <w:tc>
          <w:tcPr>
            <w:tcW w:w="3828" w:type="dxa"/>
          </w:tcPr>
          <w:p w14:paraId="524D81ED" w14:textId="15C3CAEB" w:rsidR="00E946C0" w:rsidRPr="0034111E" w:rsidRDefault="00D50E71" w:rsidP="00E946C0">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Creating</w:t>
            </w:r>
            <w:r w:rsidR="005C089B" w:rsidRPr="0034111E">
              <w:rPr>
                <w:rFonts w:ascii="Arial" w:hAnsi="Arial" w:cs="Arial"/>
                <w:sz w:val="17"/>
                <w:szCs w:val="17"/>
              </w:rPr>
              <w:t xml:space="preserve"> an</w:t>
            </w:r>
            <w:r w:rsidRPr="0034111E">
              <w:rPr>
                <w:rFonts w:ascii="Arial" w:hAnsi="Arial" w:cs="Arial"/>
                <w:sz w:val="17"/>
                <w:szCs w:val="17"/>
              </w:rPr>
              <w:t xml:space="preserve"> open and supportive work environment</w:t>
            </w:r>
          </w:p>
          <w:p w14:paraId="3E66A509" w14:textId="331A0B97" w:rsidR="00E946C0" w:rsidRPr="0034111E" w:rsidRDefault="00D50E71" w:rsidP="00E946C0">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Speak Up available where staff do not feel comfortable raising concerns with their line manager</w:t>
            </w:r>
          </w:p>
          <w:p w14:paraId="04EB0777" w14:textId="77777777" w:rsidR="008E1DF4" w:rsidRPr="0034111E" w:rsidRDefault="00D50E71" w:rsidP="00E946C0">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Regular communication processes to be put in place for lone worker</w:t>
            </w:r>
            <w:r w:rsidR="006B2AD3" w:rsidRPr="0034111E">
              <w:rPr>
                <w:rFonts w:ascii="Arial" w:hAnsi="Arial" w:cs="Arial"/>
                <w:sz w:val="17"/>
                <w:szCs w:val="17"/>
              </w:rPr>
              <w:t>s, home workers</w:t>
            </w:r>
            <w:r w:rsidRPr="0034111E">
              <w:rPr>
                <w:rFonts w:ascii="Arial" w:hAnsi="Arial" w:cs="Arial"/>
                <w:sz w:val="17"/>
                <w:szCs w:val="17"/>
              </w:rPr>
              <w:t xml:space="preserve"> and those working </w:t>
            </w:r>
            <w:r w:rsidR="006B2AD3" w:rsidRPr="0034111E">
              <w:rPr>
                <w:rFonts w:ascii="Arial" w:hAnsi="Arial" w:cs="Arial"/>
                <w:sz w:val="17"/>
                <w:szCs w:val="17"/>
              </w:rPr>
              <w:t>remotely.</w:t>
            </w:r>
          </w:p>
          <w:p w14:paraId="22F0829A" w14:textId="77777777" w:rsidR="006B2AD3" w:rsidRDefault="006B2AD3" w:rsidP="00814084">
            <w:pPr>
              <w:numPr>
                <w:ilvl w:val="0"/>
                <w:numId w:val="1"/>
              </w:numPr>
              <w:spacing w:line="216" w:lineRule="auto"/>
              <w:ind w:left="170" w:hanging="170"/>
              <w:rPr>
                <w:rFonts w:ascii="Arial" w:hAnsi="Arial" w:cs="Arial"/>
                <w:sz w:val="17"/>
                <w:szCs w:val="17"/>
              </w:rPr>
            </w:pPr>
            <w:r w:rsidRPr="0034111E">
              <w:rPr>
                <w:rFonts w:ascii="Arial" w:hAnsi="Arial" w:cs="Arial"/>
                <w:sz w:val="17"/>
                <w:szCs w:val="17"/>
              </w:rPr>
              <w:t>Risk assessments and additional support measures in place for roles where staff are more likely to encounter violence (e.g. security, staff in hospital or care home environments)</w:t>
            </w:r>
            <w:r w:rsidR="00814084">
              <w:rPr>
                <w:rFonts w:ascii="Arial" w:hAnsi="Arial" w:cs="Arial"/>
                <w:sz w:val="17"/>
                <w:szCs w:val="17"/>
              </w:rPr>
              <w:t>.</w:t>
            </w:r>
          </w:p>
          <w:p w14:paraId="1754D59C" w14:textId="2D409DBF" w:rsidR="00814084" w:rsidRPr="0034111E" w:rsidRDefault="00814084" w:rsidP="00814084">
            <w:pPr>
              <w:spacing w:line="216" w:lineRule="auto"/>
              <w:ind w:left="170"/>
              <w:rPr>
                <w:rFonts w:ascii="Arial" w:hAnsi="Arial" w:cs="Arial"/>
                <w:sz w:val="17"/>
                <w:szCs w:val="17"/>
              </w:rPr>
            </w:pPr>
          </w:p>
        </w:tc>
      </w:tr>
      <w:tr w:rsidR="008E1DF4" w:rsidRPr="00FB5C57" w14:paraId="0FF5E79F" w14:textId="77777777" w:rsidTr="00814084">
        <w:tc>
          <w:tcPr>
            <w:tcW w:w="1702" w:type="dxa"/>
          </w:tcPr>
          <w:p w14:paraId="338E5B9C" w14:textId="52AC3DE5" w:rsidR="008E1DF4" w:rsidRPr="0034111E" w:rsidRDefault="008E1DF4" w:rsidP="008E1DF4">
            <w:pPr>
              <w:spacing w:after="60" w:line="216" w:lineRule="auto"/>
              <w:rPr>
                <w:rFonts w:ascii="Arial" w:hAnsi="Arial" w:cs="Arial"/>
                <w:sz w:val="17"/>
                <w:szCs w:val="17"/>
                <w:highlight w:val="yellow"/>
              </w:rPr>
            </w:pPr>
            <w:r w:rsidRPr="0034111E">
              <w:rPr>
                <w:rFonts w:ascii="Arial" w:hAnsi="Arial" w:cs="Arial"/>
                <w:b/>
                <w:bCs/>
                <w:sz w:val="17"/>
                <w:szCs w:val="17"/>
              </w:rPr>
              <w:t>Role</w:t>
            </w:r>
          </w:p>
        </w:tc>
        <w:tc>
          <w:tcPr>
            <w:tcW w:w="1843" w:type="dxa"/>
          </w:tcPr>
          <w:p w14:paraId="775D4B28" w14:textId="3BDB8DC4"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Compass employees or agency staff</w:t>
            </w:r>
          </w:p>
        </w:tc>
        <w:tc>
          <w:tcPr>
            <w:tcW w:w="2551" w:type="dxa"/>
          </w:tcPr>
          <w:p w14:paraId="773AA1FF" w14:textId="7FE66AF7"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 xml:space="preserve">Job roles not </w:t>
            </w:r>
            <w:r w:rsidR="006B2AD3" w:rsidRPr="0034111E">
              <w:rPr>
                <w:rFonts w:ascii="Arial" w:hAnsi="Arial" w:cs="Arial"/>
                <w:sz w:val="17"/>
                <w:szCs w:val="17"/>
              </w:rPr>
              <w:t xml:space="preserve">clearly </w:t>
            </w:r>
            <w:r w:rsidRPr="0034111E">
              <w:rPr>
                <w:rFonts w:ascii="Arial" w:hAnsi="Arial" w:cs="Arial"/>
                <w:sz w:val="17"/>
                <w:szCs w:val="17"/>
              </w:rPr>
              <w:t>defined</w:t>
            </w:r>
          </w:p>
          <w:p w14:paraId="45A2893B" w14:textId="0E79FB5E" w:rsidR="006B2AD3" w:rsidRPr="0034111E" w:rsidRDefault="006B2AD3" w:rsidP="008E1DF4">
            <w:pPr>
              <w:spacing w:after="60" w:line="216" w:lineRule="auto"/>
              <w:rPr>
                <w:rFonts w:ascii="Arial" w:hAnsi="Arial" w:cs="Arial"/>
                <w:sz w:val="17"/>
                <w:szCs w:val="17"/>
              </w:rPr>
            </w:pPr>
            <w:r w:rsidRPr="0034111E">
              <w:rPr>
                <w:rFonts w:ascii="Arial" w:hAnsi="Arial" w:cs="Arial"/>
                <w:sz w:val="17"/>
                <w:szCs w:val="17"/>
              </w:rPr>
              <w:t>Unsuitability of individual to role</w:t>
            </w:r>
          </w:p>
          <w:p w14:paraId="07A84F53" w14:textId="77777777"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Unclear expectations</w:t>
            </w:r>
          </w:p>
          <w:p w14:paraId="1E6C0811" w14:textId="335FB40B"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 xml:space="preserve">Reporting </w:t>
            </w:r>
            <w:r w:rsidR="00D03D1E" w:rsidRPr="0034111E">
              <w:rPr>
                <w:rFonts w:ascii="Arial" w:hAnsi="Arial" w:cs="Arial"/>
                <w:sz w:val="17"/>
                <w:szCs w:val="17"/>
              </w:rPr>
              <w:t>s</w:t>
            </w:r>
            <w:r w:rsidRPr="0034111E">
              <w:rPr>
                <w:rFonts w:ascii="Arial" w:hAnsi="Arial" w:cs="Arial"/>
                <w:sz w:val="17"/>
                <w:szCs w:val="17"/>
              </w:rPr>
              <w:t>tructure not clear</w:t>
            </w:r>
          </w:p>
          <w:p w14:paraId="5119356A" w14:textId="291E6F56" w:rsidR="006B2AD3" w:rsidRPr="0034111E" w:rsidRDefault="006B2AD3" w:rsidP="008E1DF4">
            <w:pPr>
              <w:spacing w:after="60" w:line="216" w:lineRule="auto"/>
              <w:rPr>
                <w:rFonts w:ascii="Arial" w:hAnsi="Arial" w:cs="Arial"/>
                <w:sz w:val="17"/>
                <w:szCs w:val="17"/>
              </w:rPr>
            </w:pPr>
            <w:r w:rsidRPr="0034111E">
              <w:rPr>
                <w:rFonts w:ascii="Arial" w:hAnsi="Arial" w:cs="Arial"/>
                <w:sz w:val="17"/>
                <w:szCs w:val="17"/>
              </w:rPr>
              <w:t>Lone or remote working</w:t>
            </w:r>
          </w:p>
        </w:tc>
        <w:tc>
          <w:tcPr>
            <w:tcW w:w="3828" w:type="dxa"/>
          </w:tcPr>
          <w:p w14:paraId="414990E4" w14:textId="20CC135A" w:rsidR="00D50E71" w:rsidRPr="0034111E" w:rsidRDefault="00D50E71" w:rsidP="00D50E71">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 xml:space="preserve">All staff to have a job description </w:t>
            </w:r>
            <w:r w:rsidR="005C089B" w:rsidRPr="0034111E">
              <w:rPr>
                <w:rFonts w:ascii="Arial" w:hAnsi="Arial" w:cs="Arial"/>
                <w:sz w:val="17"/>
                <w:szCs w:val="17"/>
              </w:rPr>
              <w:t xml:space="preserve">so that </w:t>
            </w:r>
            <w:r w:rsidR="006B2AD3" w:rsidRPr="0034111E">
              <w:rPr>
                <w:rFonts w:ascii="Arial" w:hAnsi="Arial" w:cs="Arial"/>
                <w:sz w:val="17"/>
                <w:szCs w:val="17"/>
              </w:rPr>
              <w:t>they</w:t>
            </w:r>
            <w:r w:rsidR="005C089B" w:rsidRPr="0034111E">
              <w:rPr>
                <w:rFonts w:ascii="Arial" w:hAnsi="Arial" w:cs="Arial"/>
                <w:sz w:val="17"/>
                <w:szCs w:val="17"/>
              </w:rPr>
              <w:t xml:space="preserve"> are</w:t>
            </w:r>
            <w:r w:rsidR="00D72DD1" w:rsidRPr="0034111E">
              <w:rPr>
                <w:rFonts w:ascii="Arial" w:hAnsi="Arial" w:cs="Arial"/>
                <w:sz w:val="17"/>
                <w:szCs w:val="17"/>
              </w:rPr>
              <w:t xml:space="preserve"> able </w:t>
            </w:r>
            <w:r w:rsidRPr="0034111E">
              <w:rPr>
                <w:rFonts w:ascii="Arial" w:hAnsi="Arial" w:cs="Arial"/>
                <w:sz w:val="17"/>
                <w:szCs w:val="17"/>
              </w:rPr>
              <w:t>to understand their role</w:t>
            </w:r>
          </w:p>
          <w:p w14:paraId="3A9D8B04" w14:textId="541E0BDC" w:rsidR="00D72DD1" w:rsidRPr="0034111E" w:rsidRDefault="00D50E71" w:rsidP="00D72DD1">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Scheduled Personal Development Reviews conducted twice a year (Compass Employees)</w:t>
            </w:r>
          </w:p>
          <w:p w14:paraId="1FB9DBB4" w14:textId="227AA776" w:rsidR="006B2AD3" w:rsidRPr="0034111E" w:rsidRDefault="004B02FA" w:rsidP="006B2AD3">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 xml:space="preserve">Clear and appropriate </w:t>
            </w:r>
            <w:r w:rsidR="006B2AD3" w:rsidRPr="0034111E">
              <w:rPr>
                <w:rFonts w:ascii="Arial" w:hAnsi="Arial" w:cs="Arial"/>
                <w:sz w:val="17"/>
                <w:szCs w:val="17"/>
              </w:rPr>
              <w:t>KPIs and regular feedback on performance</w:t>
            </w:r>
            <w:r w:rsidRPr="0034111E">
              <w:rPr>
                <w:rFonts w:ascii="Arial" w:hAnsi="Arial" w:cs="Arial"/>
                <w:sz w:val="17"/>
                <w:szCs w:val="17"/>
              </w:rPr>
              <w:t xml:space="preserve"> provided (Compass Employees)</w:t>
            </w:r>
          </w:p>
          <w:p w14:paraId="567710F0" w14:textId="30D1B46F" w:rsidR="004B02FA" w:rsidRPr="0034111E" w:rsidRDefault="004B02FA" w:rsidP="006B2AD3">
            <w:pPr>
              <w:numPr>
                <w:ilvl w:val="0"/>
                <w:numId w:val="1"/>
              </w:numPr>
              <w:spacing w:after="60" w:line="216" w:lineRule="auto"/>
              <w:ind w:left="170" w:hanging="170"/>
              <w:rPr>
                <w:rFonts w:ascii="Arial" w:hAnsi="Arial" w:cs="Arial"/>
                <w:sz w:val="17"/>
                <w:szCs w:val="17"/>
              </w:rPr>
            </w:pPr>
            <w:r w:rsidRPr="0034111E">
              <w:rPr>
                <w:rFonts w:ascii="Arial" w:hAnsi="Arial" w:cs="Arial"/>
                <w:sz w:val="17"/>
                <w:szCs w:val="17"/>
              </w:rPr>
              <w:t>Managers work with individuals to identify and action any necessary requirements to support individual with carrying out their role</w:t>
            </w:r>
          </w:p>
          <w:p w14:paraId="5B6AD184" w14:textId="77777777" w:rsidR="004B02FA" w:rsidRDefault="00D50E71" w:rsidP="00814084">
            <w:pPr>
              <w:numPr>
                <w:ilvl w:val="0"/>
                <w:numId w:val="1"/>
              </w:numPr>
              <w:spacing w:line="216" w:lineRule="auto"/>
              <w:ind w:left="170" w:hanging="170"/>
              <w:rPr>
                <w:rFonts w:ascii="Arial" w:hAnsi="Arial" w:cs="Arial"/>
                <w:sz w:val="17"/>
                <w:szCs w:val="17"/>
              </w:rPr>
            </w:pPr>
            <w:r w:rsidRPr="0034111E">
              <w:rPr>
                <w:rFonts w:ascii="Arial" w:hAnsi="Arial" w:cs="Arial"/>
                <w:sz w:val="17"/>
                <w:szCs w:val="17"/>
              </w:rPr>
              <w:t xml:space="preserve">Consultations to be carried out where job roles or </w:t>
            </w:r>
            <w:r w:rsidR="00864A99" w:rsidRPr="0034111E">
              <w:rPr>
                <w:rFonts w:ascii="Arial" w:hAnsi="Arial" w:cs="Arial"/>
                <w:sz w:val="17"/>
                <w:szCs w:val="17"/>
              </w:rPr>
              <w:t>responsibilities</w:t>
            </w:r>
            <w:r w:rsidRPr="0034111E">
              <w:rPr>
                <w:rFonts w:ascii="Arial" w:hAnsi="Arial" w:cs="Arial"/>
                <w:sz w:val="17"/>
                <w:szCs w:val="17"/>
              </w:rPr>
              <w:t xml:space="preserve"> are being </w:t>
            </w:r>
            <w:r w:rsidR="00864A99" w:rsidRPr="0034111E">
              <w:rPr>
                <w:rFonts w:ascii="Arial" w:hAnsi="Arial" w:cs="Arial"/>
                <w:sz w:val="17"/>
                <w:szCs w:val="17"/>
              </w:rPr>
              <w:t>adjusted</w:t>
            </w:r>
            <w:r w:rsidR="00814084">
              <w:rPr>
                <w:rFonts w:ascii="Arial" w:hAnsi="Arial" w:cs="Arial"/>
                <w:sz w:val="17"/>
                <w:szCs w:val="17"/>
              </w:rPr>
              <w:t>.</w:t>
            </w:r>
          </w:p>
          <w:p w14:paraId="4F231553" w14:textId="4D414116" w:rsidR="00814084" w:rsidRPr="0034111E" w:rsidRDefault="00814084" w:rsidP="00814084">
            <w:pPr>
              <w:spacing w:line="216" w:lineRule="auto"/>
              <w:ind w:left="170"/>
              <w:rPr>
                <w:rFonts w:ascii="Arial" w:hAnsi="Arial" w:cs="Arial"/>
                <w:sz w:val="17"/>
                <w:szCs w:val="17"/>
              </w:rPr>
            </w:pPr>
          </w:p>
        </w:tc>
      </w:tr>
      <w:tr w:rsidR="008E1DF4" w:rsidRPr="00FB5C57" w14:paraId="28033ADA" w14:textId="77777777" w:rsidTr="00814084">
        <w:trPr>
          <w:trHeight w:val="1842"/>
        </w:trPr>
        <w:tc>
          <w:tcPr>
            <w:tcW w:w="1702" w:type="dxa"/>
          </w:tcPr>
          <w:p w14:paraId="7BB13F63" w14:textId="6CA6A709" w:rsidR="008E1DF4" w:rsidRPr="0034111E" w:rsidRDefault="008E1DF4" w:rsidP="008E1DF4">
            <w:pPr>
              <w:spacing w:after="60" w:line="216" w:lineRule="auto"/>
              <w:rPr>
                <w:rFonts w:ascii="Arial" w:hAnsi="Arial" w:cs="Arial"/>
                <w:sz w:val="17"/>
                <w:szCs w:val="17"/>
                <w:highlight w:val="yellow"/>
              </w:rPr>
            </w:pPr>
            <w:r w:rsidRPr="0034111E">
              <w:rPr>
                <w:rFonts w:ascii="Arial" w:hAnsi="Arial" w:cs="Arial"/>
                <w:b/>
                <w:bCs/>
                <w:sz w:val="17"/>
                <w:szCs w:val="17"/>
              </w:rPr>
              <w:t>Change</w:t>
            </w:r>
          </w:p>
        </w:tc>
        <w:tc>
          <w:tcPr>
            <w:tcW w:w="1843" w:type="dxa"/>
          </w:tcPr>
          <w:p w14:paraId="59D9A157" w14:textId="058FB61B"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Compass employees or agency staff</w:t>
            </w:r>
          </w:p>
        </w:tc>
        <w:tc>
          <w:tcPr>
            <w:tcW w:w="2551" w:type="dxa"/>
          </w:tcPr>
          <w:p w14:paraId="603304FA" w14:textId="77777777"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Poor communication of business changes</w:t>
            </w:r>
          </w:p>
          <w:p w14:paraId="0D0F617F" w14:textId="31F33077" w:rsidR="008E1DF4" w:rsidRPr="0034111E" w:rsidRDefault="008E1DF4" w:rsidP="008E1DF4">
            <w:pPr>
              <w:spacing w:after="60" w:line="216" w:lineRule="auto"/>
              <w:rPr>
                <w:rFonts w:ascii="Arial" w:hAnsi="Arial" w:cs="Arial"/>
                <w:sz w:val="17"/>
                <w:szCs w:val="17"/>
              </w:rPr>
            </w:pPr>
            <w:r w:rsidRPr="0034111E">
              <w:rPr>
                <w:rFonts w:ascii="Arial" w:hAnsi="Arial" w:cs="Arial"/>
                <w:sz w:val="17"/>
                <w:szCs w:val="17"/>
              </w:rPr>
              <w:t>No process of regular communication</w:t>
            </w:r>
          </w:p>
        </w:tc>
        <w:tc>
          <w:tcPr>
            <w:tcW w:w="3828" w:type="dxa"/>
          </w:tcPr>
          <w:p w14:paraId="4554E2AD" w14:textId="05C899AE" w:rsidR="008E1DF4" w:rsidRPr="0034111E" w:rsidRDefault="00864A99" w:rsidP="00864A99">
            <w:pPr>
              <w:pStyle w:val="ListParagraph"/>
              <w:numPr>
                <w:ilvl w:val="0"/>
                <w:numId w:val="2"/>
              </w:numPr>
              <w:spacing w:after="60" w:line="216" w:lineRule="auto"/>
              <w:ind w:left="170" w:hanging="142"/>
              <w:rPr>
                <w:rFonts w:ascii="Arial" w:hAnsi="Arial" w:cs="Arial"/>
                <w:sz w:val="17"/>
                <w:szCs w:val="17"/>
              </w:rPr>
            </w:pPr>
            <w:r w:rsidRPr="0034111E">
              <w:rPr>
                <w:rFonts w:ascii="Arial" w:hAnsi="Arial" w:cs="Arial"/>
                <w:sz w:val="17"/>
                <w:szCs w:val="17"/>
              </w:rPr>
              <w:t xml:space="preserve">Making sure changes are communicated openly, before they are made if possible, so everyone understands the effects they will </w:t>
            </w:r>
            <w:r w:rsidR="004B02FA" w:rsidRPr="0034111E">
              <w:rPr>
                <w:rFonts w:ascii="Arial" w:hAnsi="Arial" w:cs="Arial"/>
                <w:sz w:val="17"/>
                <w:szCs w:val="17"/>
              </w:rPr>
              <w:t>have,</w:t>
            </w:r>
            <w:r w:rsidR="00D72DD1" w:rsidRPr="0034111E">
              <w:rPr>
                <w:rFonts w:ascii="Arial" w:hAnsi="Arial" w:cs="Arial"/>
                <w:sz w:val="17"/>
                <w:szCs w:val="17"/>
              </w:rPr>
              <w:t xml:space="preserve"> and the timeframes involved</w:t>
            </w:r>
          </w:p>
          <w:p w14:paraId="7BBC52FE" w14:textId="6BC3DDB5" w:rsidR="004B02FA" w:rsidRPr="0034111E" w:rsidRDefault="004B02FA" w:rsidP="00864A99">
            <w:pPr>
              <w:pStyle w:val="ListParagraph"/>
              <w:numPr>
                <w:ilvl w:val="0"/>
                <w:numId w:val="2"/>
              </w:numPr>
              <w:spacing w:after="60" w:line="216" w:lineRule="auto"/>
              <w:ind w:left="170" w:hanging="142"/>
              <w:rPr>
                <w:rFonts w:ascii="Arial" w:hAnsi="Arial" w:cs="Arial"/>
                <w:sz w:val="17"/>
                <w:szCs w:val="17"/>
              </w:rPr>
            </w:pPr>
            <w:r w:rsidRPr="0034111E">
              <w:rPr>
                <w:rFonts w:ascii="Arial" w:hAnsi="Arial" w:cs="Arial"/>
                <w:sz w:val="17"/>
                <w:szCs w:val="17"/>
              </w:rPr>
              <w:t>Employees are made aware of any foreseeable impact of changes on their roles and provided with support and training to ensure they ar</w:t>
            </w:r>
            <w:r w:rsidR="00D03D1E" w:rsidRPr="0034111E">
              <w:rPr>
                <w:rFonts w:ascii="Arial" w:hAnsi="Arial" w:cs="Arial"/>
                <w:sz w:val="17"/>
                <w:szCs w:val="17"/>
              </w:rPr>
              <w:t>e able to</w:t>
            </w:r>
            <w:r w:rsidRPr="0034111E">
              <w:rPr>
                <w:rFonts w:ascii="Arial" w:hAnsi="Arial" w:cs="Arial"/>
                <w:sz w:val="17"/>
                <w:szCs w:val="17"/>
              </w:rPr>
              <w:t xml:space="preserve"> adapt </w:t>
            </w:r>
            <w:r w:rsidR="00D03D1E" w:rsidRPr="0034111E">
              <w:rPr>
                <w:rFonts w:ascii="Arial" w:hAnsi="Arial" w:cs="Arial"/>
                <w:sz w:val="17"/>
                <w:szCs w:val="17"/>
              </w:rPr>
              <w:t>successfully</w:t>
            </w:r>
          </w:p>
          <w:p w14:paraId="65EEBD52" w14:textId="77777777" w:rsidR="00864A99" w:rsidRDefault="00864A99" w:rsidP="00814084">
            <w:pPr>
              <w:pStyle w:val="ListParagraph"/>
              <w:numPr>
                <w:ilvl w:val="0"/>
                <w:numId w:val="2"/>
              </w:numPr>
              <w:spacing w:line="216" w:lineRule="auto"/>
              <w:ind w:left="170" w:hanging="142"/>
              <w:rPr>
                <w:rFonts w:ascii="Arial" w:hAnsi="Arial" w:cs="Arial"/>
                <w:sz w:val="17"/>
                <w:szCs w:val="17"/>
              </w:rPr>
            </w:pPr>
            <w:r w:rsidRPr="0034111E">
              <w:rPr>
                <w:rFonts w:ascii="Arial" w:hAnsi="Arial" w:cs="Arial"/>
                <w:sz w:val="17"/>
                <w:szCs w:val="17"/>
              </w:rPr>
              <w:t>Monitoring effects of changes on stress levels so staff have the chance to provide feedback</w:t>
            </w:r>
            <w:r w:rsidR="00814084">
              <w:rPr>
                <w:rFonts w:ascii="Arial" w:hAnsi="Arial" w:cs="Arial"/>
                <w:sz w:val="17"/>
                <w:szCs w:val="17"/>
              </w:rPr>
              <w:t>.</w:t>
            </w:r>
          </w:p>
          <w:p w14:paraId="221C0547" w14:textId="27258868" w:rsidR="00814084" w:rsidRPr="0034111E" w:rsidRDefault="00814084" w:rsidP="00814084">
            <w:pPr>
              <w:pStyle w:val="ListParagraph"/>
              <w:spacing w:line="216" w:lineRule="auto"/>
              <w:ind w:left="170"/>
              <w:rPr>
                <w:rFonts w:ascii="Arial" w:hAnsi="Arial" w:cs="Arial"/>
                <w:sz w:val="17"/>
                <w:szCs w:val="17"/>
              </w:rPr>
            </w:pPr>
          </w:p>
        </w:tc>
      </w:tr>
      <w:tr w:rsidR="00814084" w:rsidRPr="00FB5C57" w14:paraId="7FF8512A" w14:textId="77777777" w:rsidTr="00814084">
        <w:trPr>
          <w:trHeight w:val="2295"/>
        </w:trPr>
        <w:tc>
          <w:tcPr>
            <w:tcW w:w="1702" w:type="dxa"/>
          </w:tcPr>
          <w:p w14:paraId="792C783F" w14:textId="77777777" w:rsidR="00814084" w:rsidRPr="0048670D" w:rsidRDefault="00814084" w:rsidP="00814084">
            <w:pPr>
              <w:spacing w:after="60" w:line="216" w:lineRule="auto"/>
              <w:rPr>
                <w:rFonts w:ascii="Arial" w:hAnsi="Arial" w:cs="Arial"/>
                <w:sz w:val="17"/>
                <w:szCs w:val="17"/>
              </w:rPr>
            </w:pPr>
            <w:r w:rsidRPr="0048670D">
              <w:rPr>
                <w:rFonts w:ascii="Arial" w:hAnsi="Arial" w:cs="Arial"/>
                <w:sz w:val="17"/>
                <w:szCs w:val="17"/>
              </w:rPr>
              <w:t>Other:</w:t>
            </w:r>
          </w:p>
          <w:p w14:paraId="3A0E0B1D" w14:textId="77777777" w:rsidR="00814084" w:rsidRPr="0048670D" w:rsidRDefault="00814084" w:rsidP="00814084">
            <w:pPr>
              <w:spacing w:after="60" w:line="216" w:lineRule="auto"/>
              <w:rPr>
                <w:rFonts w:ascii="Arial" w:hAnsi="Arial" w:cs="Arial"/>
                <w:b/>
                <w:sz w:val="17"/>
                <w:szCs w:val="17"/>
              </w:rPr>
            </w:pPr>
            <w:r w:rsidRPr="0048670D">
              <w:rPr>
                <w:rFonts w:ascii="Arial" w:hAnsi="Arial" w:cs="Arial"/>
                <w:b/>
                <w:sz w:val="17"/>
                <w:szCs w:val="17"/>
              </w:rPr>
              <w:t xml:space="preserve">COVID-19 </w:t>
            </w:r>
          </w:p>
          <w:p w14:paraId="47CD25AF" w14:textId="77777777" w:rsidR="00814084" w:rsidRPr="0048670D" w:rsidRDefault="00814084" w:rsidP="00814084">
            <w:pPr>
              <w:spacing w:after="60" w:line="216" w:lineRule="auto"/>
              <w:rPr>
                <w:rFonts w:ascii="Arial" w:hAnsi="Arial" w:cs="Arial"/>
                <w:sz w:val="17"/>
                <w:szCs w:val="17"/>
              </w:rPr>
            </w:pPr>
          </w:p>
          <w:p w14:paraId="242B95B9" w14:textId="77777777" w:rsidR="00814084" w:rsidRPr="0048670D" w:rsidRDefault="00814084" w:rsidP="00814084">
            <w:pPr>
              <w:spacing w:after="60" w:line="216" w:lineRule="auto"/>
              <w:rPr>
                <w:rFonts w:ascii="Arial" w:hAnsi="Arial" w:cs="Arial"/>
                <w:sz w:val="17"/>
                <w:szCs w:val="17"/>
              </w:rPr>
            </w:pPr>
          </w:p>
          <w:p w14:paraId="371BAA4E" w14:textId="77777777" w:rsidR="00814084" w:rsidRPr="0048670D" w:rsidRDefault="00814084" w:rsidP="00814084">
            <w:pPr>
              <w:spacing w:after="60" w:line="216" w:lineRule="auto"/>
              <w:rPr>
                <w:rFonts w:ascii="Arial" w:hAnsi="Arial" w:cs="Arial"/>
                <w:sz w:val="17"/>
                <w:szCs w:val="17"/>
              </w:rPr>
            </w:pPr>
          </w:p>
          <w:p w14:paraId="3B6152D8" w14:textId="77777777" w:rsidR="00814084" w:rsidRPr="0048670D" w:rsidRDefault="00814084" w:rsidP="00814084">
            <w:pPr>
              <w:spacing w:after="60" w:line="216" w:lineRule="auto"/>
              <w:rPr>
                <w:rFonts w:ascii="Arial" w:hAnsi="Arial" w:cs="Arial"/>
                <w:sz w:val="17"/>
                <w:szCs w:val="17"/>
              </w:rPr>
            </w:pPr>
          </w:p>
          <w:p w14:paraId="2FDA55DA" w14:textId="77777777" w:rsidR="00814084" w:rsidRPr="0034111E" w:rsidRDefault="00814084" w:rsidP="00814084">
            <w:pPr>
              <w:spacing w:after="60" w:line="216" w:lineRule="auto"/>
              <w:rPr>
                <w:rFonts w:ascii="Arial" w:hAnsi="Arial" w:cs="Arial"/>
                <w:b/>
                <w:bCs/>
                <w:sz w:val="17"/>
                <w:szCs w:val="17"/>
              </w:rPr>
            </w:pPr>
          </w:p>
        </w:tc>
        <w:tc>
          <w:tcPr>
            <w:tcW w:w="1843" w:type="dxa"/>
          </w:tcPr>
          <w:p w14:paraId="1FB40083" w14:textId="77777777" w:rsidR="00814084" w:rsidRPr="00E2006F" w:rsidRDefault="00814084" w:rsidP="00814084">
            <w:pPr>
              <w:spacing w:after="60" w:line="216" w:lineRule="auto"/>
              <w:rPr>
                <w:rFonts w:ascii="Arial" w:hAnsi="Arial" w:cs="Arial"/>
                <w:sz w:val="16"/>
                <w:szCs w:val="17"/>
              </w:rPr>
            </w:pPr>
          </w:p>
          <w:p w14:paraId="661C65CF" w14:textId="57846579" w:rsidR="00814084" w:rsidRPr="0034111E" w:rsidRDefault="00814084" w:rsidP="00814084">
            <w:pPr>
              <w:spacing w:after="60" w:line="216" w:lineRule="auto"/>
              <w:rPr>
                <w:rFonts w:ascii="Arial" w:hAnsi="Arial" w:cs="Arial"/>
                <w:sz w:val="17"/>
                <w:szCs w:val="17"/>
              </w:rPr>
            </w:pPr>
            <w:r w:rsidRPr="00E2006F">
              <w:rPr>
                <w:rFonts w:ascii="Arial" w:hAnsi="Arial" w:cs="Arial"/>
                <w:sz w:val="16"/>
                <w:szCs w:val="17"/>
              </w:rPr>
              <w:t>Compass employees or agency staff</w:t>
            </w:r>
          </w:p>
        </w:tc>
        <w:tc>
          <w:tcPr>
            <w:tcW w:w="2551" w:type="dxa"/>
          </w:tcPr>
          <w:p w14:paraId="0D35C287" w14:textId="77777777" w:rsidR="00814084" w:rsidRPr="00E2006F" w:rsidRDefault="00814084" w:rsidP="00814084">
            <w:pPr>
              <w:spacing w:after="60" w:line="216" w:lineRule="auto"/>
              <w:rPr>
                <w:rFonts w:ascii="Arial" w:hAnsi="Arial" w:cs="Arial"/>
                <w:sz w:val="16"/>
                <w:szCs w:val="17"/>
              </w:rPr>
            </w:pPr>
          </w:p>
          <w:p w14:paraId="62747A46" w14:textId="77777777" w:rsidR="00814084" w:rsidRPr="00E2006F" w:rsidRDefault="00814084" w:rsidP="00814084">
            <w:pPr>
              <w:spacing w:after="60" w:line="216" w:lineRule="auto"/>
              <w:rPr>
                <w:rFonts w:ascii="Arial" w:hAnsi="Arial" w:cs="Arial"/>
                <w:sz w:val="16"/>
                <w:szCs w:val="17"/>
              </w:rPr>
            </w:pPr>
            <w:r w:rsidRPr="00E2006F">
              <w:rPr>
                <w:rFonts w:ascii="Arial" w:hAnsi="Arial" w:cs="Arial"/>
                <w:sz w:val="16"/>
                <w:szCs w:val="17"/>
              </w:rPr>
              <w:t>Increased uncertainty around job security</w:t>
            </w:r>
          </w:p>
          <w:p w14:paraId="2983C957" w14:textId="77777777" w:rsidR="00814084" w:rsidRPr="00E2006F" w:rsidRDefault="00814084" w:rsidP="00814084">
            <w:pPr>
              <w:spacing w:after="60" w:line="216" w:lineRule="auto"/>
              <w:rPr>
                <w:rFonts w:ascii="Arial" w:hAnsi="Arial" w:cs="Arial"/>
                <w:sz w:val="16"/>
                <w:szCs w:val="17"/>
              </w:rPr>
            </w:pPr>
            <w:r w:rsidRPr="00E2006F">
              <w:rPr>
                <w:rFonts w:ascii="Arial" w:hAnsi="Arial" w:cs="Arial"/>
                <w:sz w:val="16"/>
                <w:szCs w:val="17"/>
              </w:rPr>
              <w:t>Concerns for personal and family health</w:t>
            </w:r>
          </w:p>
          <w:p w14:paraId="3FCFD663" w14:textId="77777777" w:rsidR="00814084" w:rsidRPr="00E2006F" w:rsidRDefault="00814084" w:rsidP="00814084">
            <w:pPr>
              <w:spacing w:after="60" w:line="216" w:lineRule="auto"/>
              <w:rPr>
                <w:rFonts w:ascii="Arial" w:hAnsi="Arial" w:cs="Arial"/>
                <w:sz w:val="16"/>
                <w:szCs w:val="17"/>
              </w:rPr>
            </w:pPr>
            <w:r w:rsidRPr="00E2006F">
              <w:rPr>
                <w:rFonts w:ascii="Arial" w:hAnsi="Arial" w:cs="Arial"/>
                <w:sz w:val="16"/>
                <w:szCs w:val="17"/>
              </w:rPr>
              <w:t>Workplace safety concerns</w:t>
            </w:r>
          </w:p>
          <w:p w14:paraId="6A7A9954" w14:textId="23606E41" w:rsidR="00814084" w:rsidRPr="0034111E" w:rsidRDefault="00814084" w:rsidP="00814084">
            <w:pPr>
              <w:spacing w:after="60" w:line="216" w:lineRule="auto"/>
              <w:rPr>
                <w:rFonts w:ascii="Arial" w:hAnsi="Arial" w:cs="Arial"/>
                <w:sz w:val="17"/>
                <w:szCs w:val="17"/>
              </w:rPr>
            </w:pPr>
            <w:r w:rsidRPr="00E2006F">
              <w:rPr>
                <w:rFonts w:ascii="Arial" w:hAnsi="Arial" w:cs="Arial"/>
                <w:sz w:val="16"/>
                <w:szCs w:val="17"/>
              </w:rPr>
              <w:t>Increased workload, changes in roles and/or isolation from team as a result of furloughing, illness/self-</w:t>
            </w:r>
            <w:proofErr w:type="gramStart"/>
            <w:r w:rsidRPr="00E2006F">
              <w:rPr>
                <w:rFonts w:ascii="Arial" w:hAnsi="Arial" w:cs="Arial"/>
                <w:sz w:val="16"/>
                <w:szCs w:val="17"/>
              </w:rPr>
              <w:t>isolation</w:t>
            </w:r>
            <w:proofErr w:type="gramEnd"/>
            <w:r w:rsidRPr="00E2006F">
              <w:rPr>
                <w:rFonts w:ascii="Arial" w:hAnsi="Arial" w:cs="Arial"/>
                <w:sz w:val="16"/>
                <w:szCs w:val="17"/>
              </w:rPr>
              <w:t xml:space="preserve"> or colleagues etc</w:t>
            </w:r>
          </w:p>
        </w:tc>
        <w:tc>
          <w:tcPr>
            <w:tcW w:w="3828" w:type="dxa"/>
          </w:tcPr>
          <w:p w14:paraId="457288BB" w14:textId="77777777" w:rsidR="00814084" w:rsidRPr="00E2006F" w:rsidRDefault="00814084" w:rsidP="00814084">
            <w:pPr>
              <w:spacing w:after="60" w:line="216" w:lineRule="auto"/>
              <w:rPr>
                <w:rFonts w:ascii="Arial" w:hAnsi="Arial" w:cs="Arial"/>
                <w:sz w:val="16"/>
                <w:szCs w:val="17"/>
              </w:rPr>
            </w:pPr>
          </w:p>
          <w:p w14:paraId="55F454F5" w14:textId="77777777" w:rsidR="00814084" w:rsidRPr="00E2006F" w:rsidRDefault="00814084" w:rsidP="00814084">
            <w:pPr>
              <w:pStyle w:val="ListParagraph"/>
              <w:numPr>
                <w:ilvl w:val="0"/>
                <w:numId w:val="3"/>
              </w:numPr>
              <w:spacing w:after="60" w:line="216" w:lineRule="auto"/>
              <w:ind w:left="170" w:hanging="142"/>
              <w:rPr>
                <w:rFonts w:ascii="Arial" w:hAnsi="Arial" w:cs="Arial"/>
                <w:sz w:val="16"/>
                <w:szCs w:val="17"/>
              </w:rPr>
            </w:pPr>
            <w:r w:rsidRPr="00E2006F">
              <w:rPr>
                <w:rFonts w:ascii="Arial" w:hAnsi="Arial" w:cs="Arial"/>
                <w:sz w:val="16"/>
                <w:szCs w:val="17"/>
              </w:rPr>
              <w:t>Regular communication with staff working and with those on furlough</w:t>
            </w:r>
          </w:p>
          <w:p w14:paraId="196C31D8" w14:textId="77777777" w:rsidR="00814084" w:rsidRPr="00E2006F" w:rsidRDefault="00814084" w:rsidP="00814084">
            <w:pPr>
              <w:pStyle w:val="ListParagraph"/>
              <w:numPr>
                <w:ilvl w:val="0"/>
                <w:numId w:val="2"/>
              </w:numPr>
              <w:spacing w:after="60" w:line="216" w:lineRule="auto"/>
              <w:ind w:left="170" w:hanging="142"/>
              <w:rPr>
                <w:rFonts w:ascii="Arial" w:hAnsi="Arial" w:cs="Arial"/>
                <w:sz w:val="16"/>
                <w:szCs w:val="17"/>
              </w:rPr>
            </w:pPr>
            <w:r w:rsidRPr="00E2006F">
              <w:rPr>
                <w:rFonts w:ascii="Arial" w:hAnsi="Arial" w:cs="Arial"/>
                <w:sz w:val="16"/>
                <w:szCs w:val="17"/>
              </w:rPr>
              <w:t>Making sure changes are communicated openly, before they are made if possible, so everyone understands the effects they will have</w:t>
            </w:r>
          </w:p>
          <w:p w14:paraId="66C0E217" w14:textId="77777777" w:rsidR="00814084" w:rsidRPr="00E2006F" w:rsidRDefault="00814084" w:rsidP="00814084">
            <w:pPr>
              <w:pStyle w:val="ListParagraph"/>
              <w:numPr>
                <w:ilvl w:val="0"/>
                <w:numId w:val="2"/>
              </w:numPr>
              <w:spacing w:after="60" w:line="216" w:lineRule="auto"/>
              <w:ind w:left="170" w:hanging="142"/>
              <w:rPr>
                <w:rFonts w:ascii="Arial" w:hAnsi="Arial" w:cs="Arial"/>
                <w:sz w:val="16"/>
                <w:szCs w:val="17"/>
              </w:rPr>
            </w:pPr>
            <w:r w:rsidRPr="00E2006F">
              <w:rPr>
                <w:rFonts w:ascii="Arial" w:hAnsi="Arial" w:cs="Arial"/>
                <w:sz w:val="16"/>
                <w:szCs w:val="17"/>
              </w:rPr>
              <w:t>Ensuring staff are aware of additional support available to them such as the EAP, Nurse Helpline and Helping Hands</w:t>
            </w:r>
          </w:p>
          <w:p w14:paraId="43E1ED5A" w14:textId="77777777" w:rsidR="00814084" w:rsidRPr="00814084" w:rsidRDefault="00814084" w:rsidP="00814084">
            <w:pPr>
              <w:pStyle w:val="ListParagraph"/>
              <w:numPr>
                <w:ilvl w:val="0"/>
                <w:numId w:val="2"/>
              </w:numPr>
              <w:spacing w:line="216" w:lineRule="auto"/>
              <w:ind w:left="170" w:hanging="142"/>
              <w:rPr>
                <w:rFonts w:ascii="Arial" w:hAnsi="Arial" w:cs="Arial"/>
                <w:sz w:val="17"/>
                <w:szCs w:val="17"/>
              </w:rPr>
            </w:pPr>
            <w:r w:rsidRPr="00E2006F">
              <w:rPr>
                <w:rFonts w:ascii="Arial" w:hAnsi="Arial" w:cs="Arial"/>
                <w:sz w:val="16"/>
                <w:szCs w:val="17"/>
              </w:rPr>
              <w:t xml:space="preserve">All staff to be aware of the COVID Controls in place prior to returning to work and are </w:t>
            </w:r>
            <w:proofErr w:type="gramStart"/>
            <w:r w:rsidRPr="00E2006F">
              <w:rPr>
                <w:rFonts w:ascii="Arial" w:hAnsi="Arial" w:cs="Arial"/>
                <w:sz w:val="16"/>
                <w:szCs w:val="17"/>
              </w:rPr>
              <w:t>to</w:t>
            </w:r>
            <w:proofErr w:type="gramEnd"/>
            <w:r w:rsidRPr="00E2006F">
              <w:rPr>
                <w:rFonts w:ascii="Arial" w:hAnsi="Arial" w:cs="Arial"/>
                <w:sz w:val="16"/>
                <w:szCs w:val="17"/>
              </w:rPr>
              <w:t xml:space="preserve"> complete COVID-19 Working Safely Safety Conversation</w:t>
            </w:r>
            <w:r>
              <w:rPr>
                <w:rFonts w:ascii="Arial" w:hAnsi="Arial" w:cs="Arial"/>
                <w:sz w:val="16"/>
                <w:szCs w:val="17"/>
              </w:rPr>
              <w:t>.</w:t>
            </w:r>
          </w:p>
          <w:p w14:paraId="7C591144" w14:textId="65B74BC0" w:rsidR="00814084" w:rsidRPr="0034111E" w:rsidRDefault="00814084" w:rsidP="00814084">
            <w:pPr>
              <w:pStyle w:val="ListParagraph"/>
              <w:spacing w:line="216" w:lineRule="auto"/>
              <w:ind w:left="170"/>
              <w:rPr>
                <w:rFonts w:ascii="Arial" w:hAnsi="Arial" w:cs="Arial"/>
                <w:sz w:val="17"/>
                <w:szCs w:val="17"/>
              </w:rPr>
            </w:pPr>
          </w:p>
        </w:tc>
      </w:tr>
    </w:tbl>
    <w:p w14:paraId="7E0D2B96" w14:textId="77777777" w:rsidR="00B558FF" w:rsidRDefault="00B558FF" w:rsidP="008166B2">
      <w:pPr>
        <w:pStyle w:val="NoSpacing"/>
      </w:pPr>
    </w:p>
    <w:tbl>
      <w:tblPr>
        <w:tblStyle w:val="TableGrid"/>
        <w:tblW w:w="9924" w:type="dxa"/>
        <w:tblInd w:w="-431" w:type="dxa"/>
        <w:tblLayout w:type="fixed"/>
        <w:tblLook w:val="04A0" w:firstRow="1" w:lastRow="0" w:firstColumn="1" w:lastColumn="0" w:noHBand="0" w:noVBand="1"/>
      </w:tblPr>
      <w:tblGrid>
        <w:gridCol w:w="993"/>
        <w:gridCol w:w="3615"/>
        <w:gridCol w:w="508"/>
        <w:gridCol w:w="555"/>
        <w:gridCol w:w="3607"/>
        <w:gridCol w:w="646"/>
      </w:tblGrid>
      <w:tr w:rsidR="007C78F5" w:rsidRPr="008C0514" w14:paraId="19CF0FCA" w14:textId="77777777" w:rsidTr="00814084">
        <w:trPr>
          <w:trHeight w:val="848"/>
        </w:trPr>
        <w:tc>
          <w:tcPr>
            <w:tcW w:w="9924" w:type="dxa"/>
            <w:gridSpan w:val="6"/>
            <w:shd w:val="clear" w:color="auto" w:fill="FED403"/>
            <w:vAlign w:val="center"/>
          </w:tcPr>
          <w:p w14:paraId="0150B296" w14:textId="3AAC7682" w:rsidR="007C78F5" w:rsidRDefault="00FB5C57" w:rsidP="00B558FF">
            <w:pPr>
              <w:pStyle w:val="NoSpacing"/>
              <w:jc w:val="center"/>
              <w:rPr>
                <w:rFonts w:ascii="Arial" w:hAnsi="Arial" w:cs="Arial"/>
                <w:b/>
              </w:rPr>
            </w:pPr>
            <w:r>
              <w:lastRenderedPageBreak/>
              <w:br w:type="page"/>
            </w:r>
            <w:r w:rsidR="00E946C0" w:rsidRPr="00B558FF">
              <w:rPr>
                <w:rFonts w:ascii="Arial" w:hAnsi="Arial" w:cs="Arial"/>
                <w:b/>
              </w:rPr>
              <w:t>Step 2 – Additional Information and Resources</w:t>
            </w:r>
          </w:p>
          <w:p w14:paraId="01E3C37C" w14:textId="12D8C6C8" w:rsidR="00B558FF" w:rsidRPr="00F50585" w:rsidRDefault="00B558FF" w:rsidP="00F50585">
            <w:pPr>
              <w:pStyle w:val="NoSpacing"/>
              <w:jc w:val="center"/>
              <w:rPr>
                <w:rFonts w:ascii="Arial" w:hAnsi="Arial" w:cs="Arial"/>
                <w:b/>
                <w:sz w:val="18"/>
                <w:szCs w:val="18"/>
              </w:rPr>
            </w:pPr>
            <w:r w:rsidRPr="00814084">
              <w:rPr>
                <w:rFonts w:ascii="Arial" w:hAnsi="Arial" w:cs="Arial"/>
                <w:sz w:val="18"/>
                <w:szCs w:val="18"/>
              </w:rPr>
              <w:t>(</w:t>
            </w:r>
            <w:r w:rsidRPr="00B558FF">
              <w:rPr>
                <w:rFonts w:ascii="Arial" w:hAnsi="Arial" w:cs="Arial"/>
                <w:sz w:val="18"/>
                <w:szCs w:val="18"/>
              </w:rPr>
              <w:t>This provides managers and staff with details of where additional information and resources can be found to support those members of staff who highlight concerns of workplace stress)</w:t>
            </w:r>
          </w:p>
        </w:tc>
      </w:tr>
      <w:tr w:rsidR="00CB14CD" w:rsidRPr="008C0514" w14:paraId="1A5C460B" w14:textId="77777777" w:rsidTr="00814084">
        <w:trPr>
          <w:trHeight w:val="404"/>
        </w:trPr>
        <w:tc>
          <w:tcPr>
            <w:tcW w:w="993" w:type="dxa"/>
            <w:tcBorders>
              <w:right w:val="nil"/>
            </w:tcBorders>
            <w:vAlign w:val="center"/>
          </w:tcPr>
          <w:p w14:paraId="3BCE633A" w14:textId="2FA82E79" w:rsidR="00CB14CD" w:rsidRPr="00814084" w:rsidRDefault="00CB14CD" w:rsidP="00EA0553">
            <w:pPr>
              <w:rPr>
                <w:rFonts w:ascii="Arial" w:hAnsi="Arial" w:cs="Arial"/>
                <w:sz w:val="17"/>
                <w:szCs w:val="17"/>
              </w:rPr>
            </w:pPr>
            <w:r w:rsidRPr="00814084">
              <w:rPr>
                <w:rFonts w:ascii="Arial" w:hAnsi="Arial" w:cs="Arial"/>
                <w:sz w:val="17"/>
                <w:szCs w:val="17"/>
              </w:rPr>
              <w:t xml:space="preserve">01. </w:t>
            </w:r>
          </w:p>
        </w:tc>
        <w:tc>
          <w:tcPr>
            <w:tcW w:w="3615" w:type="dxa"/>
            <w:tcBorders>
              <w:left w:val="nil"/>
              <w:right w:val="nil"/>
            </w:tcBorders>
            <w:vAlign w:val="center"/>
          </w:tcPr>
          <w:p w14:paraId="7FDDC33A" w14:textId="71DBE4E1" w:rsidR="00CB14CD" w:rsidRPr="00814084" w:rsidRDefault="005E4135" w:rsidP="00EA0553">
            <w:pPr>
              <w:rPr>
                <w:rFonts w:ascii="Arial" w:hAnsi="Arial" w:cs="Arial"/>
                <w:sz w:val="17"/>
                <w:szCs w:val="17"/>
              </w:rPr>
            </w:pPr>
            <w:r w:rsidRPr="00814084">
              <w:rPr>
                <w:rFonts w:ascii="Arial" w:hAnsi="Arial" w:cs="Arial"/>
                <w:sz w:val="17"/>
                <w:szCs w:val="17"/>
              </w:rPr>
              <w:t xml:space="preserve">HSE </w:t>
            </w:r>
            <w:r w:rsidR="00CB14CD" w:rsidRPr="00814084">
              <w:rPr>
                <w:rFonts w:ascii="Arial" w:hAnsi="Arial" w:cs="Arial"/>
                <w:sz w:val="17"/>
                <w:szCs w:val="17"/>
              </w:rPr>
              <w:t>Stress Talking Toolkit</w:t>
            </w:r>
            <w:r w:rsidR="008166B2" w:rsidRPr="00814084">
              <w:rPr>
                <w:rFonts w:ascii="Arial" w:hAnsi="Arial" w:cs="Arial"/>
                <w:sz w:val="17"/>
                <w:szCs w:val="17"/>
              </w:rPr>
              <w:t xml:space="preserve"> – HSE Website</w:t>
            </w:r>
          </w:p>
        </w:tc>
        <w:tc>
          <w:tcPr>
            <w:tcW w:w="508" w:type="dxa"/>
            <w:tcBorders>
              <w:left w:val="nil"/>
            </w:tcBorders>
            <w:vAlign w:val="center"/>
          </w:tcPr>
          <w:p w14:paraId="30F1750D" w14:textId="2F1A35AF" w:rsidR="00CB14CD" w:rsidRPr="00814084" w:rsidRDefault="00CB14CD" w:rsidP="00EA0553">
            <w:pPr>
              <w:rPr>
                <w:rFonts w:ascii="Arial" w:hAnsi="Arial" w:cs="Arial"/>
                <w:sz w:val="17"/>
                <w:szCs w:val="17"/>
              </w:rPr>
            </w:pPr>
          </w:p>
        </w:tc>
        <w:tc>
          <w:tcPr>
            <w:tcW w:w="555" w:type="dxa"/>
            <w:vMerge w:val="restart"/>
            <w:tcBorders>
              <w:right w:val="nil"/>
            </w:tcBorders>
          </w:tcPr>
          <w:p w14:paraId="70854CA1" w14:textId="60E552F6" w:rsidR="00CB14CD" w:rsidRPr="00814084" w:rsidRDefault="00CB14CD" w:rsidP="00CB14CD">
            <w:pPr>
              <w:rPr>
                <w:rFonts w:ascii="Arial" w:hAnsi="Arial" w:cs="Arial"/>
                <w:sz w:val="17"/>
                <w:szCs w:val="17"/>
              </w:rPr>
            </w:pPr>
            <w:r w:rsidRPr="00814084">
              <w:rPr>
                <w:rFonts w:ascii="Arial" w:hAnsi="Arial" w:cs="Arial"/>
                <w:sz w:val="17"/>
                <w:szCs w:val="17"/>
              </w:rPr>
              <w:t>03.</w:t>
            </w:r>
          </w:p>
        </w:tc>
        <w:tc>
          <w:tcPr>
            <w:tcW w:w="4253" w:type="dxa"/>
            <w:gridSpan w:val="2"/>
            <w:vMerge w:val="restart"/>
            <w:tcBorders>
              <w:left w:val="nil"/>
            </w:tcBorders>
          </w:tcPr>
          <w:p w14:paraId="26ADA00E" w14:textId="1261FDC7" w:rsidR="00CB14CD" w:rsidRPr="00814084" w:rsidRDefault="00CB14CD" w:rsidP="00CB14CD">
            <w:pPr>
              <w:rPr>
                <w:rFonts w:ascii="Arial" w:hAnsi="Arial" w:cs="Arial"/>
                <w:sz w:val="17"/>
                <w:szCs w:val="17"/>
              </w:rPr>
            </w:pPr>
            <w:r w:rsidRPr="00814084">
              <w:rPr>
                <w:rFonts w:ascii="Arial" w:hAnsi="Arial" w:cs="Arial"/>
                <w:sz w:val="17"/>
                <w:szCs w:val="17"/>
              </w:rPr>
              <w:t>Employee Assistance Program Provider – AXA</w:t>
            </w:r>
          </w:p>
          <w:p w14:paraId="6CB75F4A" w14:textId="77777777" w:rsidR="00340277" w:rsidRPr="00814084" w:rsidRDefault="00340277" w:rsidP="00340277">
            <w:pPr>
              <w:rPr>
                <w:rFonts w:ascii="Arial" w:hAnsi="Arial" w:cs="Arial"/>
                <w:b/>
                <w:bCs/>
                <w:sz w:val="17"/>
                <w:szCs w:val="17"/>
              </w:rPr>
            </w:pPr>
            <w:r w:rsidRPr="00814084">
              <w:rPr>
                <w:rFonts w:ascii="Arial" w:hAnsi="Arial" w:cs="Arial"/>
                <w:b/>
                <w:bCs/>
                <w:sz w:val="17"/>
                <w:szCs w:val="17"/>
              </w:rPr>
              <w:t>www.axabesupported.co.uk</w:t>
            </w:r>
          </w:p>
          <w:p w14:paraId="51CF7F09" w14:textId="77777777" w:rsidR="00340277" w:rsidRPr="00814084" w:rsidRDefault="00340277" w:rsidP="00340277">
            <w:pPr>
              <w:rPr>
                <w:rFonts w:ascii="Arial" w:hAnsi="Arial" w:cs="Arial"/>
                <w:sz w:val="17"/>
                <w:szCs w:val="17"/>
              </w:rPr>
            </w:pPr>
            <w:r w:rsidRPr="00814084">
              <w:rPr>
                <w:rFonts w:ascii="Arial" w:hAnsi="Arial" w:cs="Arial"/>
                <w:sz w:val="17"/>
                <w:szCs w:val="17"/>
              </w:rPr>
              <w:t>Username: compassgroup</w:t>
            </w:r>
          </w:p>
          <w:p w14:paraId="20495E81" w14:textId="77777777" w:rsidR="00340277" w:rsidRPr="00814084" w:rsidRDefault="00340277" w:rsidP="00340277">
            <w:pPr>
              <w:rPr>
                <w:rFonts w:ascii="Arial" w:hAnsi="Arial" w:cs="Arial"/>
                <w:sz w:val="17"/>
                <w:szCs w:val="17"/>
              </w:rPr>
            </w:pPr>
            <w:r w:rsidRPr="00814084">
              <w:rPr>
                <w:rFonts w:ascii="Arial" w:hAnsi="Arial" w:cs="Arial"/>
                <w:sz w:val="17"/>
                <w:szCs w:val="17"/>
              </w:rPr>
              <w:t>Password: supported</w:t>
            </w:r>
          </w:p>
          <w:p w14:paraId="39BB335C" w14:textId="55396771" w:rsidR="00340277" w:rsidRPr="00814084" w:rsidRDefault="00340277" w:rsidP="00340277">
            <w:pPr>
              <w:rPr>
                <w:rFonts w:ascii="Arial" w:hAnsi="Arial" w:cs="Arial"/>
                <w:sz w:val="17"/>
                <w:szCs w:val="17"/>
              </w:rPr>
            </w:pPr>
            <w:r w:rsidRPr="00814084">
              <w:rPr>
                <w:rFonts w:ascii="Arial" w:hAnsi="Arial" w:cs="Arial"/>
                <w:sz w:val="17"/>
                <w:szCs w:val="17"/>
              </w:rPr>
              <w:t>Or you can call them: +44 (0) 800 072 7 072</w:t>
            </w:r>
          </w:p>
          <w:p w14:paraId="164235D7" w14:textId="5DD789CC" w:rsidR="00E16D2E" w:rsidRPr="00814084" w:rsidRDefault="001048CB" w:rsidP="001048CB">
            <w:pPr>
              <w:pStyle w:val="Default"/>
              <w:rPr>
                <w:sz w:val="17"/>
                <w:szCs w:val="17"/>
              </w:rPr>
            </w:pPr>
            <w:r w:rsidRPr="00814084">
              <w:rPr>
                <w:rFonts w:ascii="Arial" w:hAnsi="Arial" w:cs="Arial"/>
                <w:sz w:val="17"/>
                <w:szCs w:val="17"/>
              </w:rPr>
              <w:t>From Ireland call: 1800 626 037</w:t>
            </w:r>
          </w:p>
          <w:p w14:paraId="3A2436EF" w14:textId="1C036653" w:rsidR="00CB14CD" w:rsidRPr="00814084" w:rsidRDefault="00340277" w:rsidP="00CB14CD">
            <w:pPr>
              <w:rPr>
                <w:rFonts w:ascii="Arial" w:hAnsi="Arial" w:cs="Arial"/>
                <w:sz w:val="17"/>
                <w:szCs w:val="17"/>
              </w:rPr>
            </w:pPr>
            <w:r w:rsidRPr="00814084">
              <w:rPr>
                <w:rFonts w:ascii="Arial" w:hAnsi="Arial" w:cs="Arial"/>
                <w:sz w:val="17"/>
                <w:szCs w:val="17"/>
              </w:rPr>
              <w:t>Operating hours: 24 hours a day, every day.</w:t>
            </w:r>
          </w:p>
        </w:tc>
      </w:tr>
      <w:tr w:rsidR="00CB14CD" w:rsidRPr="008C0514" w14:paraId="4E8813C3" w14:textId="77777777" w:rsidTr="00814084">
        <w:trPr>
          <w:trHeight w:val="892"/>
        </w:trPr>
        <w:tc>
          <w:tcPr>
            <w:tcW w:w="993" w:type="dxa"/>
            <w:vMerge w:val="restart"/>
            <w:tcBorders>
              <w:bottom w:val="single" w:sz="4" w:space="0" w:color="auto"/>
              <w:right w:val="nil"/>
            </w:tcBorders>
          </w:tcPr>
          <w:p w14:paraId="726E1C7C" w14:textId="77777777" w:rsidR="00CB14CD" w:rsidRPr="00814084" w:rsidRDefault="00CB14CD" w:rsidP="00EC5257">
            <w:pPr>
              <w:rPr>
                <w:rFonts w:ascii="Arial" w:hAnsi="Arial" w:cs="Arial"/>
                <w:sz w:val="17"/>
                <w:szCs w:val="17"/>
              </w:rPr>
            </w:pPr>
            <w:r w:rsidRPr="00814084">
              <w:rPr>
                <w:rFonts w:ascii="Arial" w:hAnsi="Arial" w:cs="Arial"/>
                <w:sz w:val="17"/>
                <w:szCs w:val="17"/>
              </w:rPr>
              <w:t>02.</w:t>
            </w:r>
          </w:p>
          <w:p w14:paraId="40E26492" w14:textId="187D4769" w:rsidR="00CB14CD" w:rsidRPr="00814084" w:rsidRDefault="00CB14CD" w:rsidP="00EC5257">
            <w:pPr>
              <w:rPr>
                <w:rFonts w:ascii="Arial" w:hAnsi="Arial" w:cs="Arial"/>
                <w:sz w:val="17"/>
                <w:szCs w:val="17"/>
              </w:rPr>
            </w:pPr>
          </w:p>
        </w:tc>
        <w:tc>
          <w:tcPr>
            <w:tcW w:w="4123" w:type="dxa"/>
            <w:gridSpan w:val="2"/>
            <w:vMerge w:val="restart"/>
            <w:tcBorders>
              <w:left w:val="nil"/>
              <w:bottom w:val="single" w:sz="4" w:space="0" w:color="auto"/>
            </w:tcBorders>
          </w:tcPr>
          <w:p w14:paraId="026B4AEC" w14:textId="77777777" w:rsidR="00CB14CD" w:rsidRPr="00814084" w:rsidRDefault="00CB14CD" w:rsidP="00EC5257">
            <w:pPr>
              <w:rPr>
                <w:rFonts w:ascii="Arial" w:hAnsi="Arial" w:cs="Arial"/>
                <w:sz w:val="17"/>
                <w:szCs w:val="17"/>
              </w:rPr>
            </w:pPr>
            <w:r w:rsidRPr="00814084">
              <w:rPr>
                <w:rFonts w:ascii="Arial" w:hAnsi="Arial" w:cs="Arial"/>
                <w:sz w:val="17"/>
                <w:szCs w:val="17"/>
              </w:rPr>
              <w:t>Compass Learning Portal Resources:</w:t>
            </w:r>
          </w:p>
          <w:p w14:paraId="24941577" w14:textId="77777777" w:rsidR="00CB14CD" w:rsidRPr="00814084" w:rsidRDefault="00CB14CD" w:rsidP="000C76C0">
            <w:pPr>
              <w:pStyle w:val="ListParagraph"/>
              <w:numPr>
                <w:ilvl w:val="0"/>
                <w:numId w:val="4"/>
              </w:numPr>
              <w:rPr>
                <w:rFonts w:ascii="Arial" w:hAnsi="Arial" w:cs="Arial"/>
                <w:sz w:val="17"/>
                <w:szCs w:val="17"/>
              </w:rPr>
            </w:pPr>
            <w:r w:rsidRPr="00814084">
              <w:rPr>
                <w:rFonts w:ascii="Arial" w:hAnsi="Arial" w:cs="Arial"/>
                <w:sz w:val="17"/>
                <w:szCs w:val="17"/>
              </w:rPr>
              <w:t>You Matter Section</w:t>
            </w:r>
          </w:p>
          <w:p w14:paraId="3D21AEE8" w14:textId="5F80A33B" w:rsidR="00CB14CD" w:rsidRPr="00814084" w:rsidRDefault="00CB14CD" w:rsidP="000C76C0">
            <w:pPr>
              <w:pStyle w:val="ListParagraph"/>
              <w:numPr>
                <w:ilvl w:val="0"/>
                <w:numId w:val="4"/>
              </w:numPr>
              <w:rPr>
                <w:rFonts w:ascii="Arial" w:hAnsi="Arial" w:cs="Arial"/>
                <w:sz w:val="17"/>
                <w:szCs w:val="17"/>
              </w:rPr>
            </w:pPr>
            <w:r w:rsidRPr="00814084">
              <w:rPr>
                <w:rFonts w:ascii="Arial" w:hAnsi="Arial" w:cs="Arial"/>
                <w:sz w:val="17"/>
                <w:szCs w:val="17"/>
              </w:rPr>
              <w:t>Mental Health Awareness Course</w:t>
            </w:r>
          </w:p>
          <w:p w14:paraId="6EF59580" w14:textId="0B7EB08F" w:rsidR="00CB14CD" w:rsidRPr="00814084" w:rsidRDefault="00CB14CD" w:rsidP="000C76C0">
            <w:pPr>
              <w:pStyle w:val="ListParagraph"/>
              <w:numPr>
                <w:ilvl w:val="0"/>
                <w:numId w:val="4"/>
              </w:numPr>
              <w:rPr>
                <w:rFonts w:ascii="Arial" w:hAnsi="Arial" w:cs="Arial"/>
                <w:sz w:val="17"/>
                <w:szCs w:val="17"/>
              </w:rPr>
            </w:pPr>
            <w:r w:rsidRPr="00814084">
              <w:rPr>
                <w:rFonts w:ascii="Arial" w:hAnsi="Arial" w:cs="Arial"/>
                <w:sz w:val="17"/>
                <w:szCs w:val="17"/>
              </w:rPr>
              <w:t>Stress Awareness Course</w:t>
            </w:r>
          </w:p>
          <w:p w14:paraId="528FFB3D" w14:textId="7D0FF958" w:rsidR="00CB14CD" w:rsidRPr="00814084" w:rsidRDefault="00CB14CD" w:rsidP="002A7DDB">
            <w:pPr>
              <w:pStyle w:val="ListParagraph"/>
              <w:numPr>
                <w:ilvl w:val="0"/>
                <w:numId w:val="4"/>
              </w:numPr>
              <w:rPr>
                <w:rFonts w:ascii="Arial" w:hAnsi="Arial" w:cs="Arial"/>
                <w:bCs/>
                <w:sz w:val="17"/>
                <w:szCs w:val="17"/>
              </w:rPr>
            </w:pPr>
            <w:r w:rsidRPr="00814084">
              <w:rPr>
                <w:rFonts w:ascii="Arial" w:hAnsi="Arial" w:cs="Arial"/>
                <w:bCs/>
                <w:sz w:val="17"/>
                <w:szCs w:val="17"/>
              </w:rPr>
              <w:t>You Matter - Mental Wellbeing Course</w:t>
            </w:r>
          </w:p>
          <w:p w14:paraId="52722316" w14:textId="4C4DB5CB" w:rsidR="00CB14CD" w:rsidRPr="00814084" w:rsidRDefault="00CB14CD" w:rsidP="000C76C0">
            <w:pPr>
              <w:pStyle w:val="ListParagraph"/>
              <w:numPr>
                <w:ilvl w:val="0"/>
                <w:numId w:val="4"/>
              </w:numPr>
              <w:rPr>
                <w:rFonts w:ascii="Arial" w:hAnsi="Arial" w:cs="Arial"/>
                <w:sz w:val="17"/>
                <w:szCs w:val="17"/>
              </w:rPr>
            </w:pPr>
            <w:r w:rsidRPr="00814084">
              <w:rPr>
                <w:rFonts w:ascii="Arial" w:hAnsi="Arial" w:cs="Arial"/>
                <w:sz w:val="17"/>
                <w:szCs w:val="17"/>
              </w:rPr>
              <w:t>You Matter - Line Manager Course</w:t>
            </w:r>
          </w:p>
        </w:tc>
        <w:tc>
          <w:tcPr>
            <w:tcW w:w="555" w:type="dxa"/>
            <w:vMerge/>
            <w:tcBorders>
              <w:bottom w:val="single" w:sz="4" w:space="0" w:color="auto"/>
              <w:right w:val="nil"/>
            </w:tcBorders>
            <w:vAlign w:val="center"/>
          </w:tcPr>
          <w:p w14:paraId="7FB8EE96" w14:textId="63540477" w:rsidR="00CB14CD" w:rsidRPr="00814084" w:rsidRDefault="00CB14CD" w:rsidP="00EA0553">
            <w:pPr>
              <w:rPr>
                <w:rFonts w:ascii="Arial" w:hAnsi="Arial" w:cs="Arial"/>
                <w:sz w:val="17"/>
                <w:szCs w:val="17"/>
              </w:rPr>
            </w:pPr>
          </w:p>
        </w:tc>
        <w:tc>
          <w:tcPr>
            <w:tcW w:w="4253" w:type="dxa"/>
            <w:gridSpan w:val="2"/>
            <w:vMerge/>
            <w:tcBorders>
              <w:left w:val="nil"/>
              <w:bottom w:val="single" w:sz="4" w:space="0" w:color="auto"/>
            </w:tcBorders>
            <w:vAlign w:val="center"/>
          </w:tcPr>
          <w:p w14:paraId="1C1E3947" w14:textId="1B8A4581" w:rsidR="00CB14CD" w:rsidRPr="00814084" w:rsidRDefault="00CB14CD" w:rsidP="00EA0553">
            <w:pPr>
              <w:jc w:val="center"/>
              <w:rPr>
                <w:rFonts w:ascii="Arial" w:hAnsi="Arial" w:cs="Arial"/>
                <w:sz w:val="17"/>
                <w:szCs w:val="17"/>
              </w:rPr>
            </w:pPr>
          </w:p>
        </w:tc>
      </w:tr>
      <w:tr w:rsidR="00CB14CD" w:rsidRPr="008C0514" w14:paraId="7A735349" w14:textId="77777777" w:rsidTr="00814084">
        <w:trPr>
          <w:trHeight w:val="404"/>
        </w:trPr>
        <w:tc>
          <w:tcPr>
            <w:tcW w:w="993" w:type="dxa"/>
            <w:vMerge/>
            <w:tcBorders>
              <w:right w:val="nil"/>
            </w:tcBorders>
            <w:vAlign w:val="center"/>
          </w:tcPr>
          <w:p w14:paraId="063667AD" w14:textId="301DEB3F" w:rsidR="00CB14CD" w:rsidRPr="00814084" w:rsidRDefault="00CB14CD" w:rsidP="00CB14CD">
            <w:pPr>
              <w:rPr>
                <w:rFonts w:ascii="Arial" w:hAnsi="Arial" w:cs="Arial"/>
                <w:sz w:val="17"/>
                <w:szCs w:val="17"/>
              </w:rPr>
            </w:pPr>
          </w:p>
        </w:tc>
        <w:tc>
          <w:tcPr>
            <w:tcW w:w="4123" w:type="dxa"/>
            <w:gridSpan w:val="2"/>
            <w:vMerge/>
            <w:tcBorders>
              <w:left w:val="nil"/>
            </w:tcBorders>
            <w:vAlign w:val="center"/>
          </w:tcPr>
          <w:p w14:paraId="18107BEA" w14:textId="74F7F0C1" w:rsidR="00CB14CD" w:rsidRPr="00814084" w:rsidRDefault="00CB14CD" w:rsidP="00CB14CD">
            <w:pPr>
              <w:rPr>
                <w:rFonts w:ascii="Arial" w:hAnsi="Arial" w:cs="Arial"/>
                <w:sz w:val="17"/>
                <w:szCs w:val="17"/>
              </w:rPr>
            </w:pPr>
          </w:p>
        </w:tc>
        <w:tc>
          <w:tcPr>
            <w:tcW w:w="555" w:type="dxa"/>
            <w:tcBorders>
              <w:right w:val="nil"/>
            </w:tcBorders>
            <w:vAlign w:val="center"/>
          </w:tcPr>
          <w:p w14:paraId="4B6E6FE3" w14:textId="7D7DD446" w:rsidR="00CB14CD" w:rsidRPr="00814084" w:rsidRDefault="00CB14CD" w:rsidP="00CB14CD">
            <w:pPr>
              <w:rPr>
                <w:rFonts w:ascii="Arial" w:hAnsi="Arial" w:cs="Arial"/>
                <w:sz w:val="17"/>
                <w:szCs w:val="17"/>
              </w:rPr>
            </w:pPr>
            <w:r w:rsidRPr="00814084">
              <w:rPr>
                <w:rFonts w:ascii="Arial" w:hAnsi="Arial" w:cs="Arial"/>
                <w:sz w:val="17"/>
                <w:szCs w:val="17"/>
              </w:rPr>
              <w:t>04.</w:t>
            </w:r>
          </w:p>
        </w:tc>
        <w:tc>
          <w:tcPr>
            <w:tcW w:w="3607" w:type="dxa"/>
            <w:tcBorders>
              <w:left w:val="nil"/>
              <w:right w:val="nil"/>
            </w:tcBorders>
            <w:vAlign w:val="center"/>
          </w:tcPr>
          <w:p w14:paraId="66C733ED" w14:textId="241513B3" w:rsidR="00CB14CD" w:rsidRPr="00814084" w:rsidRDefault="00CB14CD" w:rsidP="00CB14CD">
            <w:pPr>
              <w:rPr>
                <w:rFonts w:ascii="Arial" w:hAnsi="Arial" w:cs="Arial"/>
                <w:sz w:val="17"/>
                <w:szCs w:val="17"/>
              </w:rPr>
            </w:pPr>
            <w:r w:rsidRPr="00814084">
              <w:rPr>
                <w:rFonts w:ascii="Arial" w:hAnsi="Arial" w:cs="Arial"/>
                <w:sz w:val="17"/>
                <w:szCs w:val="17"/>
              </w:rPr>
              <w:t>Sector Mental Health Ambassadors</w:t>
            </w:r>
          </w:p>
        </w:tc>
        <w:tc>
          <w:tcPr>
            <w:tcW w:w="646" w:type="dxa"/>
            <w:tcBorders>
              <w:left w:val="nil"/>
            </w:tcBorders>
            <w:vAlign w:val="center"/>
          </w:tcPr>
          <w:p w14:paraId="031FEA7C" w14:textId="4F7274CE" w:rsidR="00CB14CD" w:rsidRPr="008C0514" w:rsidRDefault="00CB14CD" w:rsidP="00CB14CD">
            <w:pPr>
              <w:jc w:val="center"/>
              <w:rPr>
                <w:rFonts w:ascii="Arial" w:hAnsi="Arial" w:cs="Arial"/>
                <w:szCs w:val="17"/>
              </w:rPr>
            </w:pPr>
          </w:p>
        </w:tc>
      </w:tr>
      <w:tr w:rsidR="00CB14CD" w:rsidRPr="008C0514" w14:paraId="5828799A" w14:textId="77777777" w:rsidTr="00814084">
        <w:trPr>
          <w:trHeight w:val="404"/>
        </w:trPr>
        <w:tc>
          <w:tcPr>
            <w:tcW w:w="993" w:type="dxa"/>
            <w:vMerge/>
            <w:tcBorders>
              <w:right w:val="nil"/>
            </w:tcBorders>
            <w:vAlign w:val="center"/>
          </w:tcPr>
          <w:p w14:paraId="0EB1A226" w14:textId="05F3ACCD" w:rsidR="00CB14CD" w:rsidRPr="00814084" w:rsidRDefault="00CB14CD" w:rsidP="00CB14CD">
            <w:pPr>
              <w:rPr>
                <w:rFonts w:ascii="Arial" w:hAnsi="Arial" w:cs="Arial"/>
                <w:sz w:val="17"/>
                <w:szCs w:val="17"/>
              </w:rPr>
            </w:pPr>
          </w:p>
        </w:tc>
        <w:tc>
          <w:tcPr>
            <w:tcW w:w="4123" w:type="dxa"/>
            <w:gridSpan w:val="2"/>
            <w:vMerge/>
            <w:tcBorders>
              <w:left w:val="nil"/>
            </w:tcBorders>
            <w:vAlign w:val="center"/>
          </w:tcPr>
          <w:p w14:paraId="362A3219" w14:textId="2226648E" w:rsidR="00CB14CD" w:rsidRPr="00814084" w:rsidRDefault="00CB14CD" w:rsidP="00CB14CD">
            <w:pPr>
              <w:rPr>
                <w:rFonts w:ascii="Arial" w:hAnsi="Arial" w:cs="Arial"/>
                <w:sz w:val="17"/>
                <w:szCs w:val="17"/>
              </w:rPr>
            </w:pPr>
          </w:p>
        </w:tc>
        <w:tc>
          <w:tcPr>
            <w:tcW w:w="555" w:type="dxa"/>
            <w:tcBorders>
              <w:right w:val="nil"/>
            </w:tcBorders>
            <w:vAlign w:val="center"/>
          </w:tcPr>
          <w:p w14:paraId="0BD0C2B3" w14:textId="05D23C67" w:rsidR="00CB14CD" w:rsidRPr="00814084" w:rsidRDefault="00CB14CD" w:rsidP="00CB14CD">
            <w:pPr>
              <w:rPr>
                <w:rFonts w:ascii="Arial" w:hAnsi="Arial" w:cs="Arial"/>
                <w:sz w:val="17"/>
                <w:szCs w:val="17"/>
              </w:rPr>
            </w:pPr>
            <w:r w:rsidRPr="00814084">
              <w:rPr>
                <w:rFonts w:ascii="Arial" w:hAnsi="Arial" w:cs="Arial"/>
                <w:sz w:val="17"/>
                <w:szCs w:val="17"/>
              </w:rPr>
              <w:t>05.</w:t>
            </w:r>
          </w:p>
        </w:tc>
        <w:tc>
          <w:tcPr>
            <w:tcW w:w="3607" w:type="dxa"/>
            <w:tcBorders>
              <w:left w:val="nil"/>
              <w:right w:val="nil"/>
            </w:tcBorders>
            <w:vAlign w:val="center"/>
          </w:tcPr>
          <w:p w14:paraId="62CA09CB" w14:textId="6D63DF9B" w:rsidR="00CB14CD" w:rsidRPr="00814084" w:rsidRDefault="00CB14CD" w:rsidP="00CB14CD">
            <w:pPr>
              <w:rPr>
                <w:rFonts w:ascii="Arial" w:hAnsi="Arial" w:cs="Arial"/>
                <w:sz w:val="17"/>
                <w:szCs w:val="17"/>
              </w:rPr>
            </w:pPr>
            <w:r w:rsidRPr="00814084">
              <w:rPr>
                <w:rFonts w:ascii="Arial" w:hAnsi="Arial" w:cs="Arial"/>
                <w:sz w:val="17"/>
                <w:szCs w:val="17"/>
              </w:rPr>
              <w:t>Sector Mental Health First Aiders</w:t>
            </w:r>
          </w:p>
        </w:tc>
        <w:tc>
          <w:tcPr>
            <w:tcW w:w="646" w:type="dxa"/>
            <w:tcBorders>
              <w:left w:val="nil"/>
            </w:tcBorders>
            <w:vAlign w:val="center"/>
          </w:tcPr>
          <w:p w14:paraId="7BE6967F" w14:textId="66DC07DC" w:rsidR="00CB14CD" w:rsidRPr="008C0514" w:rsidRDefault="00CB14CD" w:rsidP="00CB14CD">
            <w:pPr>
              <w:jc w:val="center"/>
              <w:rPr>
                <w:rFonts w:ascii="Arial" w:hAnsi="Arial" w:cs="Arial"/>
                <w:szCs w:val="17"/>
              </w:rPr>
            </w:pPr>
          </w:p>
        </w:tc>
      </w:tr>
    </w:tbl>
    <w:p w14:paraId="0CA6A5CA" w14:textId="77777777" w:rsidR="00814084" w:rsidRDefault="00814084" w:rsidP="00814084">
      <w:pPr>
        <w:spacing w:after="0"/>
        <w:jc w:val="both"/>
        <w:rPr>
          <w:rFonts w:ascii="Arial" w:hAnsi="Arial" w:cs="Arial"/>
          <w:b/>
          <w:sz w:val="17"/>
          <w:szCs w:val="17"/>
        </w:rPr>
      </w:pPr>
    </w:p>
    <w:p w14:paraId="19C70C7F" w14:textId="2A7401D7" w:rsidR="005E4135" w:rsidRDefault="00FC04C2" w:rsidP="00814084">
      <w:pPr>
        <w:spacing w:after="0"/>
        <w:ind w:left="-426"/>
        <w:jc w:val="both"/>
        <w:rPr>
          <w:rFonts w:ascii="Arial" w:hAnsi="Arial" w:cs="Arial"/>
          <w:sz w:val="17"/>
          <w:szCs w:val="17"/>
        </w:rPr>
      </w:pPr>
      <w:r w:rsidRPr="00E2006F">
        <w:rPr>
          <w:rFonts w:ascii="Arial" w:hAnsi="Arial" w:cs="Arial"/>
          <w:b/>
          <w:sz w:val="17"/>
          <w:szCs w:val="17"/>
        </w:rPr>
        <w:t>PLEASE NOTE</w:t>
      </w:r>
      <w:r w:rsidRPr="00E2006F">
        <w:rPr>
          <w:rFonts w:ascii="Arial" w:hAnsi="Arial" w:cs="Arial"/>
          <w:sz w:val="17"/>
          <w:szCs w:val="17"/>
        </w:rPr>
        <w:t xml:space="preserve"> </w:t>
      </w:r>
      <w:r w:rsidR="00991A24" w:rsidRPr="00E2006F">
        <w:rPr>
          <w:rFonts w:ascii="Arial" w:hAnsi="Arial" w:cs="Arial"/>
          <w:sz w:val="17"/>
          <w:szCs w:val="17"/>
        </w:rPr>
        <w:t xml:space="preserve">– where </w:t>
      </w:r>
      <w:r w:rsidR="004E01B9" w:rsidRPr="00E2006F">
        <w:rPr>
          <w:rFonts w:ascii="Arial" w:hAnsi="Arial" w:cs="Arial"/>
          <w:sz w:val="17"/>
          <w:szCs w:val="17"/>
        </w:rPr>
        <w:t>an</w:t>
      </w:r>
      <w:r w:rsidR="00991A24" w:rsidRPr="00E2006F">
        <w:rPr>
          <w:rFonts w:ascii="Arial" w:hAnsi="Arial" w:cs="Arial"/>
          <w:sz w:val="17"/>
          <w:szCs w:val="17"/>
        </w:rPr>
        <w:t xml:space="preserve"> </w:t>
      </w:r>
      <w:proofErr w:type="gramStart"/>
      <w:r w:rsidR="00991A24" w:rsidRPr="00E2006F">
        <w:rPr>
          <w:rFonts w:ascii="Arial" w:hAnsi="Arial" w:cs="Arial"/>
          <w:sz w:val="17"/>
          <w:szCs w:val="17"/>
        </w:rPr>
        <w:t xml:space="preserve">employee </w:t>
      </w:r>
      <w:r w:rsidR="004E01B9" w:rsidRPr="00E2006F">
        <w:rPr>
          <w:rFonts w:ascii="Arial" w:hAnsi="Arial" w:cs="Arial"/>
          <w:sz w:val="17"/>
          <w:szCs w:val="17"/>
        </w:rPr>
        <w:t>highlights</w:t>
      </w:r>
      <w:proofErr w:type="gramEnd"/>
      <w:r w:rsidR="004E01B9" w:rsidRPr="00E2006F">
        <w:rPr>
          <w:rFonts w:ascii="Arial" w:hAnsi="Arial" w:cs="Arial"/>
          <w:sz w:val="17"/>
          <w:szCs w:val="17"/>
        </w:rPr>
        <w:t xml:space="preserve"> concerns of </w:t>
      </w:r>
      <w:r w:rsidR="00F50585" w:rsidRPr="00E2006F">
        <w:rPr>
          <w:rFonts w:ascii="Arial" w:hAnsi="Arial" w:cs="Arial"/>
          <w:sz w:val="17"/>
          <w:szCs w:val="17"/>
        </w:rPr>
        <w:t>stress,</w:t>
      </w:r>
      <w:r w:rsidR="004E01B9" w:rsidRPr="00E2006F">
        <w:rPr>
          <w:rFonts w:ascii="Arial" w:hAnsi="Arial" w:cs="Arial"/>
          <w:sz w:val="17"/>
          <w:szCs w:val="17"/>
        </w:rPr>
        <w:t xml:space="preserve"> please liaise with </w:t>
      </w:r>
      <w:r w:rsidR="00444C36" w:rsidRPr="00E2006F">
        <w:rPr>
          <w:rFonts w:ascii="Arial" w:hAnsi="Arial" w:cs="Arial"/>
          <w:sz w:val="17"/>
          <w:szCs w:val="17"/>
        </w:rPr>
        <w:t xml:space="preserve">your sector </w:t>
      </w:r>
      <w:r w:rsidR="00F940A0" w:rsidRPr="00E2006F">
        <w:rPr>
          <w:rFonts w:ascii="Arial" w:hAnsi="Arial" w:cs="Arial"/>
          <w:sz w:val="17"/>
          <w:szCs w:val="17"/>
        </w:rPr>
        <w:t xml:space="preserve">People Business Partner </w:t>
      </w:r>
      <w:r w:rsidRPr="00E2006F">
        <w:rPr>
          <w:rFonts w:ascii="Arial" w:hAnsi="Arial" w:cs="Arial"/>
          <w:sz w:val="17"/>
          <w:szCs w:val="17"/>
        </w:rPr>
        <w:t xml:space="preserve">or contact People Works. </w:t>
      </w:r>
      <w:r w:rsidR="00946D26" w:rsidRPr="00E2006F">
        <w:rPr>
          <w:rFonts w:ascii="Arial" w:hAnsi="Arial" w:cs="Arial"/>
          <w:sz w:val="17"/>
          <w:szCs w:val="17"/>
        </w:rPr>
        <w:t>In the first instance the HSE Stress Talking Toolkit would assist in</w:t>
      </w:r>
      <w:r w:rsidR="006C031B" w:rsidRPr="00E2006F">
        <w:rPr>
          <w:rFonts w:ascii="Arial" w:hAnsi="Arial" w:cs="Arial"/>
          <w:sz w:val="17"/>
          <w:szCs w:val="17"/>
        </w:rPr>
        <w:t xml:space="preserve"> determining the most practical next steps in the reduction of work related.</w:t>
      </w:r>
    </w:p>
    <w:p w14:paraId="3D131436" w14:textId="77777777" w:rsidR="00814084" w:rsidRPr="00E2006F" w:rsidRDefault="00814084" w:rsidP="00814084">
      <w:pPr>
        <w:spacing w:after="0"/>
        <w:ind w:left="-426"/>
        <w:jc w:val="both"/>
        <w:rPr>
          <w:rFonts w:ascii="Arial" w:hAnsi="Arial" w:cs="Arial"/>
          <w:sz w:val="17"/>
          <w:szCs w:val="17"/>
        </w:rPr>
      </w:pPr>
    </w:p>
    <w:tbl>
      <w:tblPr>
        <w:tblStyle w:val="TableGrid"/>
        <w:tblW w:w="9924" w:type="dxa"/>
        <w:tblInd w:w="-431" w:type="dxa"/>
        <w:tblLayout w:type="fixed"/>
        <w:tblLook w:val="04A0" w:firstRow="1" w:lastRow="0" w:firstColumn="1" w:lastColumn="0" w:noHBand="0" w:noVBand="1"/>
      </w:tblPr>
      <w:tblGrid>
        <w:gridCol w:w="1277"/>
        <w:gridCol w:w="3778"/>
        <w:gridCol w:w="1605"/>
        <w:gridCol w:w="1700"/>
        <w:gridCol w:w="1564"/>
      </w:tblGrid>
      <w:tr w:rsidR="00F0473E" w:rsidRPr="008C0514" w14:paraId="54BF8B49" w14:textId="77777777" w:rsidTr="00814084">
        <w:trPr>
          <w:trHeight w:val="811"/>
        </w:trPr>
        <w:tc>
          <w:tcPr>
            <w:tcW w:w="9924" w:type="dxa"/>
            <w:gridSpan w:val="5"/>
            <w:shd w:val="clear" w:color="auto" w:fill="FED403"/>
            <w:vAlign w:val="center"/>
          </w:tcPr>
          <w:p w14:paraId="228BBFE8" w14:textId="58434BA2" w:rsidR="00F0473E" w:rsidRPr="008C0514" w:rsidRDefault="00437F40" w:rsidP="00F0473E">
            <w:pPr>
              <w:spacing w:after="120"/>
              <w:jc w:val="center"/>
              <w:rPr>
                <w:rFonts w:ascii="Arial" w:hAnsi="Arial" w:cs="Arial"/>
                <w:b/>
              </w:rPr>
            </w:pPr>
            <w:r>
              <w:rPr>
                <w:rFonts w:ascii="Arial" w:hAnsi="Arial" w:cs="Arial"/>
                <w:b/>
              </w:rPr>
              <w:t xml:space="preserve">Step 3 </w:t>
            </w:r>
            <w:r w:rsidR="00184DAB" w:rsidRPr="00B558FF">
              <w:rPr>
                <w:rFonts w:ascii="Arial" w:hAnsi="Arial" w:cs="Arial"/>
                <w:b/>
              </w:rPr>
              <w:t>–</w:t>
            </w:r>
            <w:r>
              <w:rPr>
                <w:rFonts w:ascii="Arial" w:hAnsi="Arial" w:cs="Arial"/>
                <w:b/>
              </w:rPr>
              <w:t xml:space="preserve"> </w:t>
            </w:r>
            <w:r w:rsidR="00F0473E">
              <w:rPr>
                <w:rFonts w:ascii="Arial" w:hAnsi="Arial" w:cs="Arial"/>
                <w:b/>
              </w:rPr>
              <w:t xml:space="preserve">Additional </w:t>
            </w:r>
            <w:r w:rsidR="00F0473E" w:rsidRPr="008C0514">
              <w:rPr>
                <w:rFonts w:ascii="Arial" w:hAnsi="Arial" w:cs="Arial"/>
                <w:b/>
              </w:rPr>
              <w:t>Measures</w:t>
            </w:r>
          </w:p>
          <w:p w14:paraId="664DE10D" w14:textId="2C6ECE44" w:rsidR="00F0473E" w:rsidRPr="00F0473E" w:rsidRDefault="00F0473E" w:rsidP="00F0473E">
            <w:pPr>
              <w:jc w:val="center"/>
              <w:rPr>
                <w:rFonts w:ascii="Arial" w:hAnsi="Arial" w:cs="Arial"/>
                <w:sz w:val="20"/>
              </w:rPr>
            </w:pPr>
            <w:r>
              <w:rPr>
                <w:rFonts w:ascii="Arial" w:hAnsi="Arial" w:cs="Arial"/>
                <w:sz w:val="20"/>
              </w:rPr>
              <w:t>Do you need to do anything else to control this risk</w:t>
            </w:r>
            <w:r w:rsidRPr="008C0514">
              <w:rPr>
                <w:rFonts w:ascii="Arial" w:hAnsi="Arial" w:cs="Arial"/>
                <w:sz w:val="20"/>
              </w:rPr>
              <w:t>?</w:t>
            </w:r>
          </w:p>
        </w:tc>
      </w:tr>
      <w:tr w:rsidR="00F0473E" w:rsidRPr="00F0473E" w14:paraId="5592B3CC" w14:textId="77777777" w:rsidTr="00814084">
        <w:trPr>
          <w:trHeight w:val="404"/>
        </w:trPr>
        <w:tc>
          <w:tcPr>
            <w:tcW w:w="5055" w:type="dxa"/>
            <w:gridSpan w:val="2"/>
            <w:tcBorders>
              <w:bottom w:val="single" w:sz="4" w:space="0" w:color="auto"/>
              <w:right w:val="single" w:sz="4" w:space="0" w:color="auto"/>
            </w:tcBorders>
            <w:vAlign w:val="center"/>
          </w:tcPr>
          <w:p w14:paraId="243B6D0A" w14:textId="16A0D9F7" w:rsidR="00F0473E" w:rsidRPr="00437F40" w:rsidRDefault="00E946C0" w:rsidP="00F0473E">
            <w:pPr>
              <w:rPr>
                <w:rFonts w:ascii="Arial" w:hAnsi="Arial" w:cs="Arial"/>
                <w:b/>
                <w:sz w:val="20"/>
                <w:szCs w:val="17"/>
              </w:rPr>
            </w:pPr>
            <w:r w:rsidRPr="00E946C0">
              <w:rPr>
                <w:rFonts w:ascii="Arial" w:hAnsi="Arial" w:cs="Arial"/>
                <w:b/>
                <w:bCs/>
                <w:sz w:val="20"/>
                <w:szCs w:val="17"/>
              </w:rPr>
              <w:t>What further action is necessary?</w:t>
            </w:r>
          </w:p>
        </w:tc>
        <w:tc>
          <w:tcPr>
            <w:tcW w:w="1605" w:type="dxa"/>
            <w:tcBorders>
              <w:left w:val="single" w:sz="4" w:space="0" w:color="auto"/>
              <w:right w:val="single" w:sz="4" w:space="0" w:color="auto"/>
            </w:tcBorders>
            <w:vAlign w:val="center"/>
          </w:tcPr>
          <w:p w14:paraId="3018DA4E" w14:textId="288BCE62"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who?</w:t>
            </w:r>
          </w:p>
        </w:tc>
        <w:tc>
          <w:tcPr>
            <w:tcW w:w="1700" w:type="dxa"/>
            <w:tcBorders>
              <w:left w:val="single" w:sz="4" w:space="0" w:color="auto"/>
              <w:right w:val="single" w:sz="4" w:space="0" w:color="auto"/>
            </w:tcBorders>
            <w:vAlign w:val="center"/>
          </w:tcPr>
          <w:p w14:paraId="447BC1B8" w14:textId="5100EDBC" w:rsidR="00F0473E" w:rsidRPr="00437F40" w:rsidRDefault="00F0473E" w:rsidP="00F0473E">
            <w:pPr>
              <w:jc w:val="center"/>
              <w:rPr>
                <w:rFonts w:ascii="Arial" w:hAnsi="Arial" w:cs="Arial"/>
                <w:b/>
                <w:sz w:val="20"/>
                <w:szCs w:val="17"/>
              </w:rPr>
            </w:pPr>
            <w:r w:rsidRPr="00437F40">
              <w:rPr>
                <w:rFonts w:ascii="Arial" w:hAnsi="Arial" w:cs="Arial"/>
                <w:b/>
                <w:sz w:val="20"/>
                <w:szCs w:val="17"/>
              </w:rPr>
              <w:t>Action by when?</w:t>
            </w:r>
          </w:p>
        </w:tc>
        <w:tc>
          <w:tcPr>
            <w:tcW w:w="1564" w:type="dxa"/>
            <w:tcBorders>
              <w:left w:val="single" w:sz="4" w:space="0" w:color="auto"/>
            </w:tcBorders>
            <w:vAlign w:val="center"/>
          </w:tcPr>
          <w:p w14:paraId="6B3E7170" w14:textId="17CDE848" w:rsidR="00F0473E" w:rsidRPr="00437F40" w:rsidRDefault="00F0473E" w:rsidP="00F0473E">
            <w:pPr>
              <w:jc w:val="center"/>
              <w:rPr>
                <w:rFonts w:ascii="Arial" w:hAnsi="Arial" w:cs="Arial"/>
                <w:b/>
                <w:sz w:val="20"/>
                <w:szCs w:val="17"/>
              </w:rPr>
            </w:pPr>
            <w:r w:rsidRPr="00437F40">
              <w:rPr>
                <w:rFonts w:ascii="Arial" w:hAnsi="Arial" w:cs="Arial"/>
                <w:b/>
                <w:sz w:val="20"/>
                <w:szCs w:val="17"/>
              </w:rPr>
              <w:t>Done</w:t>
            </w:r>
          </w:p>
        </w:tc>
      </w:tr>
      <w:tr w:rsidR="00A443B6" w:rsidRPr="00F0473E" w14:paraId="5874DE10" w14:textId="77777777" w:rsidTr="00814084">
        <w:trPr>
          <w:trHeight w:val="404"/>
        </w:trPr>
        <w:tc>
          <w:tcPr>
            <w:tcW w:w="1277" w:type="dxa"/>
            <w:tcBorders>
              <w:right w:val="dotted" w:sz="4" w:space="0" w:color="auto"/>
            </w:tcBorders>
            <w:vAlign w:val="center"/>
          </w:tcPr>
          <w:p w14:paraId="691E645F"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F79753C" w14:textId="7C0BBB53"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119334E6"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611493"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425F2E02" w14:textId="77777777" w:rsidR="00A443B6" w:rsidRDefault="00A443B6" w:rsidP="00F0473E">
            <w:pPr>
              <w:jc w:val="center"/>
              <w:rPr>
                <w:rFonts w:ascii="Arial" w:hAnsi="Arial" w:cs="Arial"/>
                <w:sz w:val="20"/>
                <w:szCs w:val="17"/>
              </w:rPr>
            </w:pPr>
          </w:p>
        </w:tc>
      </w:tr>
      <w:tr w:rsidR="00A443B6" w:rsidRPr="00F0473E" w14:paraId="0EA792B2" w14:textId="77777777" w:rsidTr="00814084">
        <w:trPr>
          <w:trHeight w:val="404"/>
        </w:trPr>
        <w:tc>
          <w:tcPr>
            <w:tcW w:w="1277" w:type="dxa"/>
            <w:tcBorders>
              <w:right w:val="dotted" w:sz="4" w:space="0" w:color="auto"/>
            </w:tcBorders>
            <w:vAlign w:val="center"/>
          </w:tcPr>
          <w:p w14:paraId="760B728E"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30369923"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399DAEC1"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7145F030"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231C459E" w14:textId="77777777" w:rsidR="00A443B6" w:rsidRDefault="00A443B6" w:rsidP="00F0473E">
            <w:pPr>
              <w:jc w:val="center"/>
              <w:rPr>
                <w:rFonts w:ascii="Arial" w:hAnsi="Arial" w:cs="Arial"/>
                <w:sz w:val="20"/>
                <w:szCs w:val="17"/>
              </w:rPr>
            </w:pPr>
          </w:p>
        </w:tc>
      </w:tr>
      <w:tr w:rsidR="00A443B6" w:rsidRPr="00F0473E" w14:paraId="2CBB507D" w14:textId="77777777" w:rsidTr="00814084">
        <w:trPr>
          <w:trHeight w:val="404"/>
        </w:trPr>
        <w:tc>
          <w:tcPr>
            <w:tcW w:w="1277" w:type="dxa"/>
            <w:tcBorders>
              <w:right w:val="dotted" w:sz="4" w:space="0" w:color="auto"/>
            </w:tcBorders>
            <w:vAlign w:val="center"/>
          </w:tcPr>
          <w:p w14:paraId="42239E80"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6B846B44"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5213F694"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62E774BD"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647662DB" w14:textId="77777777" w:rsidR="00A443B6" w:rsidRDefault="00A443B6" w:rsidP="00F0473E">
            <w:pPr>
              <w:jc w:val="center"/>
              <w:rPr>
                <w:rFonts w:ascii="Arial" w:hAnsi="Arial" w:cs="Arial"/>
                <w:sz w:val="20"/>
                <w:szCs w:val="17"/>
              </w:rPr>
            </w:pPr>
          </w:p>
        </w:tc>
      </w:tr>
      <w:tr w:rsidR="00A443B6" w:rsidRPr="00F0473E" w14:paraId="3D60100D" w14:textId="77777777" w:rsidTr="00814084">
        <w:trPr>
          <w:trHeight w:val="404"/>
        </w:trPr>
        <w:tc>
          <w:tcPr>
            <w:tcW w:w="1277" w:type="dxa"/>
            <w:tcBorders>
              <w:right w:val="dotted" w:sz="4" w:space="0" w:color="auto"/>
            </w:tcBorders>
            <w:vAlign w:val="center"/>
          </w:tcPr>
          <w:p w14:paraId="307CC611"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3DC75165"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28A53A7"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2FB7FDD8"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40920895" w14:textId="77777777" w:rsidR="00A443B6" w:rsidRDefault="00A443B6" w:rsidP="00F0473E">
            <w:pPr>
              <w:jc w:val="center"/>
              <w:rPr>
                <w:rFonts w:ascii="Arial" w:hAnsi="Arial" w:cs="Arial"/>
                <w:sz w:val="20"/>
                <w:szCs w:val="17"/>
              </w:rPr>
            </w:pPr>
          </w:p>
        </w:tc>
      </w:tr>
      <w:tr w:rsidR="00A443B6" w:rsidRPr="00F0473E" w14:paraId="6CB01021" w14:textId="77777777" w:rsidTr="00814084">
        <w:trPr>
          <w:trHeight w:val="404"/>
        </w:trPr>
        <w:tc>
          <w:tcPr>
            <w:tcW w:w="1277" w:type="dxa"/>
            <w:tcBorders>
              <w:right w:val="dotted" w:sz="4" w:space="0" w:color="auto"/>
            </w:tcBorders>
            <w:vAlign w:val="center"/>
          </w:tcPr>
          <w:p w14:paraId="4A7F6143"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3C325D4"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08EEB5D"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45E83536"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784E3E11" w14:textId="77777777" w:rsidR="00A443B6" w:rsidRDefault="00A443B6" w:rsidP="00F0473E">
            <w:pPr>
              <w:jc w:val="center"/>
              <w:rPr>
                <w:rFonts w:ascii="Arial" w:hAnsi="Arial" w:cs="Arial"/>
                <w:sz w:val="20"/>
                <w:szCs w:val="17"/>
              </w:rPr>
            </w:pPr>
          </w:p>
        </w:tc>
      </w:tr>
      <w:tr w:rsidR="00A443B6" w:rsidRPr="00F0473E" w14:paraId="331C1984" w14:textId="77777777" w:rsidTr="00814084">
        <w:trPr>
          <w:trHeight w:val="404"/>
        </w:trPr>
        <w:tc>
          <w:tcPr>
            <w:tcW w:w="1277" w:type="dxa"/>
            <w:tcBorders>
              <w:right w:val="dotted" w:sz="4" w:space="0" w:color="auto"/>
            </w:tcBorders>
            <w:vAlign w:val="center"/>
          </w:tcPr>
          <w:p w14:paraId="12F13983"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4B381D8C"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2D25E39"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1B758CCC"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07A72AA8" w14:textId="77777777" w:rsidR="00A443B6" w:rsidRDefault="00A443B6" w:rsidP="00F0473E">
            <w:pPr>
              <w:jc w:val="center"/>
              <w:rPr>
                <w:rFonts w:ascii="Arial" w:hAnsi="Arial" w:cs="Arial"/>
                <w:sz w:val="20"/>
                <w:szCs w:val="17"/>
              </w:rPr>
            </w:pPr>
          </w:p>
        </w:tc>
      </w:tr>
      <w:tr w:rsidR="00A443B6" w:rsidRPr="00F0473E" w14:paraId="797B3810" w14:textId="77777777" w:rsidTr="00814084">
        <w:trPr>
          <w:trHeight w:val="404"/>
        </w:trPr>
        <w:tc>
          <w:tcPr>
            <w:tcW w:w="1277" w:type="dxa"/>
            <w:tcBorders>
              <w:right w:val="dotted" w:sz="4" w:space="0" w:color="auto"/>
            </w:tcBorders>
            <w:vAlign w:val="center"/>
          </w:tcPr>
          <w:p w14:paraId="596BF468"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D8C114D"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1807072"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66851A"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130D1F6C" w14:textId="77777777" w:rsidR="00A443B6" w:rsidRDefault="00A443B6" w:rsidP="00F0473E">
            <w:pPr>
              <w:jc w:val="center"/>
              <w:rPr>
                <w:rFonts w:ascii="Arial" w:hAnsi="Arial" w:cs="Arial"/>
                <w:sz w:val="20"/>
                <w:szCs w:val="17"/>
              </w:rPr>
            </w:pPr>
          </w:p>
        </w:tc>
      </w:tr>
      <w:tr w:rsidR="00A443B6" w:rsidRPr="00F0473E" w14:paraId="2E72B1C1" w14:textId="77777777" w:rsidTr="00814084">
        <w:trPr>
          <w:trHeight w:val="404"/>
        </w:trPr>
        <w:tc>
          <w:tcPr>
            <w:tcW w:w="1277" w:type="dxa"/>
            <w:tcBorders>
              <w:right w:val="dotted" w:sz="4" w:space="0" w:color="auto"/>
            </w:tcBorders>
            <w:vAlign w:val="center"/>
          </w:tcPr>
          <w:p w14:paraId="0888543C" w14:textId="77777777" w:rsidR="00A443B6" w:rsidRPr="00A443B6" w:rsidRDefault="00A443B6"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71143066" w14:textId="77777777" w:rsidR="00A443B6" w:rsidRPr="00A443B6" w:rsidRDefault="00A443B6"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E91B882" w14:textId="77777777" w:rsidR="00A443B6" w:rsidRPr="00F0473E" w:rsidRDefault="00A443B6"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27602C05" w14:textId="77777777" w:rsidR="00A443B6" w:rsidRPr="00F0473E" w:rsidRDefault="00A443B6" w:rsidP="00F0473E">
            <w:pPr>
              <w:jc w:val="center"/>
              <w:rPr>
                <w:rFonts w:ascii="Arial" w:hAnsi="Arial" w:cs="Arial"/>
                <w:sz w:val="20"/>
                <w:szCs w:val="17"/>
              </w:rPr>
            </w:pPr>
          </w:p>
        </w:tc>
        <w:tc>
          <w:tcPr>
            <w:tcW w:w="1564" w:type="dxa"/>
            <w:tcBorders>
              <w:left w:val="single" w:sz="4" w:space="0" w:color="auto"/>
            </w:tcBorders>
            <w:vAlign w:val="center"/>
          </w:tcPr>
          <w:p w14:paraId="2F8578A9" w14:textId="77777777" w:rsidR="00A443B6" w:rsidRDefault="00A443B6" w:rsidP="00F0473E">
            <w:pPr>
              <w:jc w:val="center"/>
              <w:rPr>
                <w:rFonts w:ascii="Arial" w:hAnsi="Arial" w:cs="Arial"/>
                <w:sz w:val="20"/>
                <w:szCs w:val="17"/>
              </w:rPr>
            </w:pPr>
          </w:p>
        </w:tc>
      </w:tr>
      <w:tr w:rsidR="00E2006F" w:rsidRPr="00F0473E" w14:paraId="01DBA0F4" w14:textId="77777777" w:rsidTr="00814084">
        <w:trPr>
          <w:trHeight w:val="404"/>
        </w:trPr>
        <w:tc>
          <w:tcPr>
            <w:tcW w:w="1277" w:type="dxa"/>
            <w:tcBorders>
              <w:right w:val="dotted" w:sz="4" w:space="0" w:color="auto"/>
            </w:tcBorders>
            <w:vAlign w:val="center"/>
          </w:tcPr>
          <w:p w14:paraId="73173D70" w14:textId="77777777" w:rsidR="00E2006F" w:rsidRPr="00A443B6" w:rsidRDefault="00E2006F"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5D9CECCB" w14:textId="77777777" w:rsidR="00E2006F" w:rsidRPr="00A443B6" w:rsidRDefault="00E2006F"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835125E" w14:textId="77777777" w:rsidR="00E2006F" w:rsidRPr="00F0473E" w:rsidRDefault="00E2006F"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70E8C32" w14:textId="77777777" w:rsidR="00E2006F" w:rsidRPr="00F0473E" w:rsidRDefault="00E2006F" w:rsidP="00F0473E">
            <w:pPr>
              <w:jc w:val="center"/>
              <w:rPr>
                <w:rFonts w:ascii="Arial" w:hAnsi="Arial" w:cs="Arial"/>
                <w:sz w:val="20"/>
                <w:szCs w:val="17"/>
              </w:rPr>
            </w:pPr>
          </w:p>
        </w:tc>
        <w:tc>
          <w:tcPr>
            <w:tcW w:w="1564" w:type="dxa"/>
            <w:tcBorders>
              <w:left w:val="single" w:sz="4" w:space="0" w:color="auto"/>
            </w:tcBorders>
            <w:vAlign w:val="center"/>
          </w:tcPr>
          <w:p w14:paraId="64253127" w14:textId="77777777" w:rsidR="00E2006F" w:rsidRDefault="00E2006F" w:rsidP="00F0473E">
            <w:pPr>
              <w:jc w:val="center"/>
              <w:rPr>
                <w:rFonts w:ascii="Arial" w:hAnsi="Arial" w:cs="Arial"/>
                <w:sz w:val="20"/>
                <w:szCs w:val="17"/>
              </w:rPr>
            </w:pPr>
          </w:p>
        </w:tc>
      </w:tr>
      <w:tr w:rsidR="00814084" w:rsidRPr="00F0473E" w14:paraId="4B8336D4" w14:textId="77777777" w:rsidTr="00814084">
        <w:trPr>
          <w:trHeight w:val="404"/>
        </w:trPr>
        <w:tc>
          <w:tcPr>
            <w:tcW w:w="1277" w:type="dxa"/>
            <w:tcBorders>
              <w:right w:val="dotted" w:sz="4" w:space="0" w:color="auto"/>
            </w:tcBorders>
            <w:vAlign w:val="center"/>
          </w:tcPr>
          <w:p w14:paraId="44232FDF"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14F04978"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13F30B2"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03C0E08"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2AF31BEE" w14:textId="77777777" w:rsidR="00814084" w:rsidRDefault="00814084" w:rsidP="00F0473E">
            <w:pPr>
              <w:jc w:val="center"/>
              <w:rPr>
                <w:rFonts w:ascii="Arial" w:hAnsi="Arial" w:cs="Arial"/>
                <w:sz w:val="20"/>
                <w:szCs w:val="17"/>
              </w:rPr>
            </w:pPr>
          </w:p>
        </w:tc>
      </w:tr>
      <w:tr w:rsidR="00814084" w:rsidRPr="00F0473E" w14:paraId="2F888013" w14:textId="77777777" w:rsidTr="00814084">
        <w:trPr>
          <w:trHeight w:val="404"/>
        </w:trPr>
        <w:tc>
          <w:tcPr>
            <w:tcW w:w="1277" w:type="dxa"/>
            <w:tcBorders>
              <w:right w:val="dotted" w:sz="4" w:space="0" w:color="auto"/>
            </w:tcBorders>
            <w:vAlign w:val="center"/>
          </w:tcPr>
          <w:p w14:paraId="03DB33CB"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0B5E9EE2"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801F70D"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0E6F9B59"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6AA74ED7" w14:textId="77777777" w:rsidR="00814084" w:rsidRDefault="00814084" w:rsidP="00F0473E">
            <w:pPr>
              <w:jc w:val="center"/>
              <w:rPr>
                <w:rFonts w:ascii="Arial" w:hAnsi="Arial" w:cs="Arial"/>
                <w:sz w:val="20"/>
                <w:szCs w:val="17"/>
              </w:rPr>
            </w:pPr>
          </w:p>
        </w:tc>
      </w:tr>
      <w:tr w:rsidR="00814084" w:rsidRPr="00F0473E" w14:paraId="4D70607C" w14:textId="77777777" w:rsidTr="00814084">
        <w:trPr>
          <w:trHeight w:val="404"/>
        </w:trPr>
        <w:tc>
          <w:tcPr>
            <w:tcW w:w="1277" w:type="dxa"/>
            <w:tcBorders>
              <w:right w:val="dotted" w:sz="4" w:space="0" w:color="auto"/>
            </w:tcBorders>
            <w:vAlign w:val="center"/>
          </w:tcPr>
          <w:p w14:paraId="22A616F2"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58CB04AD"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7F7F349D"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4E126E16"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34160FFE" w14:textId="77777777" w:rsidR="00814084" w:rsidRDefault="00814084" w:rsidP="00F0473E">
            <w:pPr>
              <w:jc w:val="center"/>
              <w:rPr>
                <w:rFonts w:ascii="Arial" w:hAnsi="Arial" w:cs="Arial"/>
                <w:sz w:val="20"/>
                <w:szCs w:val="17"/>
              </w:rPr>
            </w:pPr>
          </w:p>
        </w:tc>
      </w:tr>
      <w:tr w:rsidR="00814084" w:rsidRPr="00F0473E" w14:paraId="4D669523" w14:textId="77777777" w:rsidTr="00814084">
        <w:trPr>
          <w:trHeight w:val="404"/>
        </w:trPr>
        <w:tc>
          <w:tcPr>
            <w:tcW w:w="1277" w:type="dxa"/>
            <w:tcBorders>
              <w:right w:val="dotted" w:sz="4" w:space="0" w:color="auto"/>
            </w:tcBorders>
            <w:vAlign w:val="center"/>
          </w:tcPr>
          <w:p w14:paraId="66EB21C3"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657B2D33"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181E4EE"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2F384B6A"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1DB1E9E4" w14:textId="77777777" w:rsidR="00814084" w:rsidRDefault="00814084" w:rsidP="00F0473E">
            <w:pPr>
              <w:jc w:val="center"/>
              <w:rPr>
                <w:rFonts w:ascii="Arial" w:hAnsi="Arial" w:cs="Arial"/>
                <w:sz w:val="20"/>
                <w:szCs w:val="17"/>
              </w:rPr>
            </w:pPr>
          </w:p>
        </w:tc>
      </w:tr>
      <w:tr w:rsidR="00814084" w:rsidRPr="00F0473E" w14:paraId="55A22FD3" w14:textId="77777777" w:rsidTr="00814084">
        <w:trPr>
          <w:trHeight w:val="404"/>
        </w:trPr>
        <w:tc>
          <w:tcPr>
            <w:tcW w:w="1277" w:type="dxa"/>
            <w:tcBorders>
              <w:right w:val="dotted" w:sz="4" w:space="0" w:color="auto"/>
            </w:tcBorders>
            <w:vAlign w:val="center"/>
          </w:tcPr>
          <w:p w14:paraId="73743A3A"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4CEAAD18"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1FF4C75"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1A24FD12"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180D69D8" w14:textId="77777777" w:rsidR="00814084" w:rsidRDefault="00814084" w:rsidP="00F0473E">
            <w:pPr>
              <w:jc w:val="center"/>
              <w:rPr>
                <w:rFonts w:ascii="Arial" w:hAnsi="Arial" w:cs="Arial"/>
                <w:sz w:val="20"/>
                <w:szCs w:val="17"/>
              </w:rPr>
            </w:pPr>
          </w:p>
        </w:tc>
      </w:tr>
      <w:tr w:rsidR="00814084" w:rsidRPr="00F0473E" w14:paraId="0C55B735" w14:textId="77777777" w:rsidTr="00814084">
        <w:trPr>
          <w:trHeight w:val="404"/>
        </w:trPr>
        <w:tc>
          <w:tcPr>
            <w:tcW w:w="1277" w:type="dxa"/>
            <w:tcBorders>
              <w:right w:val="dotted" w:sz="4" w:space="0" w:color="auto"/>
            </w:tcBorders>
            <w:vAlign w:val="center"/>
          </w:tcPr>
          <w:p w14:paraId="4A119FDF"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212F0F45"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25699B11"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5F6E9C36"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316BB6EF" w14:textId="77777777" w:rsidR="00814084" w:rsidRDefault="00814084" w:rsidP="00F0473E">
            <w:pPr>
              <w:jc w:val="center"/>
              <w:rPr>
                <w:rFonts w:ascii="Arial" w:hAnsi="Arial" w:cs="Arial"/>
                <w:sz w:val="20"/>
                <w:szCs w:val="17"/>
              </w:rPr>
            </w:pPr>
          </w:p>
        </w:tc>
      </w:tr>
      <w:tr w:rsidR="00814084" w:rsidRPr="00F0473E" w14:paraId="45B29C9A" w14:textId="77777777" w:rsidTr="00814084">
        <w:trPr>
          <w:trHeight w:val="404"/>
        </w:trPr>
        <w:tc>
          <w:tcPr>
            <w:tcW w:w="1277" w:type="dxa"/>
            <w:tcBorders>
              <w:right w:val="dotted" w:sz="4" w:space="0" w:color="auto"/>
            </w:tcBorders>
            <w:vAlign w:val="center"/>
          </w:tcPr>
          <w:p w14:paraId="4F623190"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05143BD4"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7447F7AC"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07F58284"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709CAD55" w14:textId="77777777" w:rsidR="00814084" w:rsidRDefault="00814084" w:rsidP="00F0473E">
            <w:pPr>
              <w:jc w:val="center"/>
              <w:rPr>
                <w:rFonts w:ascii="Arial" w:hAnsi="Arial" w:cs="Arial"/>
                <w:sz w:val="20"/>
                <w:szCs w:val="17"/>
              </w:rPr>
            </w:pPr>
          </w:p>
        </w:tc>
      </w:tr>
      <w:tr w:rsidR="00814084" w:rsidRPr="00F0473E" w14:paraId="34903407" w14:textId="77777777" w:rsidTr="00814084">
        <w:trPr>
          <w:trHeight w:val="404"/>
        </w:trPr>
        <w:tc>
          <w:tcPr>
            <w:tcW w:w="1277" w:type="dxa"/>
            <w:tcBorders>
              <w:right w:val="dotted" w:sz="4" w:space="0" w:color="auto"/>
            </w:tcBorders>
            <w:vAlign w:val="center"/>
          </w:tcPr>
          <w:p w14:paraId="702E8A32"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4478A097"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2B5A795"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6DEADA17"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65BD91D3" w14:textId="77777777" w:rsidR="00814084" w:rsidRDefault="00814084" w:rsidP="00F0473E">
            <w:pPr>
              <w:jc w:val="center"/>
              <w:rPr>
                <w:rFonts w:ascii="Arial" w:hAnsi="Arial" w:cs="Arial"/>
                <w:sz w:val="20"/>
                <w:szCs w:val="17"/>
              </w:rPr>
            </w:pPr>
          </w:p>
        </w:tc>
      </w:tr>
      <w:tr w:rsidR="00814084" w:rsidRPr="00F0473E" w14:paraId="148CAF85" w14:textId="77777777" w:rsidTr="00814084">
        <w:trPr>
          <w:trHeight w:val="404"/>
        </w:trPr>
        <w:tc>
          <w:tcPr>
            <w:tcW w:w="1277" w:type="dxa"/>
            <w:tcBorders>
              <w:right w:val="dotted" w:sz="4" w:space="0" w:color="auto"/>
            </w:tcBorders>
            <w:vAlign w:val="center"/>
          </w:tcPr>
          <w:p w14:paraId="1B28CB5C"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070E4199"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48F72E66"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4DBBD226"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3979E681" w14:textId="77777777" w:rsidR="00814084" w:rsidRDefault="00814084" w:rsidP="00F0473E">
            <w:pPr>
              <w:jc w:val="center"/>
              <w:rPr>
                <w:rFonts w:ascii="Arial" w:hAnsi="Arial" w:cs="Arial"/>
                <w:sz w:val="20"/>
                <w:szCs w:val="17"/>
              </w:rPr>
            </w:pPr>
          </w:p>
        </w:tc>
      </w:tr>
      <w:tr w:rsidR="00814084" w:rsidRPr="00F0473E" w14:paraId="656FEAD7" w14:textId="77777777" w:rsidTr="00814084">
        <w:trPr>
          <w:trHeight w:val="404"/>
        </w:trPr>
        <w:tc>
          <w:tcPr>
            <w:tcW w:w="1277" w:type="dxa"/>
            <w:tcBorders>
              <w:right w:val="dotted" w:sz="4" w:space="0" w:color="auto"/>
            </w:tcBorders>
            <w:vAlign w:val="center"/>
          </w:tcPr>
          <w:p w14:paraId="74362DD2" w14:textId="77777777" w:rsidR="00814084" w:rsidRPr="00A443B6" w:rsidRDefault="00814084" w:rsidP="00F0473E">
            <w:pPr>
              <w:rPr>
                <w:rFonts w:ascii="Arial" w:hAnsi="Arial" w:cs="Arial"/>
                <w:sz w:val="17"/>
                <w:szCs w:val="17"/>
              </w:rPr>
            </w:pPr>
          </w:p>
        </w:tc>
        <w:tc>
          <w:tcPr>
            <w:tcW w:w="3778" w:type="dxa"/>
            <w:tcBorders>
              <w:left w:val="dotted" w:sz="4" w:space="0" w:color="auto"/>
              <w:right w:val="single" w:sz="4" w:space="0" w:color="auto"/>
            </w:tcBorders>
            <w:vAlign w:val="center"/>
          </w:tcPr>
          <w:p w14:paraId="5D88CD72" w14:textId="77777777" w:rsidR="00814084" w:rsidRPr="00A443B6" w:rsidRDefault="00814084" w:rsidP="00F0473E">
            <w:pPr>
              <w:rPr>
                <w:rFonts w:ascii="Arial" w:hAnsi="Arial" w:cs="Arial"/>
                <w:sz w:val="17"/>
                <w:szCs w:val="17"/>
              </w:rPr>
            </w:pPr>
          </w:p>
        </w:tc>
        <w:tc>
          <w:tcPr>
            <w:tcW w:w="1605" w:type="dxa"/>
            <w:tcBorders>
              <w:left w:val="single" w:sz="4" w:space="0" w:color="auto"/>
              <w:right w:val="single" w:sz="4" w:space="0" w:color="auto"/>
            </w:tcBorders>
            <w:vAlign w:val="center"/>
          </w:tcPr>
          <w:p w14:paraId="643E6780" w14:textId="77777777" w:rsidR="00814084" w:rsidRPr="00F0473E" w:rsidRDefault="00814084" w:rsidP="00F0473E">
            <w:pPr>
              <w:jc w:val="center"/>
              <w:rPr>
                <w:rFonts w:ascii="Arial" w:hAnsi="Arial" w:cs="Arial"/>
                <w:sz w:val="20"/>
                <w:szCs w:val="17"/>
              </w:rPr>
            </w:pPr>
          </w:p>
        </w:tc>
        <w:tc>
          <w:tcPr>
            <w:tcW w:w="1700" w:type="dxa"/>
            <w:tcBorders>
              <w:left w:val="single" w:sz="4" w:space="0" w:color="auto"/>
              <w:right w:val="single" w:sz="4" w:space="0" w:color="auto"/>
            </w:tcBorders>
            <w:vAlign w:val="center"/>
          </w:tcPr>
          <w:p w14:paraId="49159894" w14:textId="77777777" w:rsidR="00814084" w:rsidRPr="00F0473E" w:rsidRDefault="00814084" w:rsidP="00F0473E">
            <w:pPr>
              <w:jc w:val="center"/>
              <w:rPr>
                <w:rFonts w:ascii="Arial" w:hAnsi="Arial" w:cs="Arial"/>
                <w:sz w:val="20"/>
                <w:szCs w:val="17"/>
              </w:rPr>
            </w:pPr>
          </w:p>
        </w:tc>
        <w:tc>
          <w:tcPr>
            <w:tcW w:w="1564" w:type="dxa"/>
            <w:tcBorders>
              <w:left w:val="single" w:sz="4" w:space="0" w:color="auto"/>
            </w:tcBorders>
            <w:vAlign w:val="center"/>
          </w:tcPr>
          <w:p w14:paraId="5C8B4200" w14:textId="77777777" w:rsidR="00814084" w:rsidRDefault="00814084" w:rsidP="00F0473E">
            <w:pPr>
              <w:jc w:val="center"/>
              <w:rPr>
                <w:rFonts w:ascii="Arial" w:hAnsi="Arial" w:cs="Arial"/>
                <w:sz w:val="20"/>
                <w:szCs w:val="17"/>
              </w:rPr>
            </w:pPr>
          </w:p>
        </w:tc>
      </w:tr>
    </w:tbl>
    <w:p w14:paraId="602F0BDC" w14:textId="77777777" w:rsidR="000447ED" w:rsidRPr="008C0514" w:rsidRDefault="000447ED">
      <w:pPr>
        <w:rPr>
          <w:rFonts w:ascii="Arial" w:hAnsi="Arial" w:cs="Arial"/>
        </w:rPr>
      </w:pPr>
    </w:p>
    <w:sectPr w:rsidR="000447ED" w:rsidRPr="008C0514" w:rsidSect="001B3263">
      <w:headerReference w:type="default" r:id="rId10"/>
      <w:footerReference w:type="even" r:id="rId11"/>
      <w:footerReference w:type="default" r:id="rId12"/>
      <w:footerReference w:type="first" r:id="rId13"/>
      <w:pgSz w:w="11906" w:h="16838"/>
      <w:pgMar w:top="1701" w:right="991" w:bottom="1418"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2457" w14:textId="77777777" w:rsidR="007E660E" w:rsidRDefault="007E660E" w:rsidP="00252A88">
      <w:pPr>
        <w:spacing w:after="0" w:line="240" w:lineRule="auto"/>
      </w:pPr>
      <w:r>
        <w:separator/>
      </w:r>
    </w:p>
  </w:endnote>
  <w:endnote w:type="continuationSeparator" w:id="0">
    <w:p w14:paraId="4D59532C" w14:textId="77777777" w:rsidR="007E660E" w:rsidRDefault="007E660E"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A0D9" w14:textId="72DBA59D" w:rsidR="00F50585" w:rsidRDefault="00F50585">
    <w:pPr>
      <w:pStyle w:val="Footer"/>
    </w:pPr>
    <w:r>
      <w:rPr>
        <w:noProof/>
      </w:rPr>
      <mc:AlternateContent>
        <mc:Choice Requires="wps">
          <w:drawing>
            <wp:anchor distT="0" distB="0" distL="0" distR="0" simplePos="0" relativeHeight="251660288" behindDoc="0" locked="0" layoutInCell="1" allowOverlap="1" wp14:anchorId="6F6D70F8" wp14:editId="7E8627E0">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C8CC7" w14:textId="74217300" w:rsidR="00F50585" w:rsidRPr="00F50585" w:rsidRDefault="00F50585">
                          <w:pPr>
                            <w:rPr>
                              <w:rFonts w:ascii="Calibri" w:eastAsia="Calibri" w:hAnsi="Calibri" w:cs="Calibri"/>
                              <w:color w:val="000000"/>
                              <w:sz w:val="18"/>
                              <w:szCs w:val="18"/>
                            </w:rPr>
                          </w:pPr>
                          <w:r w:rsidRPr="00F5058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6D70F8"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rJ8ejIQIAAE0EAAAOAAAAAAAAAAAAAAAAAC4CAABkcnMvZTJvRG9jLnhtbFBLAQItABQA&#10;BgAIAAAAIQCEsNMo1gAAAAMBAAAPAAAAAAAAAAAAAAAAAHsEAABkcnMvZG93bnJldi54bWxQSwUG&#10;AAAAAAQABADzAAAAfgUAAAAA&#10;" filled="f" stroked="f">
              <v:fill o:detectmouseclick="t"/>
              <v:textbox style="mso-fit-shape-to-text:t" inset="0,0,0,0">
                <w:txbxContent>
                  <w:p w14:paraId="1C2C8CC7" w14:textId="74217300" w:rsidR="00F50585" w:rsidRPr="00F50585" w:rsidRDefault="00F50585">
                    <w:pPr>
                      <w:rPr>
                        <w:rFonts w:ascii="Calibri" w:eastAsia="Calibri" w:hAnsi="Calibri" w:cs="Calibri"/>
                        <w:color w:val="000000"/>
                        <w:sz w:val="18"/>
                        <w:szCs w:val="18"/>
                      </w:rPr>
                    </w:pPr>
                    <w:r w:rsidRPr="00F50585">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436" w:type="dxa"/>
      <w:tblCellMar>
        <w:left w:w="0" w:type="dxa"/>
        <w:right w:w="0" w:type="dxa"/>
      </w:tblCellMar>
      <w:tblLook w:val="0420" w:firstRow="1" w:lastRow="0" w:firstColumn="0" w:lastColumn="0" w:noHBand="0" w:noVBand="1"/>
    </w:tblPr>
    <w:tblGrid>
      <w:gridCol w:w="2078"/>
      <w:gridCol w:w="3033"/>
      <w:gridCol w:w="1468"/>
      <w:gridCol w:w="3345"/>
    </w:tblGrid>
    <w:tr w:rsidR="00544230" w:rsidRPr="009A3DC5" w14:paraId="42B590FE" w14:textId="77777777" w:rsidTr="074BF261">
      <w:trPr>
        <w:trHeight w:val="227"/>
      </w:trPr>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4F3971D" w14:textId="4F4C6BD2"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FF9340A" w14:textId="7B046918" w:rsidR="00544230" w:rsidRPr="009A3DC5" w:rsidRDefault="007861E7" w:rsidP="00544230">
          <w:pPr>
            <w:spacing w:after="0" w:line="240" w:lineRule="auto"/>
            <w:rPr>
              <w:sz w:val="16"/>
            </w:rPr>
          </w:pPr>
          <w:r>
            <w:rPr>
              <w:b/>
              <w:bCs/>
              <w:sz w:val="16"/>
            </w:rPr>
            <w:t xml:space="preserve">Workplace Stress </w:t>
          </w:r>
          <w:r w:rsidR="00544230">
            <w:rPr>
              <w:b/>
              <w:bCs/>
              <w:sz w:val="16"/>
            </w:rPr>
            <w:t>Risk Assessment</w:t>
          </w:r>
        </w:p>
      </w:tc>
      <w:tc>
        <w:tcPr>
          <w:tcW w:w="14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FD03CB4" w14:textId="5EEEF8B3" w:rsidR="00544230" w:rsidRPr="009A3DC5" w:rsidRDefault="074BF261" w:rsidP="184B40BB">
          <w:pPr>
            <w:spacing w:after="0" w:line="240" w:lineRule="auto"/>
            <w:rPr>
              <w:b/>
              <w:bCs/>
              <w:sz w:val="16"/>
              <w:szCs w:val="16"/>
            </w:rPr>
          </w:pPr>
          <w:r w:rsidRPr="074BF261">
            <w:rPr>
              <w:b/>
              <w:bCs/>
              <w:sz w:val="16"/>
              <w:szCs w:val="16"/>
            </w:rPr>
            <w:t>WS.RA.ES.13.</w:t>
          </w:r>
          <w:r w:rsidR="00F50585">
            <w:rPr>
              <w:b/>
              <w:bCs/>
              <w:sz w:val="16"/>
              <w:szCs w:val="16"/>
            </w:rPr>
            <w:t>01</w:t>
          </w:r>
        </w:p>
      </w:tc>
    </w:tr>
    <w:tr w:rsidR="00544230" w:rsidRPr="009A3DC5" w14:paraId="79A40A66" w14:textId="77777777" w:rsidTr="074BF261">
      <w:trPr>
        <w:trHeight w:val="227"/>
      </w:trPr>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B2C32C2" w14:textId="4773B7DE" w:rsidR="00544230" w:rsidRPr="007861E7" w:rsidRDefault="00F50585" w:rsidP="184B40BB">
          <w:pPr>
            <w:spacing w:after="0" w:line="240" w:lineRule="auto"/>
            <w:rPr>
              <w:b/>
              <w:bCs/>
              <w:sz w:val="16"/>
              <w:szCs w:val="16"/>
            </w:rPr>
          </w:pPr>
          <w:r>
            <w:rPr>
              <w:b/>
              <w:bCs/>
              <w:sz w:val="16"/>
              <w:szCs w:val="16"/>
            </w:rPr>
            <w:t>July 2022</w:t>
          </w:r>
        </w:p>
      </w:tc>
    </w:tr>
    <w:tr w:rsidR="00544230" w:rsidRPr="009A3DC5" w14:paraId="427EDC12" w14:textId="77777777" w:rsidTr="074BF261">
      <w:trPr>
        <w:trHeight w:val="227"/>
      </w:trPr>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F45C40C" w14:textId="5466D54F" w:rsidR="00544230" w:rsidRPr="007475AE" w:rsidRDefault="00F50585" w:rsidP="184B40BB">
          <w:pPr>
            <w:spacing w:after="0" w:line="240" w:lineRule="auto"/>
            <w:rPr>
              <w:b/>
              <w:bCs/>
              <w:sz w:val="16"/>
              <w:szCs w:val="16"/>
            </w:rPr>
          </w:pPr>
          <w:r>
            <w:rPr>
              <w:b/>
              <w:bCs/>
              <w:sz w:val="16"/>
              <w:szCs w:val="16"/>
            </w:rPr>
            <w:t>1.0</w:t>
          </w:r>
        </w:p>
      </w:tc>
    </w:tr>
  </w:tbl>
  <w:p w14:paraId="13C3F1E7" w14:textId="33E5D2E7" w:rsidR="00544230" w:rsidRPr="008428C9" w:rsidRDefault="00F50585" w:rsidP="00F50585">
    <w:pPr>
      <w:pStyle w:val="Footer"/>
      <w:ind w:left="-426"/>
      <w:rPr>
        <w:rFonts w:ascii="Arial" w:hAnsi="Arial" w:cs="Arial"/>
        <w:sz w:val="16"/>
        <w:szCs w:val="16"/>
      </w:rPr>
    </w:pPr>
    <w:r>
      <w:rPr>
        <w:rFonts w:ascii="Arial" w:hAnsi="Arial" w:cs="Arial"/>
        <w:sz w:val="20"/>
        <w:szCs w:val="20"/>
      </w:rPr>
      <w:tab/>
    </w:r>
    <w:r w:rsidRPr="008428C9">
      <w:rPr>
        <w:rFonts w:ascii="Arial" w:hAnsi="Arial" w:cs="Arial"/>
        <w:sz w:val="16"/>
        <w:szCs w:val="16"/>
      </w:rPr>
      <w:t xml:space="preserve">Page </w:t>
    </w:r>
    <w:r w:rsidRPr="008428C9">
      <w:rPr>
        <w:rFonts w:ascii="Arial" w:hAnsi="Arial" w:cs="Arial"/>
        <w:sz w:val="16"/>
        <w:szCs w:val="16"/>
      </w:rPr>
      <w:fldChar w:fldCharType="begin"/>
    </w:r>
    <w:r w:rsidRPr="008428C9">
      <w:rPr>
        <w:rFonts w:ascii="Arial" w:hAnsi="Arial" w:cs="Arial"/>
        <w:sz w:val="16"/>
        <w:szCs w:val="16"/>
      </w:rPr>
      <w:instrText xml:space="preserve"> PAGE  \* Arabic  \* MERGEFORMAT </w:instrText>
    </w:r>
    <w:r w:rsidRPr="008428C9">
      <w:rPr>
        <w:rFonts w:ascii="Arial" w:hAnsi="Arial" w:cs="Arial"/>
        <w:sz w:val="16"/>
        <w:szCs w:val="16"/>
      </w:rPr>
      <w:fldChar w:fldCharType="separate"/>
    </w:r>
    <w:r w:rsidRPr="008428C9">
      <w:rPr>
        <w:rFonts w:ascii="Arial" w:hAnsi="Arial" w:cs="Arial"/>
        <w:noProof/>
        <w:sz w:val="16"/>
        <w:szCs w:val="16"/>
      </w:rPr>
      <w:t>1</w:t>
    </w:r>
    <w:r w:rsidRPr="008428C9">
      <w:rPr>
        <w:rFonts w:ascii="Arial" w:hAnsi="Arial" w:cs="Arial"/>
        <w:sz w:val="16"/>
        <w:szCs w:val="16"/>
      </w:rPr>
      <w:fldChar w:fldCharType="end"/>
    </w:r>
    <w:r w:rsidRPr="008428C9">
      <w:rPr>
        <w:rFonts w:ascii="Arial" w:hAnsi="Arial" w:cs="Arial"/>
        <w:sz w:val="16"/>
        <w:szCs w:val="16"/>
      </w:rPr>
      <w:t xml:space="preserve"> of </w:t>
    </w:r>
    <w:r w:rsidRPr="008428C9">
      <w:rPr>
        <w:rFonts w:ascii="Arial" w:hAnsi="Arial" w:cs="Arial"/>
        <w:sz w:val="16"/>
        <w:szCs w:val="16"/>
      </w:rPr>
      <w:fldChar w:fldCharType="begin"/>
    </w:r>
    <w:r w:rsidRPr="008428C9">
      <w:rPr>
        <w:rFonts w:ascii="Arial" w:hAnsi="Arial" w:cs="Arial"/>
        <w:sz w:val="16"/>
        <w:szCs w:val="16"/>
      </w:rPr>
      <w:instrText xml:space="preserve"> NUMPAGES  \* Arabic  \* MERGEFORMAT </w:instrText>
    </w:r>
    <w:r w:rsidRPr="008428C9">
      <w:rPr>
        <w:rFonts w:ascii="Arial" w:hAnsi="Arial" w:cs="Arial"/>
        <w:sz w:val="16"/>
        <w:szCs w:val="16"/>
      </w:rPr>
      <w:fldChar w:fldCharType="separate"/>
    </w:r>
    <w:r w:rsidRPr="008428C9">
      <w:rPr>
        <w:rFonts w:ascii="Arial" w:hAnsi="Arial" w:cs="Arial"/>
        <w:noProof/>
        <w:sz w:val="16"/>
        <w:szCs w:val="16"/>
      </w:rPr>
      <w:t>2</w:t>
    </w:r>
    <w:r w:rsidRPr="008428C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FCD" w14:textId="56CCE62C" w:rsidR="00F50585" w:rsidRDefault="00F50585">
    <w:pPr>
      <w:pStyle w:val="Footer"/>
    </w:pPr>
    <w:r>
      <w:rPr>
        <w:noProof/>
      </w:rPr>
      <mc:AlternateContent>
        <mc:Choice Requires="wps">
          <w:drawing>
            <wp:anchor distT="0" distB="0" distL="0" distR="0" simplePos="0" relativeHeight="251659264" behindDoc="0" locked="0" layoutInCell="1" allowOverlap="1" wp14:anchorId="0DA6FD51" wp14:editId="7F03E697">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65EFB" w14:textId="02C6B800" w:rsidR="00F50585" w:rsidRPr="00F50585" w:rsidRDefault="00F50585">
                          <w:pPr>
                            <w:rPr>
                              <w:rFonts w:ascii="Calibri" w:eastAsia="Calibri" w:hAnsi="Calibri" w:cs="Calibri"/>
                              <w:color w:val="000000"/>
                              <w:sz w:val="18"/>
                              <w:szCs w:val="18"/>
                            </w:rPr>
                          </w:pPr>
                          <w:r w:rsidRPr="00F50585">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6FD51"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" filled="f" stroked="f">
              <v:fill o:detectmouseclick="t"/>
              <v:textbox style="mso-fit-shape-to-text:t" inset="0,0,0,0">
                <w:txbxContent>
                  <w:p w14:paraId="6B965EFB" w14:textId="02C6B800" w:rsidR="00F50585" w:rsidRPr="00F50585" w:rsidRDefault="00F50585">
                    <w:pPr>
                      <w:rPr>
                        <w:rFonts w:ascii="Calibri" w:eastAsia="Calibri" w:hAnsi="Calibri" w:cs="Calibri"/>
                        <w:color w:val="000000"/>
                        <w:sz w:val="18"/>
                        <w:szCs w:val="18"/>
                      </w:rPr>
                    </w:pPr>
                    <w:r w:rsidRPr="00F50585">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096E" w14:textId="77777777" w:rsidR="007E660E" w:rsidRDefault="007E660E" w:rsidP="00252A88">
      <w:pPr>
        <w:spacing w:after="0" w:line="240" w:lineRule="auto"/>
      </w:pPr>
      <w:r>
        <w:separator/>
      </w:r>
    </w:p>
  </w:footnote>
  <w:footnote w:type="continuationSeparator" w:id="0">
    <w:p w14:paraId="4F81793F" w14:textId="77777777" w:rsidR="007E660E" w:rsidRDefault="007E660E"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77BFA849" w:rsidR="00252A88" w:rsidRPr="00252A88" w:rsidRDefault="00945F39" w:rsidP="00945F39">
    <w:pPr>
      <w:pStyle w:val="Header"/>
      <w:tabs>
        <w:tab w:val="clear" w:pos="9026"/>
        <w:tab w:val="left" w:pos="420"/>
        <w:tab w:val="right" w:pos="9475"/>
      </w:tabs>
      <w:rPr>
        <w:rFonts w:ascii="Arial" w:hAnsi="Arial" w:cs="Arial"/>
        <w:sz w:val="28"/>
      </w:rPr>
    </w:pPr>
    <w:r>
      <w:rPr>
        <w:rFonts w:ascii="Arial" w:hAnsi="Arial" w:cs="Arial"/>
        <w:noProof/>
        <w:sz w:val="28"/>
      </w:rPr>
      <w:drawing>
        <wp:anchor distT="0" distB="0" distL="114300" distR="114300" simplePos="0" relativeHeight="251658240" behindDoc="1" locked="0" layoutInCell="1" allowOverlap="1" wp14:anchorId="75695B92" wp14:editId="2E280830">
          <wp:simplePos x="0" y="0"/>
          <wp:positionH relativeFrom="margin">
            <wp:posOffset>-230505</wp:posOffset>
          </wp:positionH>
          <wp:positionV relativeFrom="paragraph">
            <wp:posOffset>-123740</wp:posOffset>
          </wp:positionV>
          <wp:extent cx="1245870" cy="5403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2D37B6">
      <w:rPr>
        <w:rFonts w:ascii="Arial" w:hAnsi="Arial" w:cs="Arial"/>
        <w:sz w:val="28"/>
      </w:rPr>
      <w:tab/>
    </w:r>
    <w:r w:rsidR="002D37B6">
      <w:rPr>
        <w:rFonts w:ascii="Arial" w:hAnsi="Arial" w:cs="Arial"/>
        <w:sz w:val="28"/>
      </w:rPr>
      <w:tab/>
    </w:r>
    <w:r w:rsidR="002D37B6">
      <w:rPr>
        <w:rFonts w:ascii="Arial" w:hAnsi="Arial" w:cs="Arial"/>
        <w:sz w:val="28"/>
      </w:rPr>
      <w:tab/>
    </w:r>
    <w:r w:rsidR="00252A88" w:rsidRPr="00252A88">
      <w:rPr>
        <w:rFonts w:ascii="Arial" w:hAnsi="Arial" w:cs="Arial"/>
        <w:sz w:val="28"/>
      </w:rPr>
      <w:t>Compass UK &amp; Ireland</w:t>
    </w:r>
  </w:p>
  <w:p w14:paraId="24FB1A08" w14:textId="64C2DBD9" w:rsidR="00252A88" w:rsidRPr="00252A88" w:rsidRDefault="00252A88" w:rsidP="00945F39">
    <w:pPr>
      <w:pStyle w:val="Header"/>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BED"/>
    <w:multiLevelType w:val="hybridMultilevel"/>
    <w:tmpl w:val="FD7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629D9"/>
    <w:multiLevelType w:val="hybridMultilevel"/>
    <w:tmpl w:val="6AC6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D6895"/>
    <w:multiLevelType w:val="hybridMultilevel"/>
    <w:tmpl w:val="BCAE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57187"/>
    <w:multiLevelType w:val="hybridMultilevel"/>
    <w:tmpl w:val="2F10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447ED"/>
    <w:rsid w:val="000632FF"/>
    <w:rsid w:val="0007236A"/>
    <w:rsid w:val="000869CE"/>
    <w:rsid w:val="000930EB"/>
    <w:rsid w:val="000A7B40"/>
    <w:rsid w:val="000B1623"/>
    <w:rsid w:val="000C76C0"/>
    <w:rsid w:val="000D5060"/>
    <w:rsid w:val="000F2344"/>
    <w:rsid w:val="000F6EA5"/>
    <w:rsid w:val="000F7FFE"/>
    <w:rsid w:val="001048CB"/>
    <w:rsid w:val="0014152C"/>
    <w:rsid w:val="00184DAB"/>
    <w:rsid w:val="00190EA1"/>
    <w:rsid w:val="001B3263"/>
    <w:rsid w:val="001B4E89"/>
    <w:rsid w:val="001E0E21"/>
    <w:rsid w:val="00252A88"/>
    <w:rsid w:val="002A1B38"/>
    <w:rsid w:val="002A7DDB"/>
    <w:rsid w:val="002B0C17"/>
    <w:rsid w:val="002B2FF0"/>
    <w:rsid w:val="002B6C3C"/>
    <w:rsid w:val="002D37B6"/>
    <w:rsid w:val="00302DF2"/>
    <w:rsid w:val="00316211"/>
    <w:rsid w:val="003237C1"/>
    <w:rsid w:val="0033586E"/>
    <w:rsid w:val="00340277"/>
    <w:rsid w:val="0034111E"/>
    <w:rsid w:val="00352ED3"/>
    <w:rsid w:val="003B57A2"/>
    <w:rsid w:val="003C77E2"/>
    <w:rsid w:val="003D5F1E"/>
    <w:rsid w:val="003E3EA7"/>
    <w:rsid w:val="00402EB4"/>
    <w:rsid w:val="00412AD4"/>
    <w:rsid w:val="00436F20"/>
    <w:rsid w:val="00437F40"/>
    <w:rsid w:val="00443FA9"/>
    <w:rsid w:val="00444C36"/>
    <w:rsid w:val="004552BC"/>
    <w:rsid w:val="00455BF4"/>
    <w:rsid w:val="004648D3"/>
    <w:rsid w:val="0048670D"/>
    <w:rsid w:val="004B02FA"/>
    <w:rsid w:val="004B7313"/>
    <w:rsid w:val="004E01B9"/>
    <w:rsid w:val="005202A6"/>
    <w:rsid w:val="00544230"/>
    <w:rsid w:val="00553841"/>
    <w:rsid w:val="0056421B"/>
    <w:rsid w:val="0056520D"/>
    <w:rsid w:val="00594173"/>
    <w:rsid w:val="005977D6"/>
    <w:rsid w:val="005A5473"/>
    <w:rsid w:val="005C0273"/>
    <w:rsid w:val="005C089B"/>
    <w:rsid w:val="005D67B1"/>
    <w:rsid w:val="005E4135"/>
    <w:rsid w:val="00623E0F"/>
    <w:rsid w:val="006364F8"/>
    <w:rsid w:val="00642C9B"/>
    <w:rsid w:val="006603AA"/>
    <w:rsid w:val="00674043"/>
    <w:rsid w:val="00674412"/>
    <w:rsid w:val="00693FEE"/>
    <w:rsid w:val="006B2AD3"/>
    <w:rsid w:val="006C031B"/>
    <w:rsid w:val="006C4EEF"/>
    <w:rsid w:val="007475AE"/>
    <w:rsid w:val="00765033"/>
    <w:rsid w:val="00776BC4"/>
    <w:rsid w:val="0078614B"/>
    <w:rsid w:val="007861E7"/>
    <w:rsid w:val="00786787"/>
    <w:rsid w:val="00796FA4"/>
    <w:rsid w:val="007B2540"/>
    <w:rsid w:val="007B2B30"/>
    <w:rsid w:val="007B7D4E"/>
    <w:rsid w:val="007C78F5"/>
    <w:rsid w:val="007E0557"/>
    <w:rsid w:val="007E660E"/>
    <w:rsid w:val="007F0C8F"/>
    <w:rsid w:val="00814084"/>
    <w:rsid w:val="008166B2"/>
    <w:rsid w:val="00817609"/>
    <w:rsid w:val="00836899"/>
    <w:rsid w:val="008428C9"/>
    <w:rsid w:val="00851306"/>
    <w:rsid w:val="00864A99"/>
    <w:rsid w:val="00864E50"/>
    <w:rsid w:val="008A6199"/>
    <w:rsid w:val="008C0514"/>
    <w:rsid w:val="008C5866"/>
    <w:rsid w:val="008D3590"/>
    <w:rsid w:val="008D4E6D"/>
    <w:rsid w:val="008E1DF4"/>
    <w:rsid w:val="008E446E"/>
    <w:rsid w:val="008E6A8F"/>
    <w:rsid w:val="0091117A"/>
    <w:rsid w:val="0091367E"/>
    <w:rsid w:val="009142B7"/>
    <w:rsid w:val="0094179D"/>
    <w:rsid w:val="00945F39"/>
    <w:rsid w:val="00946D26"/>
    <w:rsid w:val="00955151"/>
    <w:rsid w:val="00964E27"/>
    <w:rsid w:val="00965E63"/>
    <w:rsid w:val="00990567"/>
    <w:rsid w:val="00991A24"/>
    <w:rsid w:val="00993275"/>
    <w:rsid w:val="009B44BD"/>
    <w:rsid w:val="009C5A3E"/>
    <w:rsid w:val="009D1B74"/>
    <w:rsid w:val="009E1525"/>
    <w:rsid w:val="009E7BB0"/>
    <w:rsid w:val="009F76DC"/>
    <w:rsid w:val="00A443B6"/>
    <w:rsid w:val="00A67F67"/>
    <w:rsid w:val="00A739F0"/>
    <w:rsid w:val="00AB608C"/>
    <w:rsid w:val="00AC5F2C"/>
    <w:rsid w:val="00AE0BC3"/>
    <w:rsid w:val="00AE1B7C"/>
    <w:rsid w:val="00AE3FBE"/>
    <w:rsid w:val="00AF2A22"/>
    <w:rsid w:val="00AF7BF0"/>
    <w:rsid w:val="00B023E6"/>
    <w:rsid w:val="00B31E25"/>
    <w:rsid w:val="00B558FF"/>
    <w:rsid w:val="00B6185C"/>
    <w:rsid w:val="00B658FA"/>
    <w:rsid w:val="00B67933"/>
    <w:rsid w:val="00B70AC8"/>
    <w:rsid w:val="00BB0750"/>
    <w:rsid w:val="00BE544C"/>
    <w:rsid w:val="00C06522"/>
    <w:rsid w:val="00C217DA"/>
    <w:rsid w:val="00C238DE"/>
    <w:rsid w:val="00C3180E"/>
    <w:rsid w:val="00C335E5"/>
    <w:rsid w:val="00C34CD7"/>
    <w:rsid w:val="00C34D1E"/>
    <w:rsid w:val="00C60FEC"/>
    <w:rsid w:val="00C657FF"/>
    <w:rsid w:val="00C82A41"/>
    <w:rsid w:val="00C91ADD"/>
    <w:rsid w:val="00C91DB2"/>
    <w:rsid w:val="00C93854"/>
    <w:rsid w:val="00CB14CD"/>
    <w:rsid w:val="00CC3730"/>
    <w:rsid w:val="00CF44B8"/>
    <w:rsid w:val="00D020CE"/>
    <w:rsid w:val="00D03D1E"/>
    <w:rsid w:val="00D03E7C"/>
    <w:rsid w:val="00D06505"/>
    <w:rsid w:val="00D50E71"/>
    <w:rsid w:val="00D51983"/>
    <w:rsid w:val="00D72DD1"/>
    <w:rsid w:val="00D7421A"/>
    <w:rsid w:val="00D8703B"/>
    <w:rsid w:val="00D923EB"/>
    <w:rsid w:val="00DA4D08"/>
    <w:rsid w:val="00DC4B5F"/>
    <w:rsid w:val="00DC570E"/>
    <w:rsid w:val="00DE62E1"/>
    <w:rsid w:val="00DE6AF2"/>
    <w:rsid w:val="00DF04DD"/>
    <w:rsid w:val="00E145DF"/>
    <w:rsid w:val="00E16D2E"/>
    <w:rsid w:val="00E2006F"/>
    <w:rsid w:val="00E354C2"/>
    <w:rsid w:val="00E55597"/>
    <w:rsid w:val="00E6472F"/>
    <w:rsid w:val="00E946C0"/>
    <w:rsid w:val="00EA0553"/>
    <w:rsid w:val="00EC1D28"/>
    <w:rsid w:val="00EC5257"/>
    <w:rsid w:val="00F0473E"/>
    <w:rsid w:val="00F50585"/>
    <w:rsid w:val="00F71B39"/>
    <w:rsid w:val="00F85255"/>
    <w:rsid w:val="00F940A0"/>
    <w:rsid w:val="00FA52E1"/>
    <w:rsid w:val="00FB5C57"/>
    <w:rsid w:val="00FB5F35"/>
    <w:rsid w:val="00FC04C2"/>
    <w:rsid w:val="00FD439F"/>
    <w:rsid w:val="00FE4581"/>
    <w:rsid w:val="00FF2303"/>
    <w:rsid w:val="074BF261"/>
    <w:rsid w:val="12671C05"/>
    <w:rsid w:val="184B40BB"/>
    <w:rsid w:val="5C2AE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NoSpacing">
    <w:name w:val="No Spacing"/>
    <w:uiPriority w:val="1"/>
    <w:qFormat/>
    <w:rsid w:val="00B558FF"/>
    <w:pPr>
      <w:spacing w:after="0" w:line="240" w:lineRule="auto"/>
    </w:pPr>
  </w:style>
  <w:style w:type="paragraph" w:styleId="NormalWeb">
    <w:name w:val="Normal (Web)"/>
    <w:basedOn w:val="Normal"/>
    <w:uiPriority w:val="99"/>
    <w:semiHidden/>
    <w:unhideWhenUsed/>
    <w:rsid w:val="00316211"/>
    <w:rPr>
      <w:rFonts w:ascii="Times New Roman" w:hAnsi="Times New Roman" w:cs="Times New Roman"/>
      <w:sz w:val="24"/>
      <w:szCs w:val="24"/>
    </w:rPr>
  </w:style>
  <w:style w:type="paragraph" w:customStyle="1" w:styleId="Default">
    <w:name w:val="Default"/>
    <w:rsid w:val="001048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493574697">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1160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976E1373D7F4E9B25538E92CCF4BA" ma:contentTypeVersion="4" ma:contentTypeDescription="Create a new document." ma:contentTypeScope="" ma:versionID="207964d4cd57cbcbd62d356cfad1eece">
  <xsd:schema xmlns:xsd="http://www.w3.org/2001/XMLSchema" xmlns:xs="http://www.w3.org/2001/XMLSchema" xmlns:p="http://schemas.microsoft.com/office/2006/metadata/properties" xmlns:ns2="5fd43069-0dd6-4f6b-ad9c-82aec71c06bc" targetNamespace="http://schemas.microsoft.com/office/2006/metadata/properties" ma:root="true" ma:fieldsID="70dbe53a34b31f6d8cd706915e42b0d5" ns2:_="">
    <xsd:import namespace="5fd43069-0dd6-4f6b-ad9c-82aec71c0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069-0dd6-4f6b-ad9c-82aec71c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87E4A772-FF87-4408-8A95-C9605DB4A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069-0dd6-4f6b-ad9c-82aec71c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Louise Goss</cp:lastModifiedBy>
  <cp:revision>24</cp:revision>
  <dcterms:created xsi:type="dcterms:W3CDTF">2021-06-08T08:12:00Z</dcterms:created>
  <dcterms:modified xsi:type="dcterms:W3CDTF">2022-06-10T13:01:00Z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2022-06-08T05:55:27Z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a90a96d0-e424-4cc2-bf7e-7eda4dd43030</vt:lpwstr>
  </property>
  <property fmtid="{D5CDD505-2E9C-101B-9397-08002B2CF9AE}" pid="12" name="MSIP_Label_f472f14c-d40a-4996-84a9-078c3b8640e0_ContentBits">
    <vt:lpwstr>2</vt:lpwstr>
  </property>
</Properties>
</file>