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6099FE60" w:rsidR="00CC3730" w:rsidRPr="00437F40" w:rsidRDefault="0051014C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5E86AA30" w:rsidR="00CC3730" w:rsidRPr="008C0514" w:rsidRDefault="001E0C32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Common</w:t>
            </w:r>
            <w:r w:rsidR="00274C2D">
              <w:rPr>
                <w:rFonts w:ascii="Arial" w:hAnsi="Arial" w:cs="Arial"/>
                <w:b/>
                <w:sz w:val="28"/>
              </w:rPr>
              <w:t xml:space="preserve"> Services 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0328072A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  <w:r w:rsidR="005A073F">
              <w:rPr>
                <w:rFonts w:ascii="Arial" w:hAnsi="Arial" w:cs="Arial"/>
                <w:b/>
              </w:rPr>
              <w:t xml:space="preserve">/ service or department </w:t>
            </w:r>
          </w:p>
        </w:tc>
        <w:tc>
          <w:tcPr>
            <w:tcW w:w="6270" w:type="dxa"/>
            <w:gridSpan w:val="2"/>
          </w:tcPr>
          <w:p w14:paraId="39605B4E" w14:textId="554D8310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D7114A3" w:rsid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p w14:paraId="7631B8AF" w14:textId="3A61B9F6" w:rsidR="00AF3757" w:rsidRDefault="00AF3757">
      <w:pPr>
        <w:rPr>
          <w:rFonts w:ascii="Arial" w:hAnsi="Arial" w:cs="Arial"/>
          <w:sz w:val="17"/>
          <w:szCs w:val="17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</w:tblGrid>
      <w:tr w:rsidR="00AF3757" w:rsidRPr="008C0514" w14:paraId="68C1709D" w14:textId="77777777" w:rsidTr="009951BD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3B8B4421" w14:textId="77777777" w:rsidR="00AF3757" w:rsidRPr="008C0514" w:rsidRDefault="00AF3757" w:rsidP="009951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Workplace </w:t>
            </w:r>
            <w:r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AF3757" w:rsidRPr="008C5866" w14:paraId="3F600544" w14:textId="77777777" w:rsidTr="009951BD">
        <w:tc>
          <w:tcPr>
            <w:tcW w:w="1696" w:type="dxa"/>
          </w:tcPr>
          <w:p w14:paraId="600A33F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02777687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</w:tcPr>
          <w:p w14:paraId="3C0AC194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</w:tcPr>
          <w:p w14:paraId="03B12EE0" w14:textId="77777777" w:rsidR="00AF3757" w:rsidRPr="008C5866" w:rsidRDefault="00AF3757" w:rsidP="009951B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2B5B6C" w:rsidRPr="00C03ECA" w14:paraId="365B3C3A" w14:textId="77777777" w:rsidTr="00CE3B25">
        <w:trPr>
          <w:trHeight w:val="3514"/>
        </w:trPr>
        <w:tc>
          <w:tcPr>
            <w:tcW w:w="1696" w:type="dxa"/>
          </w:tcPr>
          <w:p w14:paraId="68841F73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Fire </w:t>
            </w:r>
          </w:p>
          <w:p w14:paraId="6083E533" w14:textId="77777777" w:rsidR="002B5B6C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handling injuries</w:t>
            </w:r>
          </w:p>
          <w:p w14:paraId="231E681A" w14:textId="77777777" w:rsidR="002B5B6C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4A25E383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chemicals</w:t>
            </w:r>
          </w:p>
          <w:p w14:paraId="5409A893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CD033C8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body fluids</w:t>
            </w:r>
          </w:p>
          <w:p w14:paraId="07EAA406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8D4A9B" w14:textId="06F5F320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Electricity</w:t>
            </w:r>
          </w:p>
          <w:p w14:paraId="622780D9" w14:textId="77777777" w:rsidR="001332F4" w:rsidRDefault="001332F4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3779371" w14:textId="375AFB6C" w:rsidR="00E02170" w:rsidRDefault="001E0C32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gas</w:t>
            </w:r>
            <w:r w:rsidR="0093626E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68CD1BC5" w14:textId="2DE3E321" w:rsidR="00524EDA" w:rsidRDefault="00E02170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Carbon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Mo</w:t>
            </w:r>
            <w:r w:rsidR="0093626E">
              <w:rPr>
                <w:rFonts w:ascii="Arial" w:hAnsi="Arial" w:cs="Arial"/>
                <w:sz w:val="17"/>
                <w:szCs w:val="17"/>
              </w:rPr>
              <w:t xml:space="preserve">noxide </w:t>
            </w:r>
            <w:r w:rsidR="001E0C3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3626E">
              <w:rPr>
                <w:rFonts w:ascii="Arial" w:hAnsi="Arial" w:cs="Arial"/>
                <w:sz w:val="17"/>
                <w:szCs w:val="17"/>
              </w:rPr>
              <w:t>S</w:t>
            </w:r>
            <w:r w:rsidR="001E0C32">
              <w:rPr>
                <w:rFonts w:ascii="Arial" w:hAnsi="Arial" w:cs="Arial"/>
                <w:sz w:val="17"/>
                <w:szCs w:val="17"/>
              </w:rPr>
              <w:t>team</w:t>
            </w:r>
            <w:proofErr w:type="gramEnd"/>
            <w:r w:rsidR="001E0C3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A8D3C9C" w14:textId="77777777" w:rsidR="0093626E" w:rsidRDefault="0093626E" w:rsidP="00966729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B6DCE4" w14:textId="49C01407" w:rsidR="00275670" w:rsidRPr="00C03ECA" w:rsidRDefault="00275670" w:rsidP="0096672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Road traffic accidents </w:t>
            </w:r>
          </w:p>
        </w:tc>
        <w:tc>
          <w:tcPr>
            <w:tcW w:w="2268" w:type="dxa"/>
          </w:tcPr>
          <w:p w14:paraId="2730BCC8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Operatives</w:t>
            </w:r>
          </w:p>
          <w:p w14:paraId="6D72535A" w14:textId="77777777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users to site</w:t>
            </w:r>
          </w:p>
          <w:p w14:paraId="3F44F2D7" w14:textId="2BDD8CE1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</w:tcPr>
          <w:p w14:paraId="546035B5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Upper limb disorders, repetitive strain injuries, eyestrain, stress and fatigue</w:t>
            </w:r>
          </w:p>
          <w:p w14:paraId="09F94802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Hearing damage</w:t>
            </w:r>
            <w:r>
              <w:rPr>
                <w:rFonts w:ascii="Arial" w:hAnsi="Arial" w:cs="Arial"/>
                <w:sz w:val="17"/>
                <w:szCs w:val="17"/>
              </w:rPr>
              <w:t>, skin irritation, exhaustion</w:t>
            </w:r>
          </w:p>
          <w:p w14:paraId="3B4C33BE" w14:textId="77777777" w:rsidR="002B5B6C" w:rsidRPr="00C03ECA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Back, upper arm</w:t>
            </w:r>
            <w:r>
              <w:rPr>
                <w:rFonts w:ascii="Arial" w:hAnsi="Arial" w:cs="Arial"/>
                <w:sz w:val="17"/>
                <w:szCs w:val="17"/>
              </w:rPr>
              <w:t xml:space="preserve">, muscle strain </w:t>
            </w:r>
            <w:r w:rsidRPr="00B93155">
              <w:rPr>
                <w:rFonts w:ascii="Arial" w:hAnsi="Arial" w:cs="Arial"/>
                <w:sz w:val="17"/>
                <w:szCs w:val="17"/>
              </w:rPr>
              <w:t>and neck pains</w:t>
            </w:r>
          </w:p>
          <w:p w14:paraId="7569D0A5" w14:textId="77777777" w:rsidR="002B5B6C" w:rsidRPr="00C03ECA" w:rsidRDefault="002B5B6C" w:rsidP="00966729">
            <w:pPr>
              <w:rPr>
                <w:rFonts w:ascii="Arial" w:hAnsi="Arial" w:cs="Arial"/>
                <w:sz w:val="17"/>
                <w:szCs w:val="17"/>
              </w:rPr>
            </w:pPr>
            <w:r w:rsidRPr="00107065">
              <w:rPr>
                <w:rFonts w:ascii="Arial" w:hAnsi="Arial" w:cs="Arial"/>
                <w:sz w:val="17"/>
                <w:szCs w:val="17"/>
              </w:rPr>
              <w:t>Burns</w:t>
            </w:r>
            <w:r>
              <w:rPr>
                <w:rFonts w:ascii="Arial" w:hAnsi="Arial" w:cs="Arial"/>
                <w:sz w:val="17"/>
                <w:szCs w:val="17"/>
              </w:rPr>
              <w:t>, f</w:t>
            </w:r>
            <w:r w:rsidRPr="00107065">
              <w:rPr>
                <w:rFonts w:ascii="Arial" w:hAnsi="Arial" w:cs="Arial"/>
                <w:sz w:val="17"/>
                <w:szCs w:val="17"/>
              </w:rPr>
              <w:t>ire</w:t>
            </w:r>
            <w:r>
              <w:rPr>
                <w:rFonts w:ascii="Arial" w:hAnsi="Arial" w:cs="Arial"/>
                <w:sz w:val="17"/>
                <w:szCs w:val="17"/>
              </w:rPr>
              <w:t>, explosion, harmful substances</w:t>
            </w:r>
          </w:p>
          <w:p w14:paraId="777634DC" w14:textId="77777777" w:rsidR="002B5B6C" w:rsidRPr="00B93155" w:rsidRDefault="002B5B6C" w:rsidP="00966729">
            <w:pPr>
              <w:pStyle w:val="Header"/>
              <w:rPr>
                <w:rFonts w:ascii="Arial" w:hAnsi="Arial" w:cs="Arial"/>
                <w:sz w:val="17"/>
                <w:szCs w:val="17"/>
              </w:rPr>
            </w:pPr>
            <w:r w:rsidRPr="00B93155">
              <w:rPr>
                <w:rFonts w:ascii="Arial" w:hAnsi="Arial" w:cs="Arial"/>
                <w:sz w:val="17"/>
                <w:szCs w:val="17"/>
              </w:rPr>
              <w:t>Physical injury including broken bones, bruising, concussion, possibly death.</w:t>
            </w:r>
          </w:p>
          <w:p w14:paraId="0CD6E3EC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Burns</w:t>
            </w:r>
          </w:p>
          <w:p w14:paraId="33511FF9" w14:textId="77777777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Electric shock</w:t>
            </w:r>
          </w:p>
          <w:p w14:paraId="20B08524" w14:textId="3C7F75E4" w:rsidR="00146C1B" w:rsidRDefault="00146C1B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Infection </w:t>
            </w:r>
          </w:p>
          <w:p w14:paraId="00DA90C3" w14:textId="7052C42D" w:rsidR="00E02170" w:rsidRDefault="00E02170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Asphyxiation</w:t>
            </w:r>
          </w:p>
          <w:p w14:paraId="5324FE0B" w14:textId="78E82D70" w:rsidR="00524EDA" w:rsidRPr="00C03ECA" w:rsidRDefault="00524EDA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Death</w:t>
            </w:r>
          </w:p>
        </w:tc>
        <w:tc>
          <w:tcPr>
            <w:tcW w:w="2693" w:type="dxa"/>
          </w:tcPr>
          <w:p w14:paraId="4D32C0F7" w14:textId="10B8D876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Staff induction</w:t>
            </w:r>
          </w:p>
          <w:p w14:paraId="2F219CD2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Task specific Safety Task Cards</w:t>
            </w:r>
          </w:p>
          <w:p w14:paraId="3789FD01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Safety Task Card training</w:t>
            </w:r>
          </w:p>
          <w:p w14:paraId="43BBEB9A" w14:textId="10713EB3" w:rsidR="002B5B6C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 xml:space="preserve">Monthly Safety </w:t>
            </w:r>
            <w:r>
              <w:rPr>
                <w:rFonts w:ascii="Arial" w:hAnsi="Arial" w:cs="Arial"/>
                <w:sz w:val="17"/>
                <w:szCs w:val="17"/>
              </w:rPr>
              <w:t>Walks /toolbox talks</w:t>
            </w:r>
          </w:p>
          <w:p w14:paraId="637F0C80" w14:textId="77777777" w:rsidR="002B5B6C" w:rsidRPr="00C03ECA" w:rsidRDefault="002B5B6C" w:rsidP="00966729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  <w:p w14:paraId="6FDE1868" w14:textId="77777777" w:rsidR="002B5B6C" w:rsidRPr="00C03ECA" w:rsidRDefault="002B5B6C" w:rsidP="00607DD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6729" w:rsidRPr="008C5866" w14:paraId="759FC46B" w14:textId="77777777" w:rsidTr="009951BD">
        <w:tc>
          <w:tcPr>
            <w:tcW w:w="1696" w:type="dxa"/>
          </w:tcPr>
          <w:p w14:paraId="1B70BCEC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Other:</w:t>
            </w:r>
          </w:p>
          <w:p w14:paraId="4F0C7017" w14:textId="77777777" w:rsidR="00966729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  <w:p w14:paraId="2B3511B3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2DF4D6B9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14:paraId="24DE30C1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14:paraId="7B0122C4" w14:textId="77777777" w:rsidR="00966729" w:rsidRPr="008C5866" w:rsidRDefault="00966729" w:rsidP="00966729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</w:tbl>
    <w:p w14:paraId="5227D820" w14:textId="5D9B2195" w:rsidR="00AF3757" w:rsidRDefault="00AF3757">
      <w:pPr>
        <w:rPr>
          <w:rFonts w:ascii="Arial" w:hAnsi="Arial" w:cs="Arial"/>
          <w:sz w:val="17"/>
          <w:szCs w:val="17"/>
        </w:rPr>
      </w:pPr>
    </w:p>
    <w:p w14:paraId="40940B2C" w14:textId="1CBBA80D" w:rsidR="00966729" w:rsidRDefault="00966729"/>
    <w:p w14:paraId="662ABA56" w14:textId="103B5740" w:rsidR="00062949" w:rsidRDefault="00062949">
      <w:bookmarkStart w:id="0" w:name="_GoBack"/>
      <w:bookmarkEnd w:id="0"/>
    </w:p>
    <w:p w14:paraId="4F8EFC34" w14:textId="3B6E3B72" w:rsidR="00062949" w:rsidRDefault="00062949"/>
    <w:p w14:paraId="0EEB551D" w14:textId="752D050F" w:rsidR="00062949" w:rsidRDefault="00062949"/>
    <w:p w14:paraId="5B28143F" w14:textId="2B9DA235" w:rsidR="00062949" w:rsidRDefault="00062949"/>
    <w:p w14:paraId="5964A59E" w14:textId="77777777" w:rsidR="00062949" w:rsidRDefault="00062949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0"/>
        <w:gridCol w:w="3327"/>
        <w:gridCol w:w="508"/>
        <w:gridCol w:w="980"/>
        <w:gridCol w:w="3182"/>
        <w:gridCol w:w="362"/>
      </w:tblGrid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6"/>
            <w:vAlign w:val="center"/>
          </w:tcPr>
          <w:p w14:paraId="351C01AA" w14:textId="5157394F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2 -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29558F" w:rsidRPr="008C0514" w14:paraId="1A5C460B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BCE633A" w14:textId="17D785DB" w:rsidR="0029558F" w:rsidRPr="008C0514" w:rsidRDefault="001C62D3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01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FDDC33A" w14:textId="36071DD9" w:rsidR="0029558F" w:rsidRPr="008C0514" w:rsidRDefault="001C62D3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Charging of </w:t>
            </w:r>
            <w:proofErr w:type="gramStart"/>
            <w:r w:rsidR="00216609">
              <w:rPr>
                <w:rFonts w:ascii="Arial" w:hAnsi="Arial" w:cs="Arial"/>
                <w:sz w:val="17"/>
                <w:szCs w:val="17"/>
              </w:rPr>
              <w:t>batteries(</w:t>
            </w:r>
            <w:proofErr w:type="gramEnd"/>
            <w:r w:rsidR="00216609">
              <w:rPr>
                <w:rFonts w:ascii="Arial" w:hAnsi="Arial" w:cs="Arial"/>
                <w:sz w:val="17"/>
                <w:szCs w:val="17"/>
              </w:rPr>
              <w:t>cleaning</w:t>
            </w:r>
            <w:r>
              <w:rPr>
                <w:rFonts w:ascii="Arial" w:hAnsi="Arial" w:cs="Arial"/>
                <w:sz w:val="17"/>
                <w:szCs w:val="17"/>
              </w:rPr>
              <w:t xml:space="preserve"> and ride on machines)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0854CA1" w14:textId="77356181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44D9A0BE" w14:textId="2A681D36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29558F" w:rsidRPr="008C0514" w:rsidRDefault="0029558F" w:rsidP="002955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4E8813C3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E26492" w14:textId="3FD492C5" w:rsidR="0029558F" w:rsidRPr="008C0514" w:rsidRDefault="001C62D3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02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8391F4A" w14:textId="7A5BE7AF" w:rsidR="0029558F" w:rsidRPr="008C0514" w:rsidRDefault="00C82E80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Gas Safety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7FB8EE96" w14:textId="1EED5639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4A5EA66" w14:textId="55EA773E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2DD3185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820660" w14:textId="26CDFC5F" w:rsidR="0029558F" w:rsidRPr="008C0514" w:rsidRDefault="00C82E80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F3B779A" w14:textId="3B1F9FE4" w:rsidR="0029558F" w:rsidRPr="008C0514" w:rsidRDefault="00C82E80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Disposal of general waste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21C96C1" w14:textId="47709F3B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3DD02C0D" w14:textId="1211943D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29558F" w:rsidRPr="008C0514" w14:paraId="7A735349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63667AD" w14:textId="0AEE5618" w:rsidR="0029558F" w:rsidRPr="008C0514" w:rsidRDefault="00362BA4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04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0340E2B" w14:textId="3DDCA8EC" w:rsidR="0029558F" w:rsidRPr="008C0514" w:rsidRDefault="00362BA4" w:rsidP="002955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roll cages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29558F" w:rsidRPr="008C0514" w:rsidRDefault="0029558F" w:rsidP="0029558F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6E6FE3" w14:textId="0AF6F19C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6C733ED" w14:textId="469987AE" w:rsidR="0029558F" w:rsidRPr="008C0514" w:rsidRDefault="0029558F" w:rsidP="0029558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29558F" w:rsidRPr="008C0514" w:rsidRDefault="0029558F" w:rsidP="0029558F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E5127D" w:rsidRPr="008C0514" w14:paraId="5828799A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EB1A226" w14:textId="1F3067E2" w:rsidR="00E5127D" w:rsidRDefault="00362BA4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05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FA6341E" w14:textId="34C297D6" w:rsidR="00E5127D" w:rsidRDefault="00362BA4" w:rsidP="00E512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mechanical floor cleaning machines – including floor washing /scrubbing/buffing/vacuum/carpet cleaning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E5127D" w:rsidRPr="008C0514" w:rsidRDefault="00E5127D" w:rsidP="00E5127D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0BD0C2B3" w14:textId="0DEA557D" w:rsidR="00E5127D" w:rsidRPr="00EA0553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2CA09CB" w14:textId="3E9FA784" w:rsidR="00E5127D" w:rsidRPr="00EA0553" w:rsidRDefault="00E5127D" w:rsidP="00E5127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E5127D" w:rsidRPr="008C0514" w:rsidRDefault="00E5127D" w:rsidP="00E5127D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3B7415D4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A29621D" w14:textId="6661E692" w:rsidR="00862C44" w:rsidRDefault="00791DBA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 06 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0A5C39C" w14:textId="5F405B14" w:rsidR="00862C44" w:rsidRDefault="00791DBA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pressure washer and steam cleaners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5567F0B" w14:textId="77D9B293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225491C1" w14:textId="71DE4A6A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6173E53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052AE6" w14:textId="6185F103" w:rsidR="00862C44" w:rsidRDefault="00791DBA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07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04B72CD" w14:textId="2D9A6281" w:rsidR="00862C44" w:rsidRDefault="00791DBA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tugs and ride on equipment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1CB1E9BD" w14:textId="4947242D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060BC5E" w14:textId="75A4AB28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862C44" w:rsidRPr="008C0514" w14:paraId="1365972D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10E9217" w14:textId="2D355F63" w:rsidR="00862C44" w:rsidRDefault="006D510C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08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7073FDE" w14:textId="43D3DB0C" w:rsidR="00862C44" w:rsidRDefault="006D510C" w:rsidP="00862C4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Violence at work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29F461" w14:textId="284FAF23" w:rsidR="00862C44" w:rsidRPr="008C0514" w:rsidRDefault="00862C44" w:rsidP="00862C44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090E0B7" w14:textId="468D23F3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11099E28" w14:textId="4943BBEC" w:rsidR="00862C44" w:rsidRPr="00EA0553" w:rsidRDefault="00862C44" w:rsidP="00862C4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5178F" w14:textId="2AE60190" w:rsidR="00862C44" w:rsidRPr="008C0514" w:rsidRDefault="00862C44" w:rsidP="00862C44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45AB59E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9DC00C3" w14:textId="0125C69D" w:rsidR="00732271" w:rsidRDefault="006D510C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09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6816318C" w14:textId="15F32507" w:rsidR="00732271" w:rsidRDefault="006D510C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waste compactor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77B99A" w14:textId="79649732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2A181872" w14:textId="032EE31F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96E9C89" w14:textId="2FA90B9A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3782CC8" w14:textId="2309522D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8DBB655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9480C5B" w14:textId="433B2BA7" w:rsidR="00732271" w:rsidRDefault="006A23FF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 10 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2C0EC56B" w14:textId="5036476C" w:rsidR="00732271" w:rsidRDefault="006A23FF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Stair cleaning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DB862DA" w14:textId="154FC0DD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5B51BE3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7FFBB35F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1D3088" w14:textId="2FA6A338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414D9210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1B41217" w14:textId="270ABBDD" w:rsidR="00732271" w:rsidRDefault="006A23FF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11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426ABEF" w14:textId="7BBA2431" w:rsidR="00732271" w:rsidRDefault="006A23FF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Roller shutter/tensile barrier operation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9ED6C7" w14:textId="2E7C6BA8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5AA259CC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215BC838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91CCF67" w14:textId="763AC8DF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5999A003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4782D51" w14:textId="5C380326" w:rsidR="00732271" w:rsidRDefault="00216609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 12 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16F3AFE" w14:textId="452286FB" w:rsidR="00732271" w:rsidRDefault="00216609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Workplace transport risk assessment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336EF74" w14:textId="175C925C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3D8CEC10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6249011F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5BCDDE7" w14:textId="556788D8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32271" w:rsidRPr="008C0514" w14:paraId="7D5215A6" w14:textId="77777777" w:rsidTr="00E5127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498BCB" w14:textId="2AE48E53" w:rsidR="00732271" w:rsidRDefault="00216609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 13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5B84D2AC" w14:textId="45C7B9A0" w:rsidR="00732271" w:rsidRDefault="00216609" w:rsidP="0073227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Workplace risk assessment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192E7EE" w14:textId="2FE8B371" w:rsidR="00732271" w:rsidRPr="008C0514" w:rsidRDefault="00732271" w:rsidP="00732271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14:paraId="4BD847F6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14:paraId="434D928A" w14:textId="77777777" w:rsidR="00732271" w:rsidRPr="00EA0553" w:rsidRDefault="00732271" w:rsidP="007322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1FBA0BC" w14:textId="0D38B9F0" w:rsidR="00732271" w:rsidRPr="008C0514" w:rsidRDefault="00732271" w:rsidP="00732271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001FF91A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1841E16F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54DF5EBA" w:rsidR="000447ED" w:rsidRPr="008C0514" w:rsidRDefault="000447ED" w:rsidP="00275670">
      <w:pPr>
        <w:rPr>
          <w:rFonts w:ascii="Arial" w:hAnsi="Arial" w:cs="Arial"/>
        </w:rPr>
      </w:pPr>
    </w:p>
    <w:sectPr w:rsidR="000447ED" w:rsidRPr="008C0514" w:rsidSect="009142B7">
      <w:headerReference w:type="default" r:id="rId9"/>
      <w:footerReference w:type="default" r:id="rId10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ADA37" w14:textId="77777777" w:rsidR="006E10A6" w:rsidRDefault="006E10A6" w:rsidP="00252A88">
      <w:pPr>
        <w:spacing w:after="0" w:line="240" w:lineRule="auto"/>
      </w:pPr>
      <w:r>
        <w:separator/>
      </w:r>
    </w:p>
  </w:endnote>
  <w:endnote w:type="continuationSeparator" w:id="0">
    <w:p w14:paraId="30EE8038" w14:textId="77777777" w:rsidR="006E10A6" w:rsidRDefault="006E10A6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444F2E6D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452882E" w:rsidR="00544230" w:rsidRPr="009A3DC5" w:rsidRDefault="0027567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Essential </w:t>
          </w:r>
          <w:r w:rsidR="00544230">
            <w:rPr>
              <w:b/>
              <w:bCs/>
              <w:sz w:val="16"/>
            </w:rPr>
            <w:t>Services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DF7191D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RA</w:t>
          </w:r>
          <w:r w:rsidR="006D370D">
            <w:rPr>
              <w:b/>
              <w:bCs/>
              <w:sz w:val="16"/>
            </w:rPr>
            <w:t>.</w:t>
          </w:r>
          <w:r w:rsidR="0051014C">
            <w:rPr>
              <w:b/>
              <w:bCs/>
              <w:sz w:val="16"/>
            </w:rPr>
            <w:t>COM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  <w:r w:rsidR="006D370D">
            <w:rPr>
              <w:b/>
              <w:bCs/>
              <w:sz w:val="16"/>
            </w:rPr>
            <w:t>.</w:t>
          </w:r>
          <w:r w:rsidR="00C36210">
            <w:rPr>
              <w:b/>
              <w:bCs/>
              <w:sz w:val="16"/>
            </w:rPr>
            <w:t>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C516222" w:rsidR="00544230" w:rsidRPr="0051014C" w:rsidRDefault="00413251" w:rsidP="00544230">
          <w:pPr>
            <w:spacing w:after="0" w:line="240" w:lineRule="auto"/>
            <w:rPr>
              <w:b/>
              <w:bCs/>
              <w:sz w:val="16"/>
            </w:rPr>
          </w:pPr>
          <w:r w:rsidRPr="0051014C">
            <w:rPr>
              <w:b/>
              <w:bCs/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D5E9E14" w:rsidR="00544230" w:rsidRPr="0051014C" w:rsidRDefault="00C36210" w:rsidP="00544230">
          <w:pPr>
            <w:spacing w:after="0" w:line="240" w:lineRule="auto"/>
            <w:rPr>
              <w:b/>
              <w:bCs/>
              <w:sz w:val="16"/>
            </w:rPr>
          </w:pPr>
          <w:r w:rsidRPr="0051014C">
            <w:rPr>
              <w:b/>
              <w:bCs/>
              <w:sz w:val="16"/>
            </w:rPr>
            <w:t>01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78D9" w14:textId="77777777" w:rsidR="006E10A6" w:rsidRDefault="006E10A6" w:rsidP="00252A88">
      <w:pPr>
        <w:spacing w:after="0" w:line="240" w:lineRule="auto"/>
      </w:pPr>
      <w:r>
        <w:separator/>
      </w:r>
    </w:p>
  </w:footnote>
  <w:footnote w:type="continuationSeparator" w:id="0">
    <w:p w14:paraId="0758675D" w14:textId="77777777" w:rsidR="006E10A6" w:rsidRDefault="006E10A6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7F3DD176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7F0F0B9F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3C99"/>
    <w:rsid w:val="00043CC8"/>
    <w:rsid w:val="000447ED"/>
    <w:rsid w:val="00062949"/>
    <w:rsid w:val="000869CE"/>
    <w:rsid w:val="000930EB"/>
    <w:rsid w:val="000D5060"/>
    <w:rsid w:val="000F7FFE"/>
    <w:rsid w:val="00107065"/>
    <w:rsid w:val="001332F4"/>
    <w:rsid w:val="0014152C"/>
    <w:rsid w:val="00146C1B"/>
    <w:rsid w:val="001B4E89"/>
    <w:rsid w:val="001C62D3"/>
    <w:rsid w:val="001E0C32"/>
    <w:rsid w:val="001F6B2F"/>
    <w:rsid w:val="00211165"/>
    <w:rsid w:val="00216609"/>
    <w:rsid w:val="0022296D"/>
    <w:rsid w:val="00252A88"/>
    <w:rsid w:val="00274C2D"/>
    <w:rsid w:val="00275670"/>
    <w:rsid w:val="002936AD"/>
    <w:rsid w:val="0029558F"/>
    <w:rsid w:val="002A1B38"/>
    <w:rsid w:val="002B0C17"/>
    <w:rsid w:val="002B2FF0"/>
    <w:rsid w:val="002B5B6C"/>
    <w:rsid w:val="002D38EE"/>
    <w:rsid w:val="003237C1"/>
    <w:rsid w:val="003278C7"/>
    <w:rsid w:val="0033586E"/>
    <w:rsid w:val="003545E3"/>
    <w:rsid w:val="00355EE0"/>
    <w:rsid w:val="00362BA4"/>
    <w:rsid w:val="00373E82"/>
    <w:rsid w:val="003E3EA7"/>
    <w:rsid w:val="00402EB4"/>
    <w:rsid w:val="00413251"/>
    <w:rsid w:val="00422E1B"/>
    <w:rsid w:val="00425683"/>
    <w:rsid w:val="00437F40"/>
    <w:rsid w:val="00455BF4"/>
    <w:rsid w:val="00464016"/>
    <w:rsid w:val="004648D3"/>
    <w:rsid w:val="00477435"/>
    <w:rsid w:val="004842B9"/>
    <w:rsid w:val="0049265B"/>
    <w:rsid w:val="004A7C21"/>
    <w:rsid w:val="004B7313"/>
    <w:rsid w:val="004E79C9"/>
    <w:rsid w:val="0051014C"/>
    <w:rsid w:val="005202A6"/>
    <w:rsid w:val="00524EDA"/>
    <w:rsid w:val="00544230"/>
    <w:rsid w:val="00553841"/>
    <w:rsid w:val="0056421B"/>
    <w:rsid w:val="00594173"/>
    <w:rsid w:val="005A073F"/>
    <w:rsid w:val="005A5473"/>
    <w:rsid w:val="005C0273"/>
    <w:rsid w:val="005D67B1"/>
    <w:rsid w:val="00607DD8"/>
    <w:rsid w:val="00624308"/>
    <w:rsid w:val="006364F8"/>
    <w:rsid w:val="00642C9B"/>
    <w:rsid w:val="00642CCD"/>
    <w:rsid w:val="00674043"/>
    <w:rsid w:val="006A23FF"/>
    <w:rsid w:val="006D370D"/>
    <w:rsid w:val="006D510C"/>
    <w:rsid w:val="006E10A6"/>
    <w:rsid w:val="00732271"/>
    <w:rsid w:val="007475AE"/>
    <w:rsid w:val="00764406"/>
    <w:rsid w:val="00765033"/>
    <w:rsid w:val="00765143"/>
    <w:rsid w:val="00776BC4"/>
    <w:rsid w:val="00777700"/>
    <w:rsid w:val="00786787"/>
    <w:rsid w:val="00791DBA"/>
    <w:rsid w:val="00796FA4"/>
    <w:rsid w:val="007A2832"/>
    <w:rsid w:val="007B2540"/>
    <w:rsid w:val="007C78F5"/>
    <w:rsid w:val="007D7272"/>
    <w:rsid w:val="007E0557"/>
    <w:rsid w:val="007F0C8F"/>
    <w:rsid w:val="007F2E75"/>
    <w:rsid w:val="00813F78"/>
    <w:rsid w:val="00817275"/>
    <w:rsid w:val="00862C44"/>
    <w:rsid w:val="00864E50"/>
    <w:rsid w:val="008858F4"/>
    <w:rsid w:val="008A6199"/>
    <w:rsid w:val="008B6831"/>
    <w:rsid w:val="008C0514"/>
    <w:rsid w:val="008C1B17"/>
    <w:rsid w:val="008D3590"/>
    <w:rsid w:val="008E446E"/>
    <w:rsid w:val="008E6A8F"/>
    <w:rsid w:val="008F1A73"/>
    <w:rsid w:val="008F5013"/>
    <w:rsid w:val="00903B29"/>
    <w:rsid w:val="0091117A"/>
    <w:rsid w:val="0091367E"/>
    <w:rsid w:val="009142B7"/>
    <w:rsid w:val="00927D81"/>
    <w:rsid w:val="0093626E"/>
    <w:rsid w:val="00966729"/>
    <w:rsid w:val="00993275"/>
    <w:rsid w:val="009C5A3E"/>
    <w:rsid w:val="009D12BB"/>
    <w:rsid w:val="009E1525"/>
    <w:rsid w:val="00A00372"/>
    <w:rsid w:val="00A13E5D"/>
    <w:rsid w:val="00A25FF9"/>
    <w:rsid w:val="00A362CA"/>
    <w:rsid w:val="00A57E29"/>
    <w:rsid w:val="00A814F2"/>
    <w:rsid w:val="00AE1B7C"/>
    <w:rsid w:val="00AE3FBE"/>
    <w:rsid w:val="00AE548C"/>
    <w:rsid w:val="00AF3757"/>
    <w:rsid w:val="00B31E25"/>
    <w:rsid w:val="00B36F79"/>
    <w:rsid w:val="00B43131"/>
    <w:rsid w:val="00B93155"/>
    <w:rsid w:val="00BA5229"/>
    <w:rsid w:val="00BB7E9E"/>
    <w:rsid w:val="00BC0D91"/>
    <w:rsid w:val="00BD5E2E"/>
    <w:rsid w:val="00C06522"/>
    <w:rsid w:val="00C238DE"/>
    <w:rsid w:val="00C3180E"/>
    <w:rsid w:val="00C34CD7"/>
    <w:rsid w:val="00C34D1E"/>
    <w:rsid w:val="00C36210"/>
    <w:rsid w:val="00C60FEC"/>
    <w:rsid w:val="00C657FF"/>
    <w:rsid w:val="00C82E80"/>
    <w:rsid w:val="00C83451"/>
    <w:rsid w:val="00CB18A7"/>
    <w:rsid w:val="00CB62F0"/>
    <w:rsid w:val="00CC3730"/>
    <w:rsid w:val="00CD2528"/>
    <w:rsid w:val="00CF44B8"/>
    <w:rsid w:val="00D03E7C"/>
    <w:rsid w:val="00D358BF"/>
    <w:rsid w:val="00D40738"/>
    <w:rsid w:val="00D51983"/>
    <w:rsid w:val="00D923EB"/>
    <w:rsid w:val="00DA1B21"/>
    <w:rsid w:val="00DE6AF2"/>
    <w:rsid w:val="00DE7FA8"/>
    <w:rsid w:val="00DF04DD"/>
    <w:rsid w:val="00E02170"/>
    <w:rsid w:val="00E5127D"/>
    <w:rsid w:val="00E55597"/>
    <w:rsid w:val="00E60203"/>
    <w:rsid w:val="00E608D8"/>
    <w:rsid w:val="00E6472F"/>
    <w:rsid w:val="00EA0553"/>
    <w:rsid w:val="00EB09D0"/>
    <w:rsid w:val="00F0473E"/>
    <w:rsid w:val="00F5341D"/>
    <w:rsid w:val="00F93334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F199A3-C870-4649-8033-550C95A2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2020-09-29T12:26:00Z</cp:lastPrinted>
  <dcterms:created xsi:type="dcterms:W3CDTF">2021-09-27T09:49:00Z</dcterms:created>
  <dcterms:modified xsi:type="dcterms:W3CDTF">2021-09-27T09:49:00Z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