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1550B481" w:rsidR="00437F40" w:rsidRPr="00437F40" w:rsidRDefault="003A10DA" w:rsidP="003945A0">
            <w:pPr>
              <w:spacing w:after="120"/>
              <w:jc w:val="center"/>
              <w:rPr>
                <w:rFonts w:ascii="Arial" w:hAnsi="Arial" w:cs="Arial"/>
                <w:b/>
              </w:rPr>
            </w:pPr>
            <w:r>
              <w:rPr>
                <w:rFonts w:ascii="Arial" w:hAnsi="Arial" w:cs="Arial"/>
                <w:b/>
                <w:sz w:val="28"/>
              </w:rPr>
              <w:t xml:space="preserve">CLN </w:t>
            </w:r>
            <w:r w:rsidR="00A97CCF">
              <w:rPr>
                <w:rFonts w:ascii="Arial" w:hAnsi="Arial" w:cs="Arial"/>
                <w:b/>
                <w:sz w:val="28"/>
              </w:rPr>
              <w:t>0</w:t>
            </w:r>
            <w:r w:rsidR="00CA6875">
              <w:rPr>
                <w:rFonts w:ascii="Arial" w:hAnsi="Arial" w:cs="Arial"/>
                <w:b/>
                <w:sz w:val="28"/>
              </w:rPr>
              <w:t>9</w:t>
            </w:r>
          </w:p>
        </w:tc>
        <w:tc>
          <w:tcPr>
            <w:tcW w:w="7829" w:type="dxa"/>
            <w:gridSpan w:val="4"/>
            <w:tcBorders>
              <w:top w:val="nil"/>
              <w:left w:val="nil"/>
            </w:tcBorders>
            <w:vAlign w:val="center"/>
          </w:tcPr>
          <w:p w14:paraId="5083C808" w14:textId="38ED4213" w:rsidR="00A02DE0" w:rsidRPr="0088772D" w:rsidRDefault="00CA6875" w:rsidP="00A02DE0">
            <w:pPr>
              <w:spacing w:after="120"/>
              <w:jc w:val="center"/>
              <w:rPr>
                <w:rFonts w:ascii="Arial" w:hAnsi="Arial" w:cs="Arial"/>
                <w:b/>
                <w:sz w:val="24"/>
                <w:szCs w:val="24"/>
              </w:rPr>
            </w:pPr>
            <w:r>
              <w:rPr>
                <w:rFonts w:ascii="Arial" w:hAnsi="Arial" w:cs="Arial"/>
                <w:b/>
                <w:sz w:val="28"/>
                <w:szCs w:val="28"/>
              </w:rPr>
              <w:t>Cleaning Electrical Hand dryers and Hair dryers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15CB729A" w14:textId="184E1849" w:rsidR="003F23F7" w:rsidRDefault="00A97CCF" w:rsidP="00221921">
            <w:pPr>
              <w:rPr>
                <w:rFonts w:ascii="Arial" w:hAnsi="Arial" w:cs="Arial"/>
              </w:rPr>
            </w:pPr>
            <w:r>
              <w:rPr>
                <w:rFonts w:ascii="Arial" w:hAnsi="Arial" w:cs="Arial"/>
              </w:rPr>
              <w:t>Manual handling injuries</w:t>
            </w:r>
          </w:p>
          <w:p w14:paraId="63CA7C6A" w14:textId="2C17764B" w:rsidR="00733BFC" w:rsidRPr="002C06B6" w:rsidRDefault="006F4ED8" w:rsidP="00CA6875">
            <w:pPr>
              <w:rPr>
                <w:rFonts w:ascii="Arial" w:hAnsi="Arial" w:cs="Arial"/>
              </w:rPr>
            </w:pPr>
            <w:r>
              <w:rPr>
                <w:rFonts w:ascii="Arial" w:hAnsi="Arial" w:cs="Arial"/>
              </w:rPr>
              <w:t>Electrical hazards</w:t>
            </w:r>
          </w:p>
        </w:tc>
        <w:tc>
          <w:tcPr>
            <w:tcW w:w="4569" w:type="dxa"/>
            <w:gridSpan w:val="2"/>
            <w:tcBorders>
              <w:top w:val="nil"/>
            </w:tcBorders>
          </w:tcPr>
          <w:p w14:paraId="3D259A86" w14:textId="08EFA89B" w:rsidR="00854003" w:rsidRDefault="006F4ED8" w:rsidP="00AC59BA">
            <w:pPr>
              <w:pStyle w:val="Header"/>
              <w:rPr>
                <w:rFonts w:ascii="Arial" w:hAnsi="Arial" w:cs="Arial"/>
                <w:bCs/>
              </w:rPr>
            </w:pPr>
            <w:r>
              <w:rPr>
                <w:rFonts w:ascii="Arial" w:hAnsi="Arial" w:cs="Arial"/>
                <w:bCs/>
              </w:rPr>
              <w:t xml:space="preserve">Electric shock </w:t>
            </w:r>
          </w:p>
          <w:p w14:paraId="6D23FDA6" w14:textId="791C6B6C" w:rsidR="006F4ED8" w:rsidRDefault="006F4ED8" w:rsidP="00AC59BA">
            <w:pPr>
              <w:pStyle w:val="Header"/>
              <w:rPr>
                <w:rFonts w:ascii="Arial" w:hAnsi="Arial" w:cs="Arial"/>
                <w:bCs/>
              </w:rPr>
            </w:pPr>
            <w:r>
              <w:rPr>
                <w:rFonts w:ascii="Arial" w:hAnsi="Arial" w:cs="Arial"/>
                <w:bCs/>
              </w:rPr>
              <w:t xml:space="preserve">Irritation </w:t>
            </w:r>
            <w:r w:rsidR="00EE2B46">
              <w:rPr>
                <w:rFonts w:ascii="Arial" w:hAnsi="Arial" w:cs="Arial"/>
                <w:bCs/>
              </w:rPr>
              <w:t xml:space="preserve">to skin and eyes </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092EB65F" w14:textId="4951FDD1" w:rsidR="0045679C" w:rsidRPr="00B4616A" w:rsidRDefault="00126C23"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B4616A">
              <w:rPr>
                <w:rFonts w:ascii="Arial" w:hAnsi="Arial" w:cs="Arial"/>
                <w:sz w:val="20"/>
                <w:szCs w:val="20"/>
              </w:rPr>
              <w:t>All operators to be trained in correct method (Refer A</w:t>
            </w:r>
            <w:r w:rsidR="00B22CDE" w:rsidRPr="00B4616A">
              <w:rPr>
                <w:rFonts w:ascii="Arial" w:hAnsi="Arial" w:cs="Arial"/>
                <w:sz w:val="20"/>
                <w:szCs w:val="20"/>
              </w:rPr>
              <w:t>+ Method SOPs or equivalent) and correct use of equipment.</w:t>
            </w:r>
          </w:p>
          <w:p w14:paraId="3DA51CE5" w14:textId="43DE7C43" w:rsidR="00321895" w:rsidRPr="00B4616A" w:rsidRDefault="00B22CDE"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B4616A">
              <w:rPr>
                <w:rFonts w:ascii="Arial" w:hAnsi="Arial" w:cs="Arial"/>
                <w:sz w:val="20"/>
                <w:szCs w:val="20"/>
              </w:rPr>
              <w:t>Examine areas to be cleaned to check any hazards including damaged equipment or e</w:t>
            </w:r>
            <w:r w:rsidR="00D6003F" w:rsidRPr="00B4616A">
              <w:rPr>
                <w:rFonts w:ascii="Arial" w:hAnsi="Arial" w:cs="Arial"/>
                <w:sz w:val="20"/>
                <w:szCs w:val="20"/>
              </w:rPr>
              <w:t>dg</w:t>
            </w:r>
            <w:r w:rsidRPr="00B4616A">
              <w:rPr>
                <w:rFonts w:ascii="Arial" w:hAnsi="Arial" w:cs="Arial"/>
                <w:sz w:val="20"/>
                <w:szCs w:val="20"/>
              </w:rPr>
              <w:t xml:space="preserve">es and report to relevant person before commencing </w:t>
            </w:r>
            <w:r w:rsidR="00D6003F" w:rsidRPr="00B4616A">
              <w:rPr>
                <w:rFonts w:ascii="Arial" w:hAnsi="Arial" w:cs="Arial"/>
                <w:sz w:val="20"/>
                <w:szCs w:val="20"/>
              </w:rPr>
              <w:t>the work.</w:t>
            </w:r>
          </w:p>
          <w:p w14:paraId="33341178" w14:textId="77777777" w:rsidR="00B4616A" w:rsidRPr="00B4616A" w:rsidRDefault="00B4616A" w:rsidP="00B4616A">
            <w:pPr>
              <w:pStyle w:val="Header"/>
              <w:numPr>
                <w:ilvl w:val="0"/>
                <w:numId w:val="24"/>
              </w:numPr>
              <w:tabs>
                <w:tab w:val="clear" w:pos="4513"/>
                <w:tab w:val="clear" w:pos="9026"/>
                <w:tab w:val="center" w:pos="4153"/>
                <w:tab w:val="right" w:pos="8306"/>
              </w:tabs>
              <w:rPr>
                <w:rFonts w:ascii="Arial" w:hAnsi="Arial" w:cs="Arial"/>
                <w:sz w:val="20"/>
                <w:szCs w:val="20"/>
              </w:rPr>
            </w:pPr>
            <w:r w:rsidRPr="00B4616A">
              <w:rPr>
                <w:rFonts w:ascii="Arial" w:hAnsi="Arial" w:cs="Arial"/>
                <w:sz w:val="20"/>
                <w:szCs w:val="20"/>
              </w:rPr>
              <w:t>Equipment maintained by competent persons to manufacturer’s recommendations and instructions.</w:t>
            </w:r>
          </w:p>
          <w:p w14:paraId="6F8EE7FB" w14:textId="77777777" w:rsidR="00B4616A" w:rsidRPr="00B4616A" w:rsidRDefault="00B4616A" w:rsidP="00B4616A">
            <w:pPr>
              <w:pStyle w:val="Header"/>
              <w:numPr>
                <w:ilvl w:val="0"/>
                <w:numId w:val="24"/>
              </w:numPr>
              <w:tabs>
                <w:tab w:val="clear" w:pos="4513"/>
                <w:tab w:val="clear" w:pos="9026"/>
                <w:tab w:val="center" w:pos="4153"/>
                <w:tab w:val="right" w:pos="8306"/>
              </w:tabs>
              <w:rPr>
                <w:rFonts w:ascii="Arial" w:hAnsi="Arial" w:cs="Arial"/>
                <w:sz w:val="20"/>
                <w:szCs w:val="20"/>
              </w:rPr>
            </w:pPr>
            <w:r w:rsidRPr="00B4616A">
              <w:rPr>
                <w:rFonts w:ascii="Arial" w:hAnsi="Arial" w:cs="Arial"/>
                <w:sz w:val="20"/>
                <w:szCs w:val="20"/>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after use.</w:t>
            </w:r>
          </w:p>
          <w:p w14:paraId="58667BA6" w14:textId="6A7D01AD" w:rsidR="00B4616A" w:rsidRPr="00B4616A" w:rsidRDefault="00B4616A" w:rsidP="00B4616A">
            <w:pPr>
              <w:numPr>
                <w:ilvl w:val="0"/>
                <w:numId w:val="10"/>
              </w:numPr>
              <w:rPr>
                <w:rFonts w:ascii="Arial" w:hAnsi="Arial" w:cs="Arial"/>
                <w:sz w:val="20"/>
                <w:szCs w:val="20"/>
              </w:rPr>
            </w:pPr>
            <w:r w:rsidRPr="00B4616A">
              <w:rPr>
                <w:rFonts w:ascii="Arial" w:hAnsi="Arial" w:cs="Arial"/>
                <w:sz w:val="20"/>
                <w:szCs w:val="20"/>
              </w:rPr>
              <w:t xml:space="preserve">Suitable Personal Protective Equipment must be worn in accordance with COSHH Product Assessments. </w:t>
            </w:r>
            <w:r>
              <w:rPr>
                <w:rFonts w:ascii="Arial" w:hAnsi="Arial" w:cs="Arial"/>
                <w:sz w:val="20"/>
                <w:szCs w:val="20"/>
              </w:rPr>
              <w:t>A</w:t>
            </w:r>
            <w:r w:rsidRPr="00B4616A">
              <w:rPr>
                <w:rFonts w:ascii="Arial" w:hAnsi="Arial" w:cs="Arial"/>
                <w:sz w:val="20"/>
                <w:szCs w:val="20"/>
              </w:rPr>
              <w:t>lways Use PPE. If damaged or mislaid report it to your manager.</w:t>
            </w:r>
          </w:p>
          <w:p w14:paraId="6EA265B2" w14:textId="3A06E624" w:rsidR="00B4616A" w:rsidRPr="00B4616A" w:rsidRDefault="00B4616A" w:rsidP="00B4616A">
            <w:pPr>
              <w:numPr>
                <w:ilvl w:val="0"/>
                <w:numId w:val="24"/>
              </w:numPr>
              <w:rPr>
                <w:rFonts w:ascii="Arial" w:hAnsi="Arial" w:cs="Arial"/>
                <w:sz w:val="20"/>
                <w:szCs w:val="20"/>
              </w:rPr>
            </w:pPr>
            <w:r w:rsidRPr="00B4616A">
              <w:rPr>
                <w:rFonts w:ascii="Arial" w:hAnsi="Arial" w:cs="Arial"/>
                <w:sz w:val="20"/>
                <w:szCs w:val="20"/>
              </w:rPr>
              <w:t>Risks of cross-contamination to be avoided by using different cloths for cleaning urinals, WCs and bidets than for another washroom/bathroom equipment. Where practicable, a standardised colour-coding scheme for cloths should be implemented and staff trained in that scheme</w:t>
            </w:r>
          </w:p>
          <w:p w14:paraId="6724480F" w14:textId="77777777" w:rsidR="00B4616A" w:rsidRPr="00B4616A" w:rsidRDefault="00B4616A" w:rsidP="00B4616A">
            <w:pPr>
              <w:numPr>
                <w:ilvl w:val="0"/>
                <w:numId w:val="24"/>
              </w:numPr>
              <w:rPr>
                <w:rFonts w:ascii="Arial" w:hAnsi="Arial" w:cs="Arial"/>
                <w:sz w:val="20"/>
                <w:szCs w:val="20"/>
              </w:rPr>
            </w:pPr>
            <w:r w:rsidRPr="00B4616A">
              <w:rPr>
                <w:rFonts w:ascii="Arial" w:hAnsi="Arial" w:cs="Arial"/>
                <w:sz w:val="20"/>
                <w:szCs w:val="20"/>
              </w:rPr>
              <w:t>Do not attempt to insert the hands or cleaning materials inside the hot air outlet of a hand dryer as there may be an exposed heating element.</w:t>
            </w:r>
          </w:p>
          <w:p w14:paraId="75ED64F3" w14:textId="615E07C2" w:rsidR="00B4616A" w:rsidRPr="00B4616A" w:rsidRDefault="00B4616A" w:rsidP="00B4616A">
            <w:pPr>
              <w:numPr>
                <w:ilvl w:val="0"/>
                <w:numId w:val="24"/>
              </w:numPr>
              <w:rPr>
                <w:rFonts w:ascii="Arial" w:hAnsi="Arial" w:cs="Arial"/>
                <w:sz w:val="20"/>
                <w:szCs w:val="20"/>
              </w:rPr>
            </w:pPr>
            <w:r w:rsidRPr="00B4616A">
              <w:rPr>
                <w:rFonts w:ascii="Arial" w:hAnsi="Arial" w:cs="Arial"/>
                <w:sz w:val="20"/>
                <w:szCs w:val="20"/>
              </w:rPr>
              <w:t>Regularly check the air intake grill on the hairdryer as a build-up of dust may cause overheating and possible fire.</w:t>
            </w:r>
          </w:p>
          <w:p w14:paraId="2F46C7FF" w14:textId="77777777" w:rsidR="00B4616A" w:rsidRPr="00B4616A" w:rsidRDefault="00B4616A" w:rsidP="00B4616A">
            <w:pPr>
              <w:pStyle w:val="Header"/>
              <w:numPr>
                <w:ilvl w:val="0"/>
                <w:numId w:val="24"/>
              </w:numPr>
              <w:tabs>
                <w:tab w:val="clear" w:pos="4513"/>
                <w:tab w:val="clear" w:pos="9026"/>
                <w:tab w:val="center" w:pos="4153"/>
                <w:tab w:val="right" w:pos="8306"/>
              </w:tabs>
              <w:rPr>
                <w:rFonts w:ascii="Arial" w:hAnsi="Arial" w:cs="Arial"/>
                <w:sz w:val="20"/>
                <w:szCs w:val="20"/>
              </w:rPr>
            </w:pPr>
            <w:r w:rsidRPr="00B4616A">
              <w:rPr>
                <w:rFonts w:ascii="Arial" w:hAnsi="Arial" w:cs="Arial"/>
                <w:sz w:val="20"/>
                <w:szCs w:val="20"/>
              </w:rPr>
              <w:t>Erect suitably located warning signs/barriers as appropriate to warn or prevent unauthorised access when cleaning in progress.</w:t>
            </w:r>
          </w:p>
          <w:p w14:paraId="49735615" w14:textId="77777777" w:rsidR="00B4616A" w:rsidRPr="00B4616A" w:rsidRDefault="00B4616A" w:rsidP="00B4616A">
            <w:pPr>
              <w:numPr>
                <w:ilvl w:val="0"/>
                <w:numId w:val="24"/>
              </w:numPr>
              <w:rPr>
                <w:rFonts w:ascii="Arial" w:hAnsi="Arial" w:cs="Arial"/>
                <w:sz w:val="20"/>
                <w:szCs w:val="20"/>
              </w:rPr>
            </w:pPr>
            <w:r w:rsidRPr="00B4616A">
              <w:rPr>
                <w:rFonts w:ascii="Arial" w:hAnsi="Arial" w:cs="Arial"/>
                <w:sz w:val="20"/>
                <w:szCs w:val="20"/>
              </w:rPr>
              <w:t xml:space="preserve">Implement the Safe System of Work/Control Measures in the Electrical Safety Risk Assessment, Ref MAN 05. </w:t>
            </w:r>
          </w:p>
          <w:p w14:paraId="4A28A989" w14:textId="2836A7F3" w:rsidR="00B4616A" w:rsidRPr="00B4616A" w:rsidRDefault="00B4616A" w:rsidP="00382E0F">
            <w:pPr>
              <w:numPr>
                <w:ilvl w:val="0"/>
                <w:numId w:val="10"/>
              </w:numPr>
              <w:rPr>
                <w:rFonts w:ascii="Arial" w:hAnsi="Arial" w:cs="Arial"/>
                <w:sz w:val="20"/>
                <w:szCs w:val="20"/>
              </w:rPr>
            </w:pPr>
            <w:r w:rsidRPr="00B4616A">
              <w:rPr>
                <w:rFonts w:ascii="Arial" w:hAnsi="Arial" w:cs="Arial"/>
                <w:sz w:val="20"/>
                <w:szCs w:val="20"/>
              </w:rPr>
              <w:t>Implement the safety precautions in the COSHH Product Assessments.</w:t>
            </w:r>
            <w:r w:rsidRPr="00B4616A">
              <w:rPr>
                <w:rFonts w:ascii="Arial" w:hAnsi="Arial" w:cs="Arial"/>
                <w:sz w:val="20"/>
                <w:szCs w:val="20"/>
              </w:rPr>
              <w:tab/>
            </w:r>
          </w:p>
          <w:p w14:paraId="29AB4ADD" w14:textId="0C15964F" w:rsidR="00F825B7" w:rsidRPr="00F66C34" w:rsidRDefault="00F825B7" w:rsidP="0045679C">
            <w:pPr>
              <w:ind w:left="360"/>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18923D2E" w:rsidR="00030C1D" w:rsidRDefault="00030C1D" w:rsidP="00454BDF">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 xml:space="preserve">se control measures </w:t>
            </w:r>
            <w:bookmarkStart w:id="0" w:name="_GoBack"/>
            <w:bookmarkEnd w:id="0"/>
            <w:r w:rsidR="00AF6101">
              <w:rPr>
                <w:rFonts w:ascii="Arial" w:hAnsi="Arial" w:cs="Arial"/>
                <w:sz w:val="18"/>
              </w:rPr>
              <w:t>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87DD1F" w14:textId="77777777" w:rsidR="0095174E" w:rsidRDefault="0095174E" w:rsidP="0095174E">
            <w:pPr>
              <w:rPr>
                <w:rFonts w:ascii="Arial" w:hAnsi="Arial" w:cs="Arial"/>
                <w:sz w:val="18"/>
              </w:rPr>
            </w:pPr>
          </w:p>
          <w:p w14:paraId="2893A896" w14:textId="15DCD298" w:rsidR="00F6179A" w:rsidRPr="00F6179A" w:rsidRDefault="00F6179A" w:rsidP="00F6179A">
            <w:pPr>
              <w:rPr>
                <w:rFonts w:ascii="Arial" w:hAnsi="Arial" w:cs="Arial"/>
                <w:sz w:val="18"/>
              </w:rPr>
            </w:pPr>
          </w:p>
        </w:tc>
      </w:tr>
      <w:tr w:rsidR="00747B08" w:rsidRPr="008C0514" w14:paraId="0F8F1F6C" w14:textId="77777777" w:rsidTr="00747B08">
        <w:trPr>
          <w:trHeight w:val="814"/>
        </w:trPr>
        <w:tc>
          <w:tcPr>
            <w:tcW w:w="3539" w:type="dxa"/>
            <w:gridSpan w:val="2"/>
          </w:tcPr>
          <w:p w14:paraId="2F6FBA5F" w14:textId="77777777" w:rsidR="00747B08" w:rsidRDefault="005B7B6E" w:rsidP="00747B08">
            <w:pPr>
              <w:spacing w:after="120"/>
              <w:rPr>
                <w:rFonts w:ascii="Arial" w:hAnsi="Arial" w:cs="Arial"/>
                <w:sz w:val="18"/>
              </w:rPr>
            </w:pPr>
            <w:r>
              <w:rPr>
                <w:rFonts w:ascii="Arial" w:hAnsi="Arial" w:cs="Arial"/>
                <w:sz w:val="18"/>
              </w:rPr>
              <w:t>Unit Manager Name</w:t>
            </w:r>
          </w:p>
          <w:p w14:paraId="792C62C7" w14:textId="77777777" w:rsidR="001742CA" w:rsidRPr="001742CA" w:rsidRDefault="001742CA" w:rsidP="001742CA">
            <w:pPr>
              <w:rPr>
                <w:rFonts w:ascii="Arial" w:hAnsi="Arial" w:cs="Arial"/>
                <w:sz w:val="18"/>
              </w:rPr>
            </w:pPr>
          </w:p>
          <w:p w14:paraId="5CCD81B5" w14:textId="77777777" w:rsidR="001742CA" w:rsidRDefault="001742CA" w:rsidP="001742CA">
            <w:pPr>
              <w:rPr>
                <w:rFonts w:ascii="Arial" w:hAnsi="Arial" w:cs="Arial"/>
                <w:sz w:val="18"/>
              </w:rPr>
            </w:pPr>
          </w:p>
          <w:p w14:paraId="3934C644" w14:textId="52F5E667" w:rsidR="001742CA" w:rsidRPr="001742CA" w:rsidRDefault="001742CA" w:rsidP="001742CA">
            <w:pPr>
              <w:tabs>
                <w:tab w:val="left" w:pos="2385"/>
              </w:tabs>
              <w:rPr>
                <w:rFonts w:ascii="Arial" w:hAnsi="Arial" w:cs="Arial"/>
                <w:sz w:val="18"/>
              </w:rPr>
            </w:pPr>
            <w:r>
              <w:rPr>
                <w:rFonts w:ascii="Arial" w:hAnsi="Arial" w:cs="Arial"/>
                <w:sz w:val="18"/>
              </w:rPr>
              <w:tab/>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4042327C" w14:textId="77777777" w:rsidR="00747B08" w:rsidRDefault="00747B08" w:rsidP="00747B08">
            <w:pPr>
              <w:spacing w:after="120"/>
              <w:rPr>
                <w:rFonts w:ascii="Arial" w:hAnsi="Arial" w:cs="Arial"/>
                <w:sz w:val="18"/>
              </w:rPr>
            </w:pPr>
            <w:r>
              <w:rPr>
                <w:rFonts w:ascii="Arial" w:hAnsi="Arial" w:cs="Arial"/>
                <w:sz w:val="18"/>
              </w:rPr>
              <w:t>Date</w:t>
            </w:r>
          </w:p>
          <w:p w14:paraId="4313D010" w14:textId="77777777" w:rsidR="00854003" w:rsidRDefault="00854003" w:rsidP="00747B08">
            <w:pPr>
              <w:spacing w:after="120"/>
              <w:rPr>
                <w:rFonts w:ascii="Arial" w:hAnsi="Arial" w:cs="Arial"/>
                <w:sz w:val="18"/>
              </w:rPr>
            </w:pPr>
          </w:p>
          <w:p w14:paraId="2D089846" w14:textId="77777777" w:rsidR="00B4616A" w:rsidRDefault="00B4616A" w:rsidP="00747B08">
            <w:pPr>
              <w:spacing w:after="120"/>
              <w:rPr>
                <w:rFonts w:ascii="Arial" w:hAnsi="Arial" w:cs="Arial"/>
                <w:sz w:val="18"/>
              </w:rPr>
            </w:pPr>
          </w:p>
          <w:p w14:paraId="6F3CEE4E" w14:textId="6A21C828" w:rsidR="00B4616A" w:rsidRDefault="00B4616A" w:rsidP="00747B08">
            <w:pPr>
              <w:spacing w:after="120"/>
              <w:rPr>
                <w:rFonts w:ascii="Arial" w:hAnsi="Arial" w:cs="Arial"/>
                <w:sz w:val="18"/>
              </w:rPr>
            </w:pP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CA6875" w:rsidRPr="008C0514" w14:paraId="1079BACF" w14:textId="77777777" w:rsidTr="00FB38D8">
        <w:trPr>
          <w:trHeight w:val="567"/>
        </w:trPr>
        <w:tc>
          <w:tcPr>
            <w:tcW w:w="1413" w:type="dxa"/>
            <w:tcBorders>
              <w:top w:val="nil"/>
              <w:right w:val="nil"/>
            </w:tcBorders>
            <w:vAlign w:val="center"/>
          </w:tcPr>
          <w:p w14:paraId="49328258" w14:textId="62653D07" w:rsidR="00CA6875" w:rsidRPr="00437F40" w:rsidRDefault="00CA6875" w:rsidP="00CA6875">
            <w:pPr>
              <w:spacing w:after="120"/>
              <w:jc w:val="center"/>
              <w:rPr>
                <w:rFonts w:ascii="Arial" w:hAnsi="Arial" w:cs="Arial"/>
                <w:b/>
              </w:rPr>
            </w:pPr>
            <w:r>
              <w:rPr>
                <w:rFonts w:ascii="Arial" w:hAnsi="Arial" w:cs="Arial"/>
                <w:b/>
                <w:sz w:val="28"/>
              </w:rPr>
              <w:t>CLN 09</w:t>
            </w:r>
          </w:p>
        </w:tc>
        <w:tc>
          <w:tcPr>
            <w:tcW w:w="7829" w:type="dxa"/>
            <w:gridSpan w:val="4"/>
            <w:tcBorders>
              <w:top w:val="nil"/>
              <w:left w:val="nil"/>
            </w:tcBorders>
            <w:vAlign w:val="center"/>
          </w:tcPr>
          <w:p w14:paraId="31BF3C51" w14:textId="669484F5" w:rsidR="00CA6875" w:rsidRPr="008C0514" w:rsidRDefault="00CA6875" w:rsidP="00CA6875">
            <w:pPr>
              <w:spacing w:after="120"/>
              <w:jc w:val="center"/>
              <w:rPr>
                <w:rFonts w:ascii="Arial" w:hAnsi="Arial" w:cs="Arial"/>
                <w:b/>
                <w:sz w:val="28"/>
              </w:rPr>
            </w:pPr>
            <w:r>
              <w:rPr>
                <w:rFonts w:ascii="Arial" w:hAnsi="Arial" w:cs="Arial"/>
                <w:b/>
                <w:sz w:val="28"/>
                <w:szCs w:val="28"/>
              </w:rPr>
              <w:t>Cleaning Electrical Hand dryers and Hair dryers</w:t>
            </w:r>
          </w:p>
        </w:tc>
      </w:tr>
      <w:tr w:rsidR="00CA6875"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CA6875" w:rsidRDefault="00CA6875" w:rsidP="00CA6875">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CA6875" w:rsidRPr="00D55456" w:rsidRDefault="00CA6875" w:rsidP="00CA6875">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CA6875" w:rsidRPr="008C0514" w14:paraId="465A5AD5" w14:textId="77777777" w:rsidTr="00A564DB">
        <w:trPr>
          <w:trHeight w:val="451"/>
        </w:trPr>
        <w:tc>
          <w:tcPr>
            <w:tcW w:w="3539" w:type="dxa"/>
            <w:gridSpan w:val="2"/>
            <w:vAlign w:val="center"/>
          </w:tcPr>
          <w:p w14:paraId="5DDA41C6" w14:textId="2844D14D" w:rsidR="00CA6875" w:rsidRPr="005B7B6E" w:rsidRDefault="00CA6875" w:rsidP="00CA6875">
            <w:pPr>
              <w:spacing w:after="120"/>
              <w:rPr>
                <w:rFonts w:ascii="Arial" w:hAnsi="Arial" w:cs="Arial"/>
                <w:sz w:val="18"/>
              </w:rPr>
            </w:pPr>
            <w:r w:rsidRPr="005B7B6E">
              <w:rPr>
                <w:rFonts w:ascii="Arial" w:hAnsi="Arial" w:cs="Arial"/>
                <w:sz w:val="18"/>
              </w:rPr>
              <w:t>Operative Name</w:t>
            </w:r>
          </w:p>
        </w:tc>
        <w:tc>
          <w:tcPr>
            <w:tcW w:w="3402" w:type="dxa"/>
            <w:gridSpan w:val="2"/>
            <w:vAlign w:val="center"/>
          </w:tcPr>
          <w:p w14:paraId="191A2552" w14:textId="34DCAB44" w:rsidR="00CA6875" w:rsidRPr="005B7B6E" w:rsidRDefault="00CA6875" w:rsidP="00CA6875">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CA6875" w:rsidRPr="005B7B6E" w:rsidRDefault="00CA6875" w:rsidP="00CA6875">
            <w:pPr>
              <w:spacing w:after="120"/>
              <w:rPr>
                <w:rFonts w:ascii="Arial" w:hAnsi="Arial" w:cs="Arial"/>
                <w:sz w:val="18"/>
              </w:rPr>
            </w:pPr>
            <w:r w:rsidRPr="005B7B6E">
              <w:rPr>
                <w:rFonts w:ascii="Arial" w:hAnsi="Arial" w:cs="Arial"/>
                <w:sz w:val="18"/>
              </w:rPr>
              <w:t>Date</w:t>
            </w:r>
          </w:p>
        </w:tc>
      </w:tr>
      <w:tr w:rsidR="00CA6875" w:rsidRPr="008C0514" w14:paraId="29459CDA" w14:textId="77777777" w:rsidTr="00A564DB">
        <w:trPr>
          <w:trHeight w:val="415"/>
        </w:trPr>
        <w:tc>
          <w:tcPr>
            <w:tcW w:w="3539" w:type="dxa"/>
            <w:gridSpan w:val="2"/>
            <w:vAlign w:val="center"/>
          </w:tcPr>
          <w:p w14:paraId="6D727922" w14:textId="77777777" w:rsidR="00CA6875" w:rsidRDefault="00CA6875" w:rsidP="00CA6875">
            <w:pPr>
              <w:spacing w:after="120"/>
              <w:rPr>
                <w:rFonts w:ascii="Arial" w:hAnsi="Arial" w:cs="Arial"/>
                <w:sz w:val="18"/>
              </w:rPr>
            </w:pPr>
          </w:p>
        </w:tc>
        <w:tc>
          <w:tcPr>
            <w:tcW w:w="3402" w:type="dxa"/>
            <w:gridSpan w:val="2"/>
            <w:vAlign w:val="center"/>
          </w:tcPr>
          <w:p w14:paraId="5B9DF3C7" w14:textId="77777777" w:rsidR="00CA6875" w:rsidRDefault="00CA6875" w:rsidP="00CA6875">
            <w:pPr>
              <w:spacing w:after="120"/>
              <w:rPr>
                <w:rFonts w:ascii="Arial" w:hAnsi="Arial" w:cs="Arial"/>
                <w:sz w:val="18"/>
              </w:rPr>
            </w:pPr>
          </w:p>
        </w:tc>
        <w:tc>
          <w:tcPr>
            <w:tcW w:w="2301" w:type="dxa"/>
            <w:vAlign w:val="center"/>
          </w:tcPr>
          <w:p w14:paraId="559DFED2" w14:textId="77777777" w:rsidR="00CA6875" w:rsidRDefault="00CA6875" w:rsidP="00CA6875">
            <w:pPr>
              <w:spacing w:after="120"/>
              <w:rPr>
                <w:rFonts w:ascii="Arial" w:hAnsi="Arial" w:cs="Arial"/>
                <w:sz w:val="18"/>
              </w:rPr>
            </w:pPr>
          </w:p>
        </w:tc>
      </w:tr>
      <w:tr w:rsidR="00CA6875" w:rsidRPr="008C0514" w14:paraId="3F614610" w14:textId="77777777" w:rsidTr="00A564DB">
        <w:trPr>
          <w:trHeight w:val="415"/>
        </w:trPr>
        <w:tc>
          <w:tcPr>
            <w:tcW w:w="3539" w:type="dxa"/>
            <w:gridSpan w:val="2"/>
            <w:vAlign w:val="center"/>
          </w:tcPr>
          <w:p w14:paraId="6F1C1991" w14:textId="77777777" w:rsidR="00CA6875" w:rsidRDefault="00CA6875" w:rsidP="00CA6875">
            <w:pPr>
              <w:spacing w:after="120"/>
              <w:rPr>
                <w:rFonts w:ascii="Arial" w:hAnsi="Arial" w:cs="Arial"/>
                <w:sz w:val="18"/>
              </w:rPr>
            </w:pPr>
          </w:p>
        </w:tc>
        <w:tc>
          <w:tcPr>
            <w:tcW w:w="3402" w:type="dxa"/>
            <w:gridSpan w:val="2"/>
            <w:vAlign w:val="center"/>
          </w:tcPr>
          <w:p w14:paraId="240DCF6E" w14:textId="77777777" w:rsidR="00CA6875" w:rsidRDefault="00CA6875" w:rsidP="00CA6875">
            <w:pPr>
              <w:spacing w:after="120"/>
              <w:rPr>
                <w:rFonts w:ascii="Arial" w:hAnsi="Arial" w:cs="Arial"/>
                <w:sz w:val="18"/>
              </w:rPr>
            </w:pPr>
          </w:p>
        </w:tc>
        <w:tc>
          <w:tcPr>
            <w:tcW w:w="2301" w:type="dxa"/>
            <w:vAlign w:val="center"/>
          </w:tcPr>
          <w:p w14:paraId="40DB7D43" w14:textId="77777777" w:rsidR="00CA6875" w:rsidRDefault="00CA6875" w:rsidP="00CA6875">
            <w:pPr>
              <w:spacing w:after="120"/>
              <w:rPr>
                <w:rFonts w:ascii="Arial" w:hAnsi="Arial" w:cs="Arial"/>
                <w:sz w:val="18"/>
              </w:rPr>
            </w:pPr>
          </w:p>
        </w:tc>
      </w:tr>
      <w:tr w:rsidR="00CA6875" w:rsidRPr="008C0514" w14:paraId="3137D8B0" w14:textId="77777777" w:rsidTr="00A564DB">
        <w:trPr>
          <w:trHeight w:val="415"/>
        </w:trPr>
        <w:tc>
          <w:tcPr>
            <w:tcW w:w="3539" w:type="dxa"/>
            <w:gridSpan w:val="2"/>
            <w:vAlign w:val="center"/>
          </w:tcPr>
          <w:p w14:paraId="1BE1E746" w14:textId="77777777" w:rsidR="00CA6875" w:rsidRDefault="00CA6875" w:rsidP="00CA6875">
            <w:pPr>
              <w:spacing w:after="120"/>
              <w:rPr>
                <w:rFonts w:ascii="Arial" w:hAnsi="Arial" w:cs="Arial"/>
                <w:sz w:val="18"/>
              </w:rPr>
            </w:pPr>
          </w:p>
        </w:tc>
        <w:tc>
          <w:tcPr>
            <w:tcW w:w="3402" w:type="dxa"/>
            <w:gridSpan w:val="2"/>
            <w:vAlign w:val="center"/>
          </w:tcPr>
          <w:p w14:paraId="44723C59" w14:textId="77777777" w:rsidR="00CA6875" w:rsidRDefault="00CA6875" w:rsidP="00CA6875">
            <w:pPr>
              <w:spacing w:after="120"/>
              <w:rPr>
                <w:rFonts w:ascii="Arial" w:hAnsi="Arial" w:cs="Arial"/>
                <w:sz w:val="18"/>
              </w:rPr>
            </w:pPr>
          </w:p>
        </w:tc>
        <w:tc>
          <w:tcPr>
            <w:tcW w:w="2301" w:type="dxa"/>
            <w:vAlign w:val="center"/>
          </w:tcPr>
          <w:p w14:paraId="6D820CF4" w14:textId="77777777" w:rsidR="00CA6875" w:rsidRDefault="00CA6875" w:rsidP="00CA6875">
            <w:pPr>
              <w:spacing w:after="120"/>
              <w:rPr>
                <w:rFonts w:ascii="Arial" w:hAnsi="Arial" w:cs="Arial"/>
                <w:sz w:val="18"/>
              </w:rPr>
            </w:pPr>
          </w:p>
        </w:tc>
      </w:tr>
      <w:tr w:rsidR="00CA6875" w:rsidRPr="008C0514" w14:paraId="404E0F1E" w14:textId="77777777" w:rsidTr="00A564DB">
        <w:trPr>
          <w:trHeight w:val="415"/>
        </w:trPr>
        <w:tc>
          <w:tcPr>
            <w:tcW w:w="3539" w:type="dxa"/>
            <w:gridSpan w:val="2"/>
            <w:vAlign w:val="center"/>
          </w:tcPr>
          <w:p w14:paraId="25DDE530" w14:textId="77777777" w:rsidR="00CA6875" w:rsidRDefault="00CA6875" w:rsidP="00CA6875">
            <w:pPr>
              <w:spacing w:after="120"/>
              <w:rPr>
                <w:rFonts w:ascii="Arial" w:hAnsi="Arial" w:cs="Arial"/>
                <w:sz w:val="18"/>
              </w:rPr>
            </w:pPr>
          </w:p>
        </w:tc>
        <w:tc>
          <w:tcPr>
            <w:tcW w:w="3402" w:type="dxa"/>
            <w:gridSpan w:val="2"/>
            <w:vAlign w:val="center"/>
          </w:tcPr>
          <w:p w14:paraId="4CAE39E1" w14:textId="77777777" w:rsidR="00CA6875" w:rsidRDefault="00CA6875" w:rsidP="00CA6875">
            <w:pPr>
              <w:spacing w:after="120"/>
              <w:rPr>
                <w:rFonts w:ascii="Arial" w:hAnsi="Arial" w:cs="Arial"/>
                <w:sz w:val="18"/>
              </w:rPr>
            </w:pPr>
          </w:p>
        </w:tc>
        <w:tc>
          <w:tcPr>
            <w:tcW w:w="2301" w:type="dxa"/>
            <w:vAlign w:val="center"/>
          </w:tcPr>
          <w:p w14:paraId="52EF459A" w14:textId="77777777" w:rsidR="00CA6875" w:rsidRDefault="00CA6875" w:rsidP="00CA6875">
            <w:pPr>
              <w:spacing w:after="120"/>
              <w:rPr>
                <w:rFonts w:ascii="Arial" w:hAnsi="Arial" w:cs="Arial"/>
                <w:sz w:val="18"/>
              </w:rPr>
            </w:pPr>
          </w:p>
        </w:tc>
      </w:tr>
      <w:tr w:rsidR="00CA6875" w:rsidRPr="008C0514" w14:paraId="32CF5C22" w14:textId="77777777" w:rsidTr="00A564DB">
        <w:trPr>
          <w:trHeight w:val="415"/>
        </w:trPr>
        <w:tc>
          <w:tcPr>
            <w:tcW w:w="3539" w:type="dxa"/>
            <w:gridSpan w:val="2"/>
            <w:vAlign w:val="center"/>
          </w:tcPr>
          <w:p w14:paraId="3C1B963D" w14:textId="77777777" w:rsidR="00CA6875" w:rsidRDefault="00CA6875" w:rsidP="00CA6875">
            <w:pPr>
              <w:spacing w:after="120"/>
              <w:rPr>
                <w:rFonts w:ascii="Arial" w:hAnsi="Arial" w:cs="Arial"/>
                <w:sz w:val="18"/>
              </w:rPr>
            </w:pPr>
          </w:p>
        </w:tc>
        <w:tc>
          <w:tcPr>
            <w:tcW w:w="3402" w:type="dxa"/>
            <w:gridSpan w:val="2"/>
            <w:vAlign w:val="center"/>
          </w:tcPr>
          <w:p w14:paraId="095F6AB2" w14:textId="77777777" w:rsidR="00CA6875" w:rsidRDefault="00CA6875" w:rsidP="00CA6875">
            <w:pPr>
              <w:spacing w:after="120"/>
              <w:rPr>
                <w:rFonts w:ascii="Arial" w:hAnsi="Arial" w:cs="Arial"/>
                <w:sz w:val="18"/>
              </w:rPr>
            </w:pPr>
          </w:p>
        </w:tc>
        <w:tc>
          <w:tcPr>
            <w:tcW w:w="2301" w:type="dxa"/>
            <w:vAlign w:val="center"/>
          </w:tcPr>
          <w:p w14:paraId="2C8CDB8C" w14:textId="77777777" w:rsidR="00CA6875" w:rsidRDefault="00CA6875" w:rsidP="00CA6875">
            <w:pPr>
              <w:spacing w:after="120"/>
              <w:rPr>
                <w:rFonts w:ascii="Arial" w:hAnsi="Arial" w:cs="Arial"/>
                <w:sz w:val="18"/>
              </w:rPr>
            </w:pPr>
          </w:p>
        </w:tc>
      </w:tr>
      <w:tr w:rsidR="00CA6875" w:rsidRPr="008C0514" w14:paraId="6C085EDB" w14:textId="77777777" w:rsidTr="00A564DB">
        <w:trPr>
          <w:trHeight w:val="415"/>
        </w:trPr>
        <w:tc>
          <w:tcPr>
            <w:tcW w:w="3539" w:type="dxa"/>
            <w:gridSpan w:val="2"/>
            <w:vAlign w:val="center"/>
          </w:tcPr>
          <w:p w14:paraId="072CC092" w14:textId="77777777" w:rsidR="00CA6875" w:rsidRDefault="00CA6875" w:rsidP="00CA6875">
            <w:pPr>
              <w:spacing w:after="120"/>
              <w:rPr>
                <w:rFonts w:ascii="Arial" w:hAnsi="Arial" w:cs="Arial"/>
                <w:sz w:val="18"/>
              </w:rPr>
            </w:pPr>
          </w:p>
        </w:tc>
        <w:tc>
          <w:tcPr>
            <w:tcW w:w="3402" w:type="dxa"/>
            <w:gridSpan w:val="2"/>
            <w:vAlign w:val="center"/>
          </w:tcPr>
          <w:p w14:paraId="5AE4502B" w14:textId="77777777" w:rsidR="00CA6875" w:rsidRDefault="00CA6875" w:rsidP="00CA6875">
            <w:pPr>
              <w:spacing w:after="120"/>
              <w:rPr>
                <w:rFonts w:ascii="Arial" w:hAnsi="Arial" w:cs="Arial"/>
                <w:sz w:val="18"/>
              </w:rPr>
            </w:pPr>
          </w:p>
        </w:tc>
        <w:tc>
          <w:tcPr>
            <w:tcW w:w="2301" w:type="dxa"/>
            <w:vAlign w:val="center"/>
          </w:tcPr>
          <w:p w14:paraId="03E46521" w14:textId="77777777" w:rsidR="00CA6875" w:rsidRDefault="00CA6875" w:rsidP="00CA6875">
            <w:pPr>
              <w:spacing w:after="120"/>
              <w:rPr>
                <w:rFonts w:ascii="Arial" w:hAnsi="Arial" w:cs="Arial"/>
                <w:sz w:val="18"/>
              </w:rPr>
            </w:pPr>
          </w:p>
        </w:tc>
      </w:tr>
      <w:tr w:rsidR="00CA6875" w:rsidRPr="008C0514" w14:paraId="7B762B5D" w14:textId="77777777" w:rsidTr="00A564DB">
        <w:trPr>
          <w:trHeight w:val="415"/>
        </w:trPr>
        <w:tc>
          <w:tcPr>
            <w:tcW w:w="3539" w:type="dxa"/>
            <w:gridSpan w:val="2"/>
            <w:vAlign w:val="center"/>
          </w:tcPr>
          <w:p w14:paraId="2337D3F6" w14:textId="77777777" w:rsidR="00CA6875" w:rsidRDefault="00CA6875" w:rsidP="00CA6875">
            <w:pPr>
              <w:spacing w:after="120"/>
              <w:rPr>
                <w:rFonts w:ascii="Arial" w:hAnsi="Arial" w:cs="Arial"/>
                <w:sz w:val="18"/>
              </w:rPr>
            </w:pPr>
          </w:p>
        </w:tc>
        <w:tc>
          <w:tcPr>
            <w:tcW w:w="3402" w:type="dxa"/>
            <w:gridSpan w:val="2"/>
            <w:vAlign w:val="center"/>
          </w:tcPr>
          <w:p w14:paraId="2FCB4B1A" w14:textId="77777777" w:rsidR="00CA6875" w:rsidRDefault="00CA6875" w:rsidP="00CA6875">
            <w:pPr>
              <w:spacing w:after="120"/>
              <w:rPr>
                <w:rFonts w:ascii="Arial" w:hAnsi="Arial" w:cs="Arial"/>
                <w:sz w:val="18"/>
              </w:rPr>
            </w:pPr>
          </w:p>
        </w:tc>
        <w:tc>
          <w:tcPr>
            <w:tcW w:w="2301" w:type="dxa"/>
            <w:vAlign w:val="center"/>
          </w:tcPr>
          <w:p w14:paraId="250CE9E8" w14:textId="77777777" w:rsidR="00CA6875" w:rsidRDefault="00CA6875" w:rsidP="00CA6875">
            <w:pPr>
              <w:spacing w:after="120"/>
              <w:rPr>
                <w:rFonts w:ascii="Arial" w:hAnsi="Arial" w:cs="Arial"/>
                <w:sz w:val="18"/>
              </w:rPr>
            </w:pPr>
          </w:p>
        </w:tc>
      </w:tr>
      <w:tr w:rsidR="00CA6875" w:rsidRPr="008C0514" w14:paraId="5C783999" w14:textId="77777777" w:rsidTr="00A564DB">
        <w:trPr>
          <w:trHeight w:val="415"/>
        </w:trPr>
        <w:tc>
          <w:tcPr>
            <w:tcW w:w="3539" w:type="dxa"/>
            <w:gridSpan w:val="2"/>
            <w:vAlign w:val="center"/>
          </w:tcPr>
          <w:p w14:paraId="15612DCD" w14:textId="77777777" w:rsidR="00CA6875" w:rsidRDefault="00CA6875" w:rsidP="00CA6875">
            <w:pPr>
              <w:spacing w:after="120"/>
              <w:rPr>
                <w:rFonts w:ascii="Arial" w:hAnsi="Arial" w:cs="Arial"/>
                <w:sz w:val="18"/>
              </w:rPr>
            </w:pPr>
          </w:p>
        </w:tc>
        <w:tc>
          <w:tcPr>
            <w:tcW w:w="3402" w:type="dxa"/>
            <w:gridSpan w:val="2"/>
            <w:vAlign w:val="center"/>
          </w:tcPr>
          <w:p w14:paraId="4C26BD75" w14:textId="77777777" w:rsidR="00CA6875" w:rsidRDefault="00CA6875" w:rsidP="00CA6875">
            <w:pPr>
              <w:spacing w:after="120"/>
              <w:rPr>
                <w:rFonts w:ascii="Arial" w:hAnsi="Arial" w:cs="Arial"/>
                <w:sz w:val="18"/>
              </w:rPr>
            </w:pPr>
          </w:p>
        </w:tc>
        <w:tc>
          <w:tcPr>
            <w:tcW w:w="2301" w:type="dxa"/>
            <w:vAlign w:val="center"/>
          </w:tcPr>
          <w:p w14:paraId="053EFCE3" w14:textId="77777777" w:rsidR="00CA6875" w:rsidRDefault="00CA6875" w:rsidP="00CA6875">
            <w:pPr>
              <w:spacing w:after="120"/>
              <w:rPr>
                <w:rFonts w:ascii="Arial" w:hAnsi="Arial" w:cs="Arial"/>
                <w:sz w:val="18"/>
              </w:rPr>
            </w:pPr>
          </w:p>
        </w:tc>
      </w:tr>
      <w:tr w:rsidR="00CA6875" w:rsidRPr="008C0514" w14:paraId="27D1E7CA" w14:textId="77777777" w:rsidTr="00A564DB">
        <w:trPr>
          <w:trHeight w:val="415"/>
        </w:trPr>
        <w:tc>
          <w:tcPr>
            <w:tcW w:w="3539" w:type="dxa"/>
            <w:gridSpan w:val="2"/>
            <w:vAlign w:val="center"/>
          </w:tcPr>
          <w:p w14:paraId="7DC5A487" w14:textId="77777777" w:rsidR="00CA6875" w:rsidRDefault="00CA6875" w:rsidP="00CA6875">
            <w:pPr>
              <w:spacing w:after="120"/>
              <w:rPr>
                <w:rFonts w:ascii="Arial" w:hAnsi="Arial" w:cs="Arial"/>
                <w:sz w:val="18"/>
              </w:rPr>
            </w:pPr>
          </w:p>
        </w:tc>
        <w:tc>
          <w:tcPr>
            <w:tcW w:w="3402" w:type="dxa"/>
            <w:gridSpan w:val="2"/>
            <w:vAlign w:val="center"/>
          </w:tcPr>
          <w:p w14:paraId="2245C608" w14:textId="77777777" w:rsidR="00CA6875" w:rsidRDefault="00CA6875" w:rsidP="00CA6875">
            <w:pPr>
              <w:spacing w:after="120"/>
              <w:rPr>
                <w:rFonts w:ascii="Arial" w:hAnsi="Arial" w:cs="Arial"/>
                <w:sz w:val="18"/>
              </w:rPr>
            </w:pPr>
          </w:p>
        </w:tc>
        <w:tc>
          <w:tcPr>
            <w:tcW w:w="2301" w:type="dxa"/>
            <w:vAlign w:val="center"/>
          </w:tcPr>
          <w:p w14:paraId="69CAE577" w14:textId="77777777" w:rsidR="00CA6875" w:rsidRDefault="00CA6875" w:rsidP="00CA6875">
            <w:pPr>
              <w:spacing w:after="120"/>
              <w:rPr>
                <w:rFonts w:ascii="Arial" w:hAnsi="Arial" w:cs="Arial"/>
                <w:sz w:val="18"/>
              </w:rPr>
            </w:pPr>
          </w:p>
        </w:tc>
      </w:tr>
      <w:tr w:rsidR="00CA6875" w:rsidRPr="008C0514" w14:paraId="723149EC" w14:textId="77777777" w:rsidTr="00A564DB">
        <w:trPr>
          <w:trHeight w:val="415"/>
        </w:trPr>
        <w:tc>
          <w:tcPr>
            <w:tcW w:w="3539" w:type="dxa"/>
            <w:gridSpan w:val="2"/>
            <w:vAlign w:val="center"/>
          </w:tcPr>
          <w:p w14:paraId="79CA2279" w14:textId="77777777" w:rsidR="00CA6875" w:rsidRDefault="00CA6875" w:rsidP="00CA6875">
            <w:pPr>
              <w:spacing w:after="120"/>
              <w:rPr>
                <w:rFonts w:ascii="Arial" w:hAnsi="Arial" w:cs="Arial"/>
                <w:sz w:val="18"/>
              </w:rPr>
            </w:pPr>
          </w:p>
        </w:tc>
        <w:tc>
          <w:tcPr>
            <w:tcW w:w="3402" w:type="dxa"/>
            <w:gridSpan w:val="2"/>
            <w:vAlign w:val="center"/>
          </w:tcPr>
          <w:p w14:paraId="5A9968FA" w14:textId="77777777" w:rsidR="00CA6875" w:rsidRDefault="00CA6875" w:rsidP="00CA6875">
            <w:pPr>
              <w:spacing w:after="120"/>
              <w:rPr>
                <w:rFonts w:ascii="Arial" w:hAnsi="Arial" w:cs="Arial"/>
                <w:sz w:val="18"/>
              </w:rPr>
            </w:pPr>
          </w:p>
        </w:tc>
        <w:tc>
          <w:tcPr>
            <w:tcW w:w="2301" w:type="dxa"/>
            <w:vAlign w:val="center"/>
          </w:tcPr>
          <w:p w14:paraId="4A5D23C0" w14:textId="77777777" w:rsidR="00CA6875" w:rsidRDefault="00CA6875" w:rsidP="00CA6875">
            <w:pPr>
              <w:spacing w:after="120"/>
              <w:rPr>
                <w:rFonts w:ascii="Arial" w:hAnsi="Arial" w:cs="Arial"/>
                <w:sz w:val="18"/>
              </w:rPr>
            </w:pPr>
          </w:p>
        </w:tc>
      </w:tr>
      <w:tr w:rsidR="00CA6875" w:rsidRPr="008C0514" w14:paraId="2741FBB2" w14:textId="77777777" w:rsidTr="00A564DB">
        <w:trPr>
          <w:trHeight w:val="415"/>
        </w:trPr>
        <w:tc>
          <w:tcPr>
            <w:tcW w:w="3539" w:type="dxa"/>
            <w:gridSpan w:val="2"/>
            <w:vAlign w:val="center"/>
          </w:tcPr>
          <w:p w14:paraId="08EAFD82" w14:textId="77777777" w:rsidR="00CA6875" w:rsidRDefault="00CA6875" w:rsidP="00CA6875">
            <w:pPr>
              <w:spacing w:after="120"/>
              <w:rPr>
                <w:rFonts w:ascii="Arial" w:hAnsi="Arial" w:cs="Arial"/>
                <w:sz w:val="18"/>
              </w:rPr>
            </w:pPr>
          </w:p>
        </w:tc>
        <w:tc>
          <w:tcPr>
            <w:tcW w:w="3402" w:type="dxa"/>
            <w:gridSpan w:val="2"/>
            <w:vAlign w:val="center"/>
          </w:tcPr>
          <w:p w14:paraId="3A0C27D0" w14:textId="77777777" w:rsidR="00CA6875" w:rsidRDefault="00CA6875" w:rsidP="00CA6875">
            <w:pPr>
              <w:spacing w:after="120"/>
              <w:rPr>
                <w:rFonts w:ascii="Arial" w:hAnsi="Arial" w:cs="Arial"/>
                <w:sz w:val="18"/>
              </w:rPr>
            </w:pPr>
          </w:p>
        </w:tc>
        <w:tc>
          <w:tcPr>
            <w:tcW w:w="2301" w:type="dxa"/>
            <w:vAlign w:val="center"/>
          </w:tcPr>
          <w:p w14:paraId="7F602A41" w14:textId="77777777" w:rsidR="00CA6875" w:rsidRDefault="00CA6875" w:rsidP="00CA6875">
            <w:pPr>
              <w:spacing w:after="120"/>
              <w:rPr>
                <w:rFonts w:ascii="Arial" w:hAnsi="Arial" w:cs="Arial"/>
                <w:sz w:val="18"/>
              </w:rPr>
            </w:pPr>
          </w:p>
        </w:tc>
      </w:tr>
      <w:tr w:rsidR="00CA6875" w:rsidRPr="008C0514" w14:paraId="316D81C8" w14:textId="77777777" w:rsidTr="00A564DB">
        <w:trPr>
          <w:trHeight w:val="415"/>
        </w:trPr>
        <w:tc>
          <w:tcPr>
            <w:tcW w:w="3539" w:type="dxa"/>
            <w:gridSpan w:val="2"/>
            <w:vAlign w:val="center"/>
          </w:tcPr>
          <w:p w14:paraId="4934FA08" w14:textId="77777777" w:rsidR="00CA6875" w:rsidRDefault="00CA6875" w:rsidP="00CA6875">
            <w:pPr>
              <w:spacing w:after="120"/>
              <w:rPr>
                <w:rFonts w:ascii="Arial" w:hAnsi="Arial" w:cs="Arial"/>
                <w:sz w:val="18"/>
              </w:rPr>
            </w:pPr>
          </w:p>
        </w:tc>
        <w:tc>
          <w:tcPr>
            <w:tcW w:w="3402" w:type="dxa"/>
            <w:gridSpan w:val="2"/>
            <w:vAlign w:val="center"/>
          </w:tcPr>
          <w:p w14:paraId="1068E5A4" w14:textId="77777777" w:rsidR="00CA6875" w:rsidRDefault="00CA6875" w:rsidP="00CA6875">
            <w:pPr>
              <w:spacing w:after="120"/>
              <w:rPr>
                <w:rFonts w:ascii="Arial" w:hAnsi="Arial" w:cs="Arial"/>
                <w:sz w:val="18"/>
              </w:rPr>
            </w:pPr>
          </w:p>
        </w:tc>
        <w:tc>
          <w:tcPr>
            <w:tcW w:w="2301" w:type="dxa"/>
            <w:vAlign w:val="center"/>
          </w:tcPr>
          <w:p w14:paraId="233E8B2A" w14:textId="77777777" w:rsidR="00CA6875" w:rsidRDefault="00CA6875" w:rsidP="00CA6875">
            <w:pPr>
              <w:spacing w:after="120"/>
              <w:rPr>
                <w:rFonts w:ascii="Arial" w:hAnsi="Arial" w:cs="Arial"/>
                <w:sz w:val="18"/>
              </w:rPr>
            </w:pPr>
          </w:p>
        </w:tc>
      </w:tr>
      <w:tr w:rsidR="00CA6875" w:rsidRPr="008C0514" w14:paraId="6F4D6590" w14:textId="77777777" w:rsidTr="00A564DB">
        <w:trPr>
          <w:trHeight w:val="415"/>
        </w:trPr>
        <w:tc>
          <w:tcPr>
            <w:tcW w:w="3539" w:type="dxa"/>
            <w:gridSpan w:val="2"/>
            <w:vAlign w:val="center"/>
          </w:tcPr>
          <w:p w14:paraId="23BC071C" w14:textId="77777777" w:rsidR="00CA6875" w:rsidRDefault="00CA6875" w:rsidP="00CA6875">
            <w:pPr>
              <w:spacing w:after="120"/>
              <w:rPr>
                <w:rFonts w:ascii="Arial" w:hAnsi="Arial" w:cs="Arial"/>
                <w:sz w:val="18"/>
              </w:rPr>
            </w:pPr>
          </w:p>
        </w:tc>
        <w:tc>
          <w:tcPr>
            <w:tcW w:w="3402" w:type="dxa"/>
            <w:gridSpan w:val="2"/>
            <w:vAlign w:val="center"/>
          </w:tcPr>
          <w:p w14:paraId="7F698912" w14:textId="77777777" w:rsidR="00CA6875" w:rsidRDefault="00CA6875" w:rsidP="00CA6875">
            <w:pPr>
              <w:spacing w:after="120"/>
              <w:rPr>
                <w:rFonts w:ascii="Arial" w:hAnsi="Arial" w:cs="Arial"/>
                <w:sz w:val="18"/>
              </w:rPr>
            </w:pPr>
          </w:p>
        </w:tc>
        <w:tc>
          <w:tcPr>
            <w:tcW w:w="2301" w:type="dxa"/>
            <w:vAlign w:val="center"/>
          </w:tcPr>
          <w:p w14:paraId="0EBC77D2" w14:textId="77777777" w:rsidR="00CA6875" w:rsidRDefault="00CA6875" w:rsidP="00CA6875">
            <w:pPr>
              <w:spacing w:after="120"/>
              <w:rPr>
                <w:rFonts w:ascii="Arial" w:hAnsi="Arial" w:cs="Arial"/>
                <w:sz w:val="18"/>
              </w:rPr>
            </w:pPr>
          </w:p>
        </w:tc>
      </w:tr>
      <w:tr w:rsidR="00CA6875" w:rsidRPr="008C0514" w14:paraId="0A6A6EF0" w14:textId="77777777" w:rsidTr="00A564DB">
        <w:trPr>
          <w:trHeight w:val="415"/>
        </w:trPr>
        <w:tc>
          <w:tcPr>
            <w:tcW w:w="3539" w:type="dxa"/>
            <w:gridSpan w:val="2"/>
            <w:vAlign w:val="center"/>
          </w:tcPr>
          <w:p w14:paraId="2FDD6EBE" w14:textId="77777777" w:rsidR="00CA6875" w:rsidRDefault="00CA6875" w:rsidP="00CA6875">
            <w:pPr>
              <w:spacing w:after="120"/>
              <w:rPr>
                <w:rFonts w:ascii="Arial" w:hAnsi="Arial" w:cs="Arial"/>
                <w:sz w:val="18"/>
              </w:rPr>
            </w:pPr>
          </w:p>
        </w:tc>
        <w:tc>
          <w:tcPr>
            <w:tcW w:w="3402" w:type="dxa"/>
            <w:gridSpan w:val="2"/>
            <w:vAlign w:val="center"/>
          </w:tcPr>
          <w:p w14:paraId="5CEE3A1A" w14:textId="77777777" w:rsidR="00CA6875" w:rsidRDefault="00CA6875" w:rsidP="00CA6875">
            <w:pPr>
              <w:spacing w:after="120"/>
              <w:rPr>
                <w:rFonts w:ascii="Arial" w:hAnsi="Arial" w:cs="Arial"/>
                <w:sz w:val="18"/>
              </w:rPr>
            </w:pPr>
          </w:p>
        </w:tc>
        <w:tc>
          <w:tcPr>
            <w:tcW w:w="2301" w:type="dxa"/>
            <w:vAlign w:val="center"/>
          </w:tcPr>
          <w:p w14:paraId="3A37D16F" w14:textId="77777777" w:rsidR="00CA6875" w:rsidRDefault="00CA6875" w:rsidP="00CA6875">
            <w:pPr>
              <w:spacing w:after="120"/>
              <w:rPr>
                <w:rFonts w:ascii="Arial" w:hAnsi="Arial" w:cs="Arial"/>
                <w:sz w:val="18"/>
              </w:rPr>
            </w:pPr>
          </w:p>
        </w:tc>
      </w:tr>
      <w:tr w:rsidR="00CA6875" w:rsidRPr="008C0514" w14:paraId="6DD5C6ED" w14:textId="77777777" w:rsidTr="00A564DB">
        <w:trPr>
          <w:trHeight w:val="415"/>
        </w:trPr>
        <w:tc>
          <w:tcPr>
            <w:tcW w:w="3539" w:type="dxa"/>
            <w:gridSpan w:val="2"/>
            <w:vAlign w:val="center"/>
          </w:tcPr>
          <w:p w14:paraId="1A24D767" w14:textId="77777777" w:rsidR="00CA6875" w:rsidRDefault="00CA6875" w:rsidP="00CA6875">
            <w:pPr>
              <w:spacing w:after="120"/>
              <w:rPr>
                <w:rFonts w:ascii="Arial" w:hAnsi="Arial" w:cs="Arial"/>
                <w:sz w:val="18"/>
              </w:rPr>
            </w:pPr>
          </w:p>
        </w:tc>
        <w:tc>
          <w:tcPr>
            <w:tcW w:w="3402" w:type="dxa"/>
            <w:gridSpan w:val="2"/>
            <w:vAlign w:val="center"/>
          </w:tcPr>
          <w:p w14:paraId="126848B0" w14:textId="77777777" w:rsidR="00CA6875" w:rsidRDefault="00CA6875" w:rsidP="00CA6875">
            <w:pPr>
              <w:spacing w:after="120"/>
              <w:rPr>
                <w:rFonts w:ascii="Arial" w:hAnsi="Arial" w:cs="Arial"/>
                <w:sz w:val="18"/>
              </w:rPr>
            </w:pPr>
          </w:p>
        </w:tc>
        <w:tc>
          <w:tcPr>
            <w:tcW w:w="2301" w:type="dxa"/>
            <w:vAlign w:val="center"/>
          </w:tcPr>
          <w:p w14:paraId="45B9393E" w14:textId="77777777" w:rsidR="00CA6875" w:rsidRDefault="00CA6875" w:rsidP="00CA6875">
            <w:pPr>
              <w:spacing w:after="120"/>
              <w:rPr>
                <w:rFonts w:ascii="Arial" w:hAnsi="Arial" w:cs="Arial"/>
                <w:sz w:val="18"/>
              </w:rPr>
            </w:pPr>
          </w:p>
        </w:tc>
      </w:tr>
      <w:tr w:rsidR="00CA6875" w:rsidRPr="008C0514" w14:paraId="1D89C13B" w14:textId="77777777" w:rsidTr="00A564DB">
        <w:trPr>
          <w:trHeight w:val="415"/>
        </w:trPr>
        <w:tc>
          <w:tcPr>
            <w:tcW w:w="3539" w:type="dxa"/>
            <w:gridSpan w:val="2"/>
            <w:vAlign w:val="center"/>
          </w:tcPr>
          <w:p w14:paraId="6D48C77D" w14:textId="77777777" w:rsidR="00CA6875" w:rsidRDefault="00CA6875" w:rsidP="00CA6875">
            <w:pPr>
              <w:spacing w:after="120"/>
              <w:rPr>
                <w:rFonts w:ascii="Arial" w:hAnsi="Arial" w:cs="Arial"/>
                <w:sz w:val="18"/>
              </w:rPr>
            </w:pPr>
          </w:p>
        </w:tc>
        <w:tc>
          <w:tcPr>
            <w:tcW w:w="3402" w:type="dxa"/>
            <w:gridSpan w:val="2"/>
            <w:vAlign w:val="center"/>
          </w:tcPr>
          <w:p w14:paraId="1C19FCE0" w14:textId="77777777" w:rsidR="00CA6875" w:rsidRDefault="00CA6875" w:rsidP="00CA6875">
            <w:pPr>
              <w:spacing w:after="120"/>
              <w:rPr>
                <w:rFonts w:ascii="Arial" w:hAnsi="Arial" w:cs="Arial"/>
                <w:sz w:val="18"/>
              </w:rPr>
            </w:pPr>
          </w:p>
        </w:tc>
        <w:tc>
          <w:tcPr>
            <w:tcW w:w="2301" w:type="dxa"/>
            <w:vAlign w:val="center"/>
          </w:tcPr>
          <w:p w14:paraId="2C06D799" w14:textId="77777777" w:rsidR="00CA6875" w:rsidRDefault="00CA6875" w:rsidP="00CA6875">
            <w:pPr>
              <w:spacing w:after="120"/>
              <w:rPr>
                <w:rFonts w:ascii="Arial" w:hAnsi="Arial" w:cs="Arial"/>
                <w:sz w:val="18"/>
              </w:rPr>
            </w:pPr>
          </w:p>
        </w:tc>
      </w:tr>
      <w:tr w:rsidR="00CA6875" w:rsidRPr="008C0514" w14:paraId="70FED754" w14:textId="77777777" w:rsidTr="00A564DB">
        <w:trPr>
          <w:trHeight w:val="415"/>
        </w:trPr>
        <w:tc>
          <w:tcPr>
            <w:tcW w:w="3539" w:type="dxa"/>
            <w:gridSpan w:val="2"/>
            <w:vAlign w:val="center"/>
          </w:tcPr>
          <w:p w14:paraId="632AEC67" w14:textId="77777777" w:rsidR="00CA6875" w:rsidRDefault="00CA6875" w:rsidP="00CA6875">
            <w:pPr>
              <w:spacing w:after="120"/>
              <w:rPr>
                <w:rFonts w:ascii="Arial" w:hAnsi="Arial" w:cs="Arial"/>
                <w:sz w:val="18"/>
              </w:rPr>
            </w:pPr>
          </w:p>
        </w:tc>
        <w:tc>
          <w:tcPr>
            <w:tcW w:w="3402" w:type="dxa"/>
            <w:gridSpan w:val="2"/>
            <w:vAlign w:val="center"/>
          </w:tcPr>
          <w:p w14:paraId="00BC1B71" w14:textId="77777777" w:rsidR="00CA6875" w:rsidRDefault="00CA6875" w:rsidP="00CA6875">
            <w:pPr>
              <w:spacing w:after="120"/>
              <w:rPr>
                <w:rFonts w:ascii="Arial" w:hAnsi="Arial" w:cs="Arial"/>
                <w:sz w:val="18"/>
              </w:rPr>
            </w:pPr>
          </w:p>
        </w:tc>
        <w:tc>
          <w:tcPr>
            <w:tcW w:w="2301" w:type="dxa"/>
            <w:vAlign w:val="center"/>
          </w:tcPr>
          <w:p w14:paraId="4B75605E" w14:textId="77777777" w:rsidR="00CA6875" w:rsidRDefault="00CA6875" w:rsidP="00CA6875">
            <w:pPr>
              <w:spacing w:after="120"/>
              <w:rPr>
                <w:rFonts w:ascii="Arial" w:hAnsi="Arial" w:cs="Arial"/>
                <w:sz w:val="18"/>
              </w:rPr>
            </w:pPr>
          </w:p>
        </w:tc>
      </w:tr>
      <w:tr w:rsidR="00CA6875" w:rsidRPr="008C0514" w14:paraId="5EF47488" w14:textId="77777777" w:rsidTr="00A564DB">
        <w:trPr>
          <w:trHeight w:val="415"/>
        </w:trPr>
        <w:tc>
          <w:tcPr>
            <w:tcW w:w="3539" w:type="dxa"/>
            <w:gridSpan w:val="2"/>
            <w:vAlign w:val="center"/>
          </w:tcPr>
          <w:p w14:paraId="0CA29233" w14:textId="77777777" w:rsidR="00CA6875" w:rsidRDefault="00CA6875" w:rsidP="00CA6875">
            <w:pPr>
              <w:spacing w:after="120"/>
              <w:rPr>
                <w:rFonts w:ascii="Arial" w:hAnsi="Arial" w:cs="Arial"/>
                <w:sz w:val="18"/>
              </w:rPr>
            </w:pPr>
          </w:p>
        </w:tc>
        <w:tc>
          <w:tcPr>
            <w:tcW w:w="3402" w:type="dxa"/>
            <w:gridSpan w:val="2"/>
            <w:vAlign w:val="center"/>
          </w:tcPr>
          <w:p w14:paraId="53CF5C9B" w14:textId="77777777" w:rsidR="00CA6875" w:rsidRDefault="00CA6875" w:rsidP="00CA6875">
            <w:pPr>
              <w:spacing w:after="120"/>
              <w:rPr>
                <w:rFonts w:ascii="Arial" w:hAnsi="Arial" w:cs="Arial"/>
                <w:sz w:val="18"/>
              </w:rPr>
            </w:pPr>
          </w:p>
        </w:tc>
        <w:tc>
          <w:tcPr>
            <w:tcW w:w="2301" w:type="dxa"/>
            <w:vAlign w:val="center"/>
          </w:tcPr>
          <w:p w14:paraId="55209B58" w14:textId="77777777" w:rsidR="00CA6875" w:rsidRDefault="00CA6875" w:rsidP="00CA6875">
            <w:pPr>
              <w:spacing w:after="120"/>
              <w:rPr>
                <w:rFonts w:ascii="Arial" w:hAnsi="Arial" w:cs="Arial"/>
                <w:sz w:val="18"/>
              </w:rPr>
            </w:pPr>
          </w:p>
        </w:tc>
      </w:tr>
      <w:tr w:rsidR="00CA6875" w:rsidRPr="008C0514" w14:paraId="1D29A515" w14:textId="77777777" w:rsidTr="00A564DB">
        <w:trPr>
          <w:trHeight w:val="415"/>
        </w:trPr>
        <w:tc>
          <w:tcPr>
            <w:tcW w:w="3539" w:type="dxa"/>
            <w:gridSpan w:val="2"/>
            <w:vAlign w:val="center"/>
          </w:tcPr>
          <w:p w14:paraId="73635F5F" w14:textId="77777777" w:rsidR="00CA6875" w:rsidRDefault="00CA6875" w:rsidP="00CA6875">
            <w:pPr>
              <w:spacing w:after="120"/>
              <w:rPr>
                <w:rFonts w:ascii="Arial" w:hAnsi="Arial" w:cs="Arial"/>
                <w:sz w:val="18"/>
              </w:rPr>
            </w:pPr>
          </w:p>
        </w:tc>
        <w:tc>
          <w:tcPr>
            <w:tcW w:w="3402" w:type="dxa"/>
            <w:gridSpan w:val="2"/>
            <w:vAlign w:val="center"/>
          </w:tcPr>
          <w:p w14:paraId="464EA3C4" w14:textId="77777777" w:rsidR="00CA6875" w:rsidRDefault="00CA6875" w:rsidP="00CA6875">
            <w:pPr>
              <w:spacing w:after="120"/>
              <w:rPr>
                <w:rFonts w:ascii="Arial" w:hAnsi="Arial" w:cs="Arial"/>
                <w:sz w:val="18"/>
              </w:rPr>
            </w:pPr>
          </w:p>
        </w:tc>
        <w:tc>
          <w:tcPr>
            <w:tcW w:w="2301" w:type="dxa"/>
            <w:vAlign w:val="center"/>
          </w:tcPr>
          <w:p w14:paraId="51ED718A" w14:textId="77777777" w:rsidR="00CA6875" w:rsidRDefault="00CA6875" w:rsidP="00CA6875">
            <w:pPr>
              <w:spacing w:after="120"/>
              <w:rPr>
                <w:rFonts w:ascii="Arial" w:hAnsi="Arial" w:cs="Arial"/>
                <w:sz w:val="18"/>
              </w:rPr>
            </w:pPr>
          </w:p>
        </w:tc>
      </w:tr>
      <w:tr w:rsidR="00CA6875" w:rsidRPr="008C0514" w14:paraId="7AFC774C" w14:textId="77777777" w:rsidTr="00A564DB">
        <w:trPr>
          <w:trHeight w:val="415"/>
        </w:trPr>
        <w:tc>
          <w:tcPr>
            <w:tcW w:w="3539" w:type="dxa"/>
            <w:gridSpan w:val="2"/>
            <w:vAlign w:val="center"/>
          </w:tcPr>
          <w:p w14:paraId="2EEBFD52" w14:textId="77777777" w:rsidR="00CA6875" w:rsidRDefault="00CA6875" w:rsidP="00CA6875">
            <w:pPr>
              <w:spacing w:after="120"/>
              <w:rPr>
                <w:rFonts w:ascii="Arial" w:hAnsi="Arial" w:cs="Arial"/>
                <w:sz w:val="18"/>
              </w:rPr>
            </w:pPr>
          </w:p>
        </w:tc>
        <w:tc>
          <w:tcPr>
            <w:tcW w:w="3402" w:type="dxa"/>
            <w:gridSpan w:val="2"/>
            <w:vAlign w:val="center"/>
          </w:tcPr>
          <w:p w14:paraId="2E61EC69" w14:textId="77777777" w:rsidR="00CA6875" w:rsidRDefault="00CA6875" w:rsidP="00CA6875">
            <w:pPr>
              <w:spacing w:after="120"/>
              <w:rPr>
                <w:rFonts w:ascii="Arial" w:hAnsi="Arial" w:cs="Arial"/>
                <w:sz w:val="18"/>
              </w:rPr>
            </w:pPr>
          </w:p>
        </w:tc>
        <w:tc>
          <w:tcPr>
            <w:tcW w:w="2301" w:type="dxa"/>
            <w:vAlign w:val="center"/>
          </w:tcPr>
          <w:p w14:paraId="7DB745C4" w14:textId="77777777" w:rsidR="00CA6875" w:rsidRDefault="00CA6875" w:rsidP="00CA6875">
            <w:pPr>
              <w:spacing w:after="120"/>
              <w:rPr>
                <w:rFonts w:ascii="Arial" w:hAnsi="Arial" w:cs="Arial"/>
                <w:sz w:val="18"/>
              </w:rPr>
            </w:pPr>
          </w:p>
        </w:tc>
      </w:tr>
      <w:tr w:rsidR="00CA6875" w:rsidRPr="008C0514" w14:paraId="7072A5FF" w14:textId="77777777" w:rsidTr="00A564DB">
        <w:trPr>
          <w:trHeight w:val="415"/>
        </w:trPr>
        <w:tc>
          <w:tcPr>
            <w:tcW w:w="3539" w:type="dxa"/>
            <w:gridSpan w:val="2"/>
            <w:vAlign w:val="center"/>
          </w:tcPr>
          <w:p w14:paraId="6E060BA5" w14:textId="77777777" w:rsidR="00CA6875" w:rsidRDefault="00CA6875" w:rsidP="00CA6875">
            <w:pPr>
              <w:spacing w:after="120"/>
              <w:rPr>
                <w:rFonts w:ascii="Arial" w:hAnsi="Arial" w:cs="Arial"/>
                <w:sz w:val="18"/>
              </w:rPr>
            </w:pPr>
          </w:p>
        </w:tc>
        <w:tc>
          <w:tcPr>
            <w:tcW w:w="3402" w:type="dxa"/>
            <w:gridSpan w:val="2"/>
            <w:vAlign w:val="center"/>
          </w:tcPr>
          <w:p w14:paraId="78F9983F" w14:textId="77777777" w:rsidR="00CA6875" w:rsidRDefault="00CA6875" w:rsidP="00CA6875">
            <w:pPr>
              <w:spacing w:after="120"/>
              <w:rPr>
                <w:rFonts w:ascii="Arial" w:hAnsi="Arial" w:cs="Arial"/>
                <w:sz w:val="18"/>
              </w:rPr>
            </w:pPr>
          </w:p>
        </w:tc>
        <w:tc>
          <w:tcPr>
            <w:tcW w:w="2301" w:type="dxa"/>
            <w:vAlign w:val="center"/>
          </w:tcPr>
          <w:p w14:paraId="1A52AAE4" w14:textId="77777777" w:rsidR="00CA6875" w:rsidRDefault="00CA6875" w:rsidP="00CA6875">
            <w:pPr>
              <w:spacing w:after="120"/>
              <w:rPr>
                <w:rFonts w:ascii="Arial" w:hAnsi="Arial" w:cs="Arial"/>
                <w:sz w:val="18"/>
              </w:rPr>
            </w:pPr>
          </w:p>
        </w:tc>
      </w:tr>
      <w:tr w:rsidR="00CA6875" w:rsidRPr="008C0514" w14:paraId="718D0BA7" w14:textId="77777777" w:rsidTr="00A564DB">
        <w:trPr>
          <w:trHeight w:val="415"/>
        </w:trPr>
        <w:tc>
          <w:tcPr>
            <w:tcW w:w="3539" w:type="dxa"/>
            <w:gridSpan w:val="2"/>
            <w:vAlign w:val="center"/>
          </w:tcPr>
          <w:p w14:paraId="70915F44" w14:textId="77777777" w:rsidR="00CA6875" w:rsidRDefault="00CA6875" w:rsidP="00CA6875">
            <w:pPr>
              <w:spacing w:after="120"/>
              <w:rPr>
                <w:rFonts w:ascii="Arial" w:hAnsi="Arial" w:cs="Arial"/>
                <w:sz w:val="18"/>
              </w:rPr>
            </w:pPr>
          </w:p>
        </w:tc>
        <w:tc>
          <w:tcPr>
            <w:tcW w:w="3402" w:type="dxa"/>
            <w:gridSpan w:val="2"/>
            <w:vAlign w:val="center"/>
          </w:tcPr>
          <w:p w14:paraId="14009603" w14:textId="77777777" w:rsidR="00CA6875" w:rsidRDefault="00CA6875" w:rsidP="00CA6875">
            <w:pPr>
              <w:spacing w:after="120"/>
              <w:rPr>
                <w:rFonts w:ascii="Arial" w:hAnsi="Arial" w:cs="Arial"/>
                <w:sz w:val="18"/>
              </w:rPr>
            </w:pPr>
          </w:p>
        </w:tc>
        <w:tc>
          <w:tcPr>
            <w:tcW w:w="2301" w:type="dxa"/>
            <w:vAlign w:val="center"/>
          </w:tcPr>
          <w:p w14:paraId="7587B08D" w14:textId="77777777" w:rsidR="00CA6875" w:rsidRDefault="00CA6875" w:rsidP="00CA6875">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B708" w14:textId="77777777" w:rsidR="00F77043" w:rsidRDefault="00F77043" w:rsidP="00252A88">
      <w:pPr>
        <w:spacing w:after="0" w:line="240" w:lineRule="auto"/>
      </w:pPr>
      <w:r>
        <w:separator/>
      </w:r>
    </w:p>
  </w:endnote>
  <w:endnote w:type="continuationSeparator" w:id="0">
    <w:p w14:paraId="65846BE0" w14:textId="77777777" w:rsidR="00F77043" w:rsidRDefault="00F77043" w:rsidP="00252A88">
      <w:pPr>
        <w:spacing w:after="0" w:line="240" w:lineRule="auto"/>
      </w:pPr>
      <w:r>
        <w:continuationSeparator/>
      </w:r>
    </w:p>
  </w:endnote>
  <w:endnote w:type="continuationNotice" w:id="1">
    <w:p w14:paraId="30122061" w14:textId="77777777" w:rsidR="00F77043" w:rsidRDefault="00F77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91D5D9C" w:rsidR="00544230" w:rsidRPr="009A3DC5" w:rsidRDefault="00C9542D" w:rsidP="00544230">
          <w:pPr>
            <w:spacing w:after="0" w:line="240" w:lineRule="auto"/>
            <w:rPr>
              <w:sz w:val="16"/>
            </w:rPr>
          </w:pPr>
          <w:r>
            <w:rPr>
              <w:b/>
              <w:bCs/>
              <w:sz w:val="16"/>
            </w:rPr>
            <w:t>CLN 0</w:t>
          </w:r>
          <w:r w:rsidR="00B4616A">
            <w:rPr>
              <w:b/>
              <w:bCs/>
              <w:sz w:val="16"/>
            </w:rPr>
            <w:t>9</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F638694"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B95A70">
            <w:rPr>
              <w:b/>
              <w:bCs/>
              <w:sz w:val="16"/>
            </w:rPr>
            <w:t>9</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5FF6502" w:rsidR="00544230" w:rsidRPr="00DD0F21" w:rsidRDefault="00DD0F2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42C6CEC7" w:rsidR="00544230" w:rsidRPr="007475AE" w:rsidRDefault="00DD0F2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EF95" w14:textId="77777777" w:rsidR="00F77043" w:rsidRDefault="00F77043" w:rsidP="00252A88">
      <w:pPr>
        <w:spacing w:after="0" w:line="240" w:lineRule="auto"/>
      </w:pPr>
      <w:r>
        <w:separator/>
      </w:r>
    </w:p>
  </w:footnote>
  <w:footnote w:type="continuationSeparator" w:id="0">
    <w:p w14:paraId="6B9AB10C" w14:textId="77777777" w:rsidR="00F77043" w:rsidRDefault="00F77043" w:rsidP="00252A88">
      <w:pPr>
        <w:spacing w:after="0" w:line="240" w:lineRule="auto"/>
      </w:pPr>
      <w:r>
        <w:continuationSeparator/>
      </w:r>
    </w:p>
  </w:footnote>
  <w:footnote w:type="continuationNotice" w:id="1">
    <w:p w14:paraId="5D96ECFA" w14:textId="77777777" w:rsidR="00F77043" w:rsidRDefault="00F77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6974756"/>
    <w:multiLevelType w:val="singleLevel"/>
    <w:tmpl w:val="AC92E364"/>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2"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6"/>
  </w:num>
  <w:num w:numId="4">
    <w:abstractNumId w:val="5"/>
  </w:num>
  <w:num w:numId="5">
    <w:abstractNumId w:val="7"/>
  </w:num>
  <w:num w:numId="6">
    <w:abstractNumId w:val="6"/>
  </w:num>
  <w:num w:numId="7">
    <w:abstractNumId w:val="18"/>
  </w:num>
  <w:num w:numId="8">
    <w:abstractNumId w:val="16"/>
  </w:num>
  <w:num w:numId="9">
    <w:abstractNumId w:val="9"/>
  </w:num>
  <w:num w:numId="10">
    <w:abstractNumId w:val="11"/>
  </w:num>
  <w:num w:numId="11">
    <w:abstractNumId w:val="1"/>
  </w:num>
  <w:num w:numId="12">
    <w:abstractNumId w:val="13"/>
  </w:num>
  <w:num w:numId="13">
    <w:abstractNumId w:val="14"/>
  </w:num>
  <w:num w:numId="14">
    <w:abstractNumId w:val="0"/>
  </w:num>
  <w:num w:numId="15">
    <w:abstractNumId w:val="19"/>
  </w:num>
  <w:num w:numId="16">
    <w:abstractNumId w:val="21"/>
  </w:num>
  <w:num w:numId="17">
    <w:abstractNumId w:val="12"/>
  </w:num>
  <w:num w:numId="18">
    <w:abstractNumId w:val="2"/>
  </w:num>
  <w:num w:numId="19">
    <w:abstractNumId w:val="20"/>
  </w:num>
  <w:num w:numId="20">
    <w:abstractNumId w:val="17"/>
  </w:num>
  <w:num w:numId="21">
    <w:abstractNumId w:val="3"/>
  </w:num>
  <w:num w:numId="22">
    <w:abstractNumId w:val="15"/>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6513D"/>
    <w:rsid w:val="00095F92"/>
    <w:rsid w:val="000A3DD0"/>
    <w:rsid w:val="000B660B"/>
    <w:rsid w:val="000C43A2"/>
    <w:rsid w:val="000D5060"/>
    <w:rsid w:val="000E4D92"/>
    <w:rsid w:val="00120B51"/>
    <w:rsid w:val="00126C23"/>
    <w:rsid w:val="001341B1"/>
    <w:rsid w:val="0014152C"/>
    <w:rsid w:val="00143B0F"/>
    <w:rsid w:val="00143F23"/>
    <w:rsid w:val="0015139C"/>
    <w:rsid w:val="00166D61"/>
    <w:rsid w:val="001742CA"/>
    <w:rsid w:val="00185CBF"/>
    <w:rsid w:val="0018605A"/>
    <w:rsid w:val="00196130"/>
    <w:rsid w:val="001A6204"/>
    <w:rsid w:val="00201921"/>
    <w:rsid w:val="002020FE"/>
    <w:rsid w:val="002140E6"/>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B5579"/>
    <w:rsid w:val="002C06B6"/>
    <w:rsid w:val="002D7112"/>
    <w:rsid w:val="002F6D0F"/>
    <w:rsid w:val="00313E88"/>
    <w:rsid w:val="00321895"/>
    <w:rsid w:val="003231BA"/>
    <w:rsid w:val="003255C4"/>
    <w:rsid w:val="00327BB8"/>
    <w:rsid w:val="003308C9"/>
    <w:rsid w:val="003366C9"/>
    <w:rsid w:val="00341DB0"/>
    <w:rsid w:val="00342B5A"/>
    <w:rsid w:val="003706EA"/>
    <w:rsid w:val="0037456E"/>
    <w:rsid w:val="00376742"/>
    <w:rsid w:val="003945A0"/>
    <w:rsid w:val="003A10DA"/>
    <w:rsid w:val="003A5BF9"/>
    <w:rsid w:val="003B07DA"/>
    <w:rsid w:val="003C285E"/>
    <w:rsid w:val="003C4518"/>
    <w:rsid w:val="003C6A5B"/>
    <w:rsid w:val="003D089A"/>
    <w:rsid w:val="003E3CC5"/>
    <w:rsid w:val="003E7C97"/>
    <w:rsid w:val="003F05D1"/>
    <w:rsid w:val="003F23F7"/>
    <w:rsid w:val="004003E4"/>
    <w:rsid w:val="00404C57"/>
    <w:rsid w:val="004126DB"/>
    <w:rsid w:val="0042148E"/>
    <w:rsid w:val="0042360F"/>
    <w:rsid w:val="00437F40"/>
    <w:rsid w:val="00450BDE"/>
    <w:rsid w:val="00454BDF"/>
    <w:rsid w:val="00455BF4"/>
    <w:rsid w:val="004565FD"/>
    <w:rsid w:val="0045679C"/>
    <w:rsid w:val="0046343A"/>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6F4ED8"/>
    <w:rsid w:val="00713641"/>
    <w:rsid w:val="00714B57"/>
    <w:rsid w:val="007226AB"/>
    <w:rsid w:val="007244DB"/>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54003"/>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97CCF"/>
    <w:rsid w:val="00AC54D0"/>
    <w:rsid w:val="00AC59BA"/>
    <w:rsid w:val="00AC5B74"/>
    <w:rsid w:val="00AD0B13"/>
    <w:rsid w:val="00AD7A35"/>
    <w:rsid w:val="00AE484D"/>
    <w:rsid w:val="00AF6101"/>
    <w:rsid w:val="00B22CDE"/>
    <w:rsid w:val="00B4616A"/>
    <w:rsid w:val="00B53285"/>
    <w:rsid w:val="00B557EB"/>
    <w:rsid w:val="00B61F05"/>
    <w:rsid w:val="00B6555D"/>
    <w:rsid w:val="00B6715B"/>
    <w:rsid w:val="00B86056"/>
    <w:rsid w:val="00B95A70"/>
    <w:rsid w:val="00BA7A2E"/>
    <w:rsid w:val="00BB00F4"/>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1C42"/>
    <w:rsid w:val="00C9542D"/>
    <w:rsid w:val="00CA6875"/>
    <w:rsid w:val="00CB746F"/>
    <w:rsid w:val="00CE16F8"/>
    <w:rsid w:val="00CF44B8"/>
    <w:rsid w:val="00D03E7C"/>
    <w:rsid w:val="00D044D6"/>
    <w:rsid w:val="00D27E57"/>
    <w:rsid w:val="00D3487C"/>
    <w:rsid w:val="00D430CA"/>
    <w:rsid w:val="00D51983"/>
    <w:rsid w:val="00D54A95"/>
    <w:rsid w:val="00D55456"/>
    <w:rsid w:val="00D6003F"/>
    <w:rsid w:val="00D83150"/>
    <w:rsid w:val="00D8481F"/>
    <w:rsid w:val="00D923EB"/>
    <w:rsid w:val="00D92CC6"/>
    <w:rsid w:val="00D939C8"/>
    <w:rsid w:val="00DA09BA"/>
    <w:rsid w:val="00DB7841"/>
    <w:rsid w:val="00DD0F21"/>
    <w:rsid w:val="00DE6AF2"/>
    <w:rsid w:val="00DE7B9B"/>
    <w:rsid w:val="00DF0092"/>
    <w:rsid w:val="00DF04DD"/>
    <w:rsid w:val="00E113C1"/>
    <w:rsid w:val="00E27C49"/>
    <w:rsid w:val="00E3077D"/>
    <w:rsid w:val="00E3596A"/>
    <w:rsid w:val="00E360C0"/>
    <w:rsid w:val="00E37BA7"/>
    <w:rsid w:val="00E43E31"/>
    <w:rsid w:val="00E46B77"/>
    <w:rsid w:val="00E52685"/>
    <w:rsid w:val="00E6472F"/>
    <w:rsid w:val="00E8021B"/>
    <w:rsid w:val="00E83405"/>
    <w:rsid w:val="00E95C17"/>
    <w:rsid w:val="00EA0553"/>
    <w:rsid w:val="00EA4D1C"/>
    <w:rsid w:val="00EA7047"/>
    <w:rsid w:val="00EB245D"/>
    <w:rsid w:val="00EC3439"/>
    <w:rsid w:val="00EE2B46"/>
    <w:rsid w:val="00EE3DE3"/>
    <w:rsid w:val="00F0473E"/>
    <w:rsid w:val="00F10CF9"/>
    <w:rsid w:val="00F30398"/>
    <w:rsid w:val="00F32E1F"/>
    <w:rsid w:val="00F33B23"/>
    <w:rsid w:val="00F4544E"/>
    <w:rsid w:val="00F60290"/>
    <w:rsid w:val="00F607A3"/>
    <w:rsid w:val="00F6179A"/>
    <w:rsid w:val="00F62792"/>
    <w:rsid w:val="00F66C34"/>
    <w:rsid w:val="00F77043"/>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09A0FA10-02A9-452B-B1AF-929D1B35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2020-09-29T11:07:00Z</cp:lastPrinted>
  <dcterms:created xsi:type="dcterms:W3CDTF">2021-09-22T14:10:00Z</dcterms:created>
  <dcterms:modified xsi:type="dcterms:W3CDTF">2021-09-22T14:10:00Z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