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0A21D" w14:textId="77777777" w:rsidR="00B340E3" w:rsidRPr="00413EE4" w:rsidRDefault="0037605C" w:rsidP="00413E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D52F3B" wp14:editId="0981B8F6">
            <wp:simplePos x="0" y="0"/>
            <wp:positionH relativeFrom="column">
              <wp:posOffset>7620</wp:posOffset>
            </wp:positionH>
            <wp:positionV relativeFrom="paragraph">
              <wp:posOffset>-452755</wp:posOffset>
            </wp:positionV>
            <wp:extent cx="904240" cy="497205"/>
            <wp:effectExtent l="19050" t="0" r="0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0E3" w:rsidRPr="00413EE4">
        <w:rPr>
          <w:rFonts w:ascii="Arial" w:hAnsi="Arial" w:cs="Arial"/>
        </w:rPr>
        <w:t>COMPASS GROUP UK &amp; IRELAND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14:paraId="7CD93978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68180734" w14:textId="77777777" w:rsidR="00023C95" w:rsidRPr="001B0B27" w:rsidRDefault="00023C95" w:rsidP="00F5251C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 xml:space="preserve">Ref. MAN 10 </w:t>
            </w:r>
            <w:r w:rsidRPr="001B0B27">
              <w:rPr>
                <w:rFonts w:ascii="Arial" w:hAnsi="Arial" w:cs="Arial"/>
                <w:b/>
                <w:sz w:val="18"/>
                <w:szCs w:val="18"/>
              </w:rPr>
              <w:tab/>
              <w:t>TASK SPECIFIC MANUAL HANDLING RISK ASSESSMENT</w:t>
            </w:r>
          </w:p>
        </w:tc>
      </w:tr>
      <w:tr w:rsidR="00B340E3" w14:paraId="218832B5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347E99CB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77DEDB7B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3B96FC9D" w14:textId="77777777" w:rsidR="00B340E3" w:rsidRPr="001B0B27" w:rsidRDefault="00B340E3">
            <w:pPr>
              <w:pStyle w:val="Heading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88" w:type="dxa"/>
          </w:tcPr>
          <w:p w14:paraId="2A65E17D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E044EC2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010E095F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128A3D28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5C58F17C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Unit No</w:t>
            </w:r>
          </w:p>
        </w:tc>
        <w:tc>
          <w:tcPr>
            <w:tcW w:w="1188" w:type="dxa"/>
          </w:tcPr>
          <w:p w14:paraId="5B35121A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97190D5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264E1DC1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1DD82E36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070FAA7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4CDEC3B" w14:textId="77777777" w:rsidR="00B340E3" w:rsidRPr="001B0B27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4AEC7DC2" w14:textId="77777777" w:rsidR="00B340E3" w:rsidRPr="004527FB" w:rsidRDefault="004527FB" w:rsidP="002D00C6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Task: </w:t>
            </w:r>
            <w:r w:rsidR="008C64C9" w:rsidRPr="004527FB">
              <w:rPr>
                <w:rFonts w:ascii="Arial" w:hAnsi="Arial" w:cs="Arial"/>
                <w:sz w:val="18"/>
                <w:szCs w:val="18"/>
              </w:rPr>
              <w:t xml:space="preserve">Movement of </w:t>
            </w:r>
            <w:r w:rsidR="0060053F" w:rsidRPr="004527FB">
              <w:rPr>
                <w:rFonts w:ascii="Arial" w:hAnsi="Arial" w:cs="Arial"/>
                <w:sz w:val="18"/>
                <w:szCs w:val="18"/>
              </w:rPr>
              <w:t xml:space="preserve">saucepans </w:t>
            </w:r>
            <w:r w:rsidR="002D00C6" w:rsidRPr="004527FB">
              <w:rPr>
                <w:rFonts w:ascii="Arial" w:hAnsi="Arial" w:cs="Arial"/>
                <w:sz w:val="18"/>
                <w:szCs w:val="18"/>
              </w:rPr>
              <w:t>greater than</w:t>
            </w:r>
            <w:r w:rsidR="0060053F" w:rsidRPr="004527FB">
              <w:rPr>
                <w:rFonts w:ascii="Arial" w:hAnsi="Arial" w:cs="Arial"/>
                <w:sz w:val="18"/>
                <w:szCs w:val="18"/>
              </w:rPr>
              <w:t xml:space="preserve"> 10kg</w:t>
            </w:r>
          </w:p>
          <w:p w14:paraId="6DA14BA6" w14:textId="77777777" w:rsidR="004527FB" w:rsidRDefault="004527FB" w:rsidP="002D00C6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Description: </w:t>
            </w:r>
            <w:r w:rsidRPr="004527FB">
              <w:rPr>
                <w:rFonts w:ascii="Arial" w:hAnsi="Arial" w:cs="Arial"/>
                <w:sz w:val="18"/>
                <w:szCs w:val="18"/>
              </w:rPr>
              <w:t>Large saucepans are used for larger portion sizes. Saucepans are lifted from the pot rack onto the cooker and ingredients placed into it.</w:t>
            </w:r>
          </w:p>
          <w:p w14:paraId="5FE006C7" w14:textId="77777777" w:rsidR="004527FB" w:rsidRPr="001B0B27" w:rsidRDefault="004527FB" w:rsidP="002D00C6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Technical Data: </w:t>
            </w:r>
            <w:r w:rsidRPr="004527FB">
              <w:rPr>
                <w:rFonts w:ascii="Arial" w:hAnsi="Arial" w:cs="Arial"/>
                <w:sz w:val="18"/>
                <w:szCs w:val="18"/>
              </w:rPr>
              <w:t>Saucepans are greater than 10kg, load may be liquid and be may be hot.</w:t>
            </w:r>
          </w:p>
        </w:tc>
      </w:tr>
      <w:tr w:rsidR="00B340E3" w14:paraId="0C38701F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794CA3E5" w14:textId="77777777" w:rsidR="00EA6A62" w:rsidRPr="001B0B27" w:rsidRDefault="00EA6A62" w:rsidP="00323680">
            <w:pPr>
              <w:pStyle w:val="Heading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40E3" w14:paraId="7D14202E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6C320656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62A1078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Questions to consider</w:t>
            </w: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26C6B5EB" w14:textId="77777777" w:rsidR="00B340E3" w:rsidRPr="001B0B27" w:rsidRDefault="00B340E3">
            <w:pPr>
              <w:pStyle w:val="Heading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Level of Risk</w:t>
            </w:r>
          </w:p>
          <w:p w14:paraId="303DC88C" w14:textId="77777777" w:rsidR="00B340E3" w:rsidRPr="001B0B27" w:rsidRDefault="00B340E3">
            <w:pPr>
              <w:pStyle w:val="BodyText"/>
              <w:jc w:val="center"/>
              <w:rPr>
                <w:sz w:val="18"/>
                <w:szCs w:val="18"/>
              </w:rPr>
            </w:pPr>
            <w:r w:rsidRPr="001B0B27">
              <w:rPr>
                <w:sz w:val="18"/>
                <w:szCs w:val="18"/>
              </w:rPr>
              <w:t>(If Yes tick ‘High’</w:t>
            </w:r>
          </w:p>
          <w:p w14:paraId="4D4363F9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2D5F1B61" w14:textId="77777777" w:rsidR="00B340E3" w:rsidRPr="001B0B27" w:rsidRDefault="00B340E3">
            <w:pPr>
              <w:pStyle w:val="Heading5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Possible Remedial Action</w:t>
            </w:r>
          </w:p>
          <w:p w14:paraId="34AA1C80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(Consider changing the PERSON / TASK / LOAD properties / ENVIRONMENT) </w:t>
            </w:r>
          </w:p>
        </w:tc>
      </w:tr>
      <w:tr w:rsidR="00B340E3" w14:paraId="197A4FEC" w14:textId="77777777" w:rsidTr="009F739F">
        <w:trPr>
          <w:cantSplit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08238212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19BAB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2A0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6265B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838DAB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458C291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022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F5FAE" w14:textId="77777777" w:rsidR="00B340E3" w:rsidRPr="001B0B27" w:rsidRDefault="00673191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D265C32" w14:textId="77777777" w:rsidR="002D00C6" w:rsidRDefault="0060053F" w:rsidP="0032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saucepans are not overfilled. </w:t>
            </w:r>
            <w:r w:rsidR="00C759C8">
              <w:rPr>
                <w:rFonts w:ascii="Arial" w:hAnsi="Arial" w:cs="Arial"/>
                <w:sz w:val="18"/>
                <w:szCs w:val="18"/>
              </w:rPr>
              <w:t>Large s</w:t>
            </w:r>
            <w:r w:rsidR="002D00C6">
              <w:rPr>
                <w:rFonts w:ascii="Arial" w:hAnsi="Arial" w:cs="Arial"/>
                <w:sz w:val="18"/>
                <w:szCs w:val="18"/>
              </w:rPr>
              <w:t xml:space="preserve">aucepans should be decanted into smaller quantities before attempting to lift. </w:t>
            </w:r>
          </w:p>
          <w:p w14:paraId="03ABB6AB" w14:textId="77777777" w:rsidR="0060053F" w:rsidRDefault="0060053F" w:rsidP="0032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Lids should be put in place whilst carrying. </w:t>
            </w:r>
          </w:p>
          <w:p w14:paraId="6D8B830D" w14:textId="77777777" w:rsidR="001E26C6" w:rsidRDefault="0060053F" w:rsidP="0032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 containers with hot contents during quiet periods where possible and always advise colleagues before moving containers which contain hot contents.</w:t>
            </w:r>
          </w:p>
          <w:p w14:paraId="1C2F8E20" w14:textId="77777777" w:rsidR="002D00C6" w:rsidRDefault="002D00C6" w:rsidP="0032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Always lift receptacles containing hot liquids in a smooth controlled manner.</w:t>
            </w:r>
          </w:p>
          <w:p w14:paraId="676C139A" w14:textId="77777777" w:rsidR="002D00C6" w:rsidRPr="001B0B27" w:rsidRDefault="002D00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276934B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82B0A79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10E" w14:textId="77777777" w:rsidR="00F61C92" w:rsidRPr="001B0B27" w:rsidRDefault="0060053F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E2B8C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995BF2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7D1DD3C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A176C15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5D2" w14:textId="77777777" w:rsidR="00F61C92" w:rsidRPr="001B0B27" w:rsidRDefault="0060053F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E18DE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6CAC60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2AF6DE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C51C776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0229" w14:textId="77777777" w:rsidR="00B340E3" w:rsidRPr="001B0B27" w:rsidRDefault="00673191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5C851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62BB12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BBCA86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F17A13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4B6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90813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C7816B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75BD09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F958302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CC8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FBB19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E96886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2C5764F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85E310F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E1F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3224A7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B4E8E4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5C3085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FC863F8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295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43E87" w14:textId="77777777" w:rsidR="00B340E3" w:rsidRPr="001B0B27" w:rsidRDefault="002D00C6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2F970F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D98808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624E9E6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7AD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B7C762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68FC02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42318BE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E870CBE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EE8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1178BA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514785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4F35AF6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1D063C0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FE3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9F7B7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110690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8D5541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5997149A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066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47A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4B15F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1E2B75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B06DFC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ED9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492FE" w14:textId="77777777" w:rsidR="00B340E3" w:rsidRPr="001B0B27" w:rsidRDefault="00C759C8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801E7" w14:textId="77777777" w:rsidR="00C759C8" w:rsidRDefault="001E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not lift heavy </w:t>
            </w:r>
            <w:r w:rsidR="0060053F">
              <w:rPr>
                <w:rFonts w:ascii="Arial" w:hAnsi="Arial" w:cs="Arial"/>
                <w:sz w:val="18"/>
                <w:szCs w:val="18"/>
              </w:rPr>
              <w:t>saucepans</w:t>
            </w:r>
            <w:r w:rsidR="00EA6A62" w:rsidRPr="001B0B2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759C8">
              <w:rPr>
                <w:rFonts w:ascii="Arial" w:hAnsi="Arial" w:cs="Arial"/>
                <w:sz w:val="18"/>
                <w:szCs w:val="18"/>
              </w:rPr>
              <w:t xml:space="preserve">Heavy saucepans should be decanted into smaller quantities before lifting. </w:t>
            </w:r>
          </w:p>
          <w:p w14:paraId="2F8DB67D" w14:textId="77777777" w:rsidR="000D37D3" w:rsidRPr="001B0B27" w:rsidRDefault="001E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Heavy items to be lifted by two or more people. </w:t>
            </w:r>
            <w:r w:rsidR="0060053F">
              <w:rPr>
                <w:rFonts w:ascii="Arial" w:hAnsi="Arial" w:cs="Arial"/>
                <w:sz w:val="18"/>
                <w:szCs w:val="18"/>
              </w:rPr>
              <w:t xml:space="preserve">Lift saucepans containing liquids in a smooth, controlled manner. </w:t>
            </w:r>
          </w:p>
          <w:p w14:paraId="6A9E9C65" w14:textId="77777777" w:rsidR="000D37D3" w:rsidRPr="001B0B27" w:rsidRDefault="000D37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37D9A6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1A16179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E02" w14:textId="77777777" w:rsidR="00B340E3" w:rsidRPr="001B0B27" w:rsidRDefault="003F22E6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62CE68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9530CA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30D39B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4989C1D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756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B3DED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B3854A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B72863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D6B95B7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9D3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D86AA" w14:textId="77777777" w:rsidR="00B340E3" w:rsidRPr="001B0B27" w:rsidRDefault="003F22E6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0420FE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261E6F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393D2EF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47A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D0B5D" w14:textId="77777777" w:rsidR="00B340E3" w:rsidRPr="001B0B27" w:rsidRDefault="00C759C8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69D01D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942E91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00E56F84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C4C3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B50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BA4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44B2E4A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6F4E7E7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CDF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A8CB0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42882" w14:textId="77777777" w:rsidR="001B0B27" w:rsidRPr="001B0B27" w:rsidRDefault="00BD579B" w:rsidP="001B0B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any spillages are cleaned up immediately. Ensure non slip shoes are worn in the unit.  </w:t>
            </w:r>
          </w:p>
        </w:tc>
      </w:tr>
      <w:tr w:rsidR="00275073" w14:paraId="74317F4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DF9F9CA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732E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F796A" w14:textId="77777777" w:rsidR="00275073" w:rsidRPr="001B0B27" w:rsidRDefault="00C759C8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6198D9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38C9D7D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9ED3E82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C830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38D71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75DDC7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6B44AD1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269FD97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352" w14:textId="77777777" w:rsidR="00275073" w:rsidRPr="001B0B27" w:rsidRDefault="00BD579B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915FB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6D2C2F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5C83CAC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4B01C2C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A6A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D76399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14BC2C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483EE7A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70762F3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DA1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87FBCD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D3B7CD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B818B7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304A18B9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3698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057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F6926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7ECF2DF1" w14:textId="77777777" w:rsidTr="004E4D28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3D0C744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21CD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12B077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B88B" w14:textId="77777777" w:rsidR="00BD579B" w:rsidRPr="001B0B27" w:rsidRDefault="001B0B27" w:rsidP="00BD579B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Ensure all loads are assessed prior to lifting to ensure the load is safe and within your limits.  </w:t>
            </w:r>
          </w:p>
          <w:p w14:paraId="6A9C9B50" w14:textId="77777777" w:rsidR="00275073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F3EC8" w14:textId="77777777" w:rsidR="00BD579B" w:rsidRDefault="00BD57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835A8" w14:textId="77777777" w:rsidR="00BD579B" w:rsidRPr="001B0B27" w:rsidRDefault="001E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manual handling training is carried out. </w:t>
            </w:r>
          </w:p>
        </w:tc>
      </w:tr>
      <w:tr w:rsidR="00275073" w14:paraId="08AB3EDF" w14:textId="77777777" w:rsidTr="004E4D28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D22746E" w14:textId="77777777" w:rsidR="00275073" w:rsidRPr="00F60986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7FCB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874DF" w14:textId="77777777" w:rsidR="0027507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787EF4" w14:textId="77777777" w:rsidR="00275073" w:rsidRDefault="00275073">
            <w:pPr>
              <w:rPr>
                <w:rFonts w:ascii="Arial" w:hAnsi="Arial" w:cs="Arial"/>
              </w:rPr>
            </w:pPr>
          </w:p>
        </w:tc>
      </w:tr>
      <w:tr w:rsidR="00275073" w14:paraId="1D5F3049" w14:textId="77777777" w:rsidTr="004E4D28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C97979A" w14:textId="77777777" w:rsidR="00275073" w:rsidRPr="00F60986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B753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48D6D3" w14:textId="77777777" w:rsidR="0027507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66372A" w14:textId="77777777" w:rsidR="00275073" w:rsidRDefault="00275073">
            <w:pPr>
              <w:rPr>
                <w:rFonts w:ascii="Arial" w:hAnsi="Arial" w:cs="Arial"/>
              </w:rPr>
            </w:pPr>
          </w:p>
        </w:tc>
      </w:tr>
      <w:tr w:rsidR="00B340E3" w14:paraId="2A457BF1" w14:textId="77777777" w:rsidTr="004E4D28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7CC14D1" w14:textId="77777777" w:rsidR="00B340E3" w:rsidRPr="00F60986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8DE3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1B0FE3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3D49CF" w14:textId="77777777" w:rsidR="00B340E3" w:rsidRDefault="00B340E3">
            <w:pPr>
              <w:rPr>
                <w:rFonts w:ascii="Arial" w:hAnsi="Arial" w:cs="Arial"/>
              </w:rPr>
            </w:pPr>
          </w:p>
        </w:tc>
      </w:tr>
      <w:tr w:rsidR="00B340E3" w:rsidRPr="00413EE4" w14:paraId="354A57C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46B09C0D" w14:textId="77777777" w:rsidR="00B340E3" w:rsidRPr="00413EE4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color w:val="FFFFFF"/>
                <w:sz w:val="18"/>
                <w:szCs w:val="18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DDA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07A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75F93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:rsidRPr="00413EE4" w14:paraId="44B8C85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01745AB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DB5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F27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97DB8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:rsidRPr="00413EE4" w14:paraId="7C87106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FEAC343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5BC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75C01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C14BD5" w14:textId="77777777" w:rsidR="00B340E3" w:rsidRPr="00413EE4" w:rsidRDefault="001E26C6" w:rsidP="00984C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further information please r</w:t>
            </w:r>
            <w:r w:rsidR="001B0B27" w:rsidRPr="00413EE4">
              <w:rPr>
                <w:rFonts w:ascii="Arial" w:hAnsi="Arial" w:cs="Arial"/>
                <w:sz w:val="18"/>
                <w:szCs w:val="18"/>
              </w:rPr>
              <w:t xml:space="preserve">efer to risk assessment </w:t>
            </w:r>
            <w:r>
              <w:rPr>
                <w:rFonts w:ascii="Arial" w:hAnsi="Arial" w:cs="Arial"/>
                <w:sz w:val="18"/>
                <w:szCs w:val="18"/>
              </w:rPr>
              <w:t xml:space="preserve">Man 09- Manual Handling </w:t>
            </w:r>
            <w:r w:rsidR="00984CD3">
              <w:rPr>
                <w:rFonts w:ascii="Arial" w:hAnsi="Arial" w:cs="Arial"/>
                <w:sz w:val="18"/>
                <w:szCs w:val="18"/>
              </w:rPr>
              <w:t>CAT 15- Cooking &amp; CAT 16 Cooking ranges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340E3" w:rsidRPr="00413EE4" w14:paraId="0D2E958B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48E3515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60D6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AD565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8973DC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2BA812" w14:textId="77777777" w:rsidR="00B340E3" w:rsidRDefault="00B340E3">
      <w:pPr>
        <w:rPr>
          <w:rFonts w:ascii="Arial" w:hAnsi="Arial" w:cs="Arial"/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:rsidRPr="00413EE4" w14:paraId="47B14E08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58DBABAE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7E5616B0" w14:textId="77777777" w:rsidR="00A86FA8" w:rsidRPr="00413EE4" w:rsidRDefault="00A86FA8" w:rsidP="009B1447">
            <w:pPr>
              <w:pStyle w:val="Heading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6FA8" w:rsidRPr="00413EE4" w14:paraId="50C4D6DC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780B588D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66511CA5" w14:textId="77777777" w:rsidR="00A86FA8" w:rsidRPr="00413EE4" w:rsidRDefault="00A86FA8" w:rsidP="009B14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A73857F" w14:textId="77777777" w:rsidR="00B340E3" w:rsidRPr="00413EE4" w:rsidRDefault="00B340E3">
      <w:pPr>
        <w:rPr>
          <w:sz w:val="18"/>
          <w:szCs w:val="18"/>
        </w:rPr>
      </w:pPr>
      <w:bookmarkStart w:id="0" w:name="_GoBack"/>
      <w:bookmarkEnd w:id="0"/>
    </w:p>
    <w:sectPr w:rsidR="00B340E3" w:rsidRPr="00413EE4" w:rsidSect="00EE53DC">
      <w:footerReference w:type="default" r:id="rId8"/>
      <w:pgSz w:w="11907" w:h="16840" w:code="9"/>
      <w:pgMar w:top="100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486F7" w14:textId="77777777" w:rsidR="006D781D" w:rsidRDefault="006D781D">
      <w:r>
        <w:separator/>
      </w:r>
    </w:p>
  </w:endnote>
  <w:endnote w:type="continuationSeparator" w:id="0">
    <w:p w14:paraId="19521DF1" w14:textId="77777777" w:rsidR="006D781D" w:rsidRDefault="006D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B735" w14:textId="77777777" w:rsidR="00E11992" w:rsidRDefault="00E11992" w:rsidP="00E11992">
    <w:pPr>
      <w:pStyle w:val="Footer"/>
      <w:rPr>
        <w:rFonts w:ascii="Arial" w:hAnsi="Arial" w:cs="Arial"/>
        <w:sz w:val="18"/>
        <w:szCs w:val="18"/>
      </w:rPr>
    </w:pPr>
  </w:p>
  <w:p w14:paraId="5AA0542E" w14:textId="7A4B23F2" w:rsidR="00E11992" w:rsidRDefault="00195268" w:rsidP="00E1199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IR/HS/F/043/01                                                                Internal Use                                                           </w:t>
    </w:r>
    <w:r w:rsidR="00E11992">
      <w:rPr>
        <w:rFonts w:ascii="Arial" w:hAnsi="Arial" w:cs="Arial"/>
        <w:sz w:val="18"/>
        <w:szCs w:val="18"/>
      </w:rPr>
      <w:t>NOVEMBER 2014</w:t>
    </w:r>
  </w:p>
  <w:p w14:paraId="53CA4014" w14:textId="77777777" w:rsidR="00B340E3" w:rsidRPr="00E11992" w:rsidRDefault="00B340E3" w:rsidP="00E11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4C49E" w14:textId="77777777" w:rsidR="006D781D" w:rsidRDefault="006D781D">
      <w:r>
        <w:separator/>
      </w:r>
    </w:p>
  </w:footnote>
  <w:footnote w:type="continuationSeparator" w:id="0">
    <w:p w14:paraId="35781381" w14:textId="77777777" w:rsidR="006D781D" w:rsidRDefault="006D7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5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8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2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F"/>
    <w:rsid w:val="0001729A"/>
    <w:rsid w:val="00020F30"/>
    <w:rsid w:val="00023C95"/>
    <w:rsid w:val="000D37D3"/>
    <w:rsid w:val="001831BA"/>
    <w:rsid w:val="0019091A"/>
    <w:rsid w:val="00195268"/>
    <w:rsid w:val="001A4C49"/>
    <w:rsid w:val="001B0B27"/>
    <w:rsid w:val="001E26C6"/>
    <w:rsid w:val="00275073"/>
    <w:rsid w:val="002855B2"/>
    <w:rsid w:val="002953F2"/>
    <w:rsid w:val="002C0AE0"/>
    <w:rsid w:val="002D00C6"/>
    <w:rsid w:val="003057D2"/>
    <w:rsid w:val="00323680"/>
    <w:rsid w:val="00325064"/>
    <w:rsid w:val="0037605C"/>
    <w:rsid w:val="003F22E6"/>
    <w:rsid w:val="00413EE4"/>
    <w:rsid w:val="004527FB"/>
    <w:rsid w:val="004967CF"/>
    <w:rsid w:val="004B7FC6"/>
    <w:rsid w:val="004E425E"/>
    <w:rsid w:val="004E4D28"/>
    <w:rsid w:val="004F5E08"/>
    <w:rsid w:val="005F1728"/>
    <w:rsid w:val="0060053F"/>
    <w:rsid w:val="00653E63"/>
    <w:rsid w:val="00673191"/>
    <w:rsid w:val="006827AF"/>
    <w:rsid w:val="006D781D"/>
    <w:rsid w:val="006E1782"/>
    <w:rsid w:val="00710844"/>
    <w:rsid w:val="00725867"/>
    <w:rsid w:val="00735EEA"/>
    <w:rsid w:val="00775BAF"/>
    <w:rsid w:val="0077724E"/>
    <w:rsid w:val="00791F51"/>
    <w:rsid w:val="007D30D2"/>
    <w:rsid w:val="008072BF"/>
    <w:rsid w:val="008A29FB"/>
    <w:rsid w:val="008C64C9"/>
    <w:rsid w:val="008E3263"/>
    <w:rsid w:val="00946716"/>
    <w:rsid w:val="00984CD3"/>
    <w:rsid w:val="009B00B1"/>
    <w:rsid w:val="009B1447"/>
    <w:rsid w:val="009F739F"/>
    <w:rsid w:val="00A6232F"/>
    <w:rsid w:val="00A86FA8"/>
    <w:rsid w:val="00B1322B"/>
    <w:rsid w:val="00B340E3"/>
    <w:rsid w:val="00BD579B"/>
    <w:rsid w:val="00C5783B"/>
    <w:rsid w:val="00C618A1"/>
    <w:rsid w:val="00C759C8"/>
    <w:rsid w:val="00CB3C6A"/>
    <w:rsid w:val="00CE03FD"/>
    <w:rsid w:val="00D37930"/>
    <w:rsid w:val="00D40C2C"/>
    <w:rsid w:val="00D67645"/>
    <w:rsid w:val="00D90965"/>
    <w:rsid w:val="00E11992"/>
    <w:rsid w:val="00E46B83"/>
    <w:rsid w:val="00EA6A62"/>
    <w:rsid w:val="00EB7F20"/>
    <w:rsid w:val="00EE53DC"/>
    <w:rsid w:val="00F5251C"/>
    <w:rsid w:val="00F60986"/>
    <w:rsid w:val="00F61C92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F9BA2"/>
  <w15:docId w15:val="{9D62C817-8066-46FA-9640-C807DA04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character" w:customStyle="1" w:styleId="FooterChar">
    <w:name w:val="Footer Char"/>
    <w:basedOn w:val="DefaultParagraphFont"/>
    <w:link w:val="Footer"/>
    <w:rsid w:val="00E11992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9</cp:revision>
  <cp:lastPrinted>2013-01-24T12:33:00Z</cp:lastPrinted>
  <dcterms:created xsi:type="dcterms:W3CDTF">2013-03-27T12:31:00Z</dcterms:created>
  <dcterms:modified xsi:type="dcterms:W3CDTF">2019-05-30T14:54:00Z</dcterms:modified>
</cp:coreProperties>
</file>