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6E521DB2" w:rsidR="00437F40" w:rsidRPr="00437F40" w:rsidRDefault="003A10DA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B74FB6">
              <w:rPr>
                <w:rFonts w:ascii="Arial" w:hAnsi="Arial" w:cs="Arial"/>
                <w:b/>
                <w:sz w:val="28"/>
              </w:rPr>
              <w:t>19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3DAAD87F" w:rsidR="00437F40" w:rsidRPr="008C0514" w:rsidRDefault="005C0B40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Use of </w:t>
            </w:r>
            <w:proofErr w:type="spellStart"/>
            <w:r w:rsidR="00E1189B">
              <w:rPr>
                <w:rFonts w:ascii="Arial" w:hAnsi="Arial" w:cs="Arial"/>
                <w:b/>
                <w:sz w:val="28"/>
              </w:rPr>
              <w:t>Lionsbot</w:t>
            </w:r>
            <w:proofErr w:type="spellEnd"/>
            <w:r w:rsidR="00E1189B">
              <w:rPr>
                <w:rFonts w:ascii="Arial" w:hAnsi="Arial" w:cs="Arial"/>
                <w:b/>
                <w:sz w:val="28"/>
              </w:rPr>
              <w:t>/</w:t>
            </w:r>
            <w:proofErr w:type="spellStart"/>
            <w:r w:rsidR="00E1189B">
              <w:rPr>
                <w:rFonts w:ascii="Arial" w:hAnsi="Arial" w:cs="Arial"/>
                <w:b/>
                <w:sz w:val="28"/>
              </w:rPr>
              <w:t>Leoscrub</w:t>
            </w:r>
            <w:proofErr w:type="spellEnd"/>
            <w:r w:rsidR="00E1189B">
              <w:rPr>
                <w:rFonts w:ascii="Arial" w:hAnsi="Arial" w:cs="Arial"/>
                <w:b/>
                <w:sz w:val="28"/>
              </w:rPr>
              <w:t xml:space="preserve"> robotic cleaning machine</w:t>
            </w:r>
            <w:r w:rsidR="008D78F8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3A448CC" w14:textId="77777777" w:rsidR="00B23F9D" w:rsidRDefault="00B23F9D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Hazards</w:t>
            </w:r>
          </w:p>
          <w:p w14:paraId="78FF93DC" w14:textId="0582D426" w:rsidR="00B23F9D" w:rsidRDefault="00B23F9D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 hazards</w:t>
            </w:r>
          </w:p>
          <w:p w14:paraId="07117220" w14:textId="4B397181" w:rsidR="00A45E00" w:rsidRDefault="00A45E00" w:rsidP="00B23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Slips Trips and Falls </w:t>
            </w:r>
          </w:p>
          <w:p w14:paraId="63CA7C6A" w14:textId="0B3A08BA" w:rsidR="008D1FF7" w:rsidRPr="00926374" w:rsidRDefault="00BE472D" w:rsidP="00AC5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Collision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5E87E14" w14:textId="77777777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 and burns</w:t>
            </w:r>
          </w:p>
          <w:p w14:paraId="005017A8" w14:textId="6B15B1FF" w:rsidR="00FA74F2" w:rsidRDefault="00FA74F2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Back and muscle strains</w:t>
            </w:r>
          </w:p>
          <w:p w14:paraId="71B86E0D" w14:textId="553B6963" w:rsidR="005D2C8F" w:rsidRDefault="00A615AE" w:rsidP="00FA74F2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Bruises and fract</w:t>
            </w:r>
            <w:r w:rsidR="005D2C8F">
              <w:rPr>
                <w:rFonts w:ascii="Arial" w:hAnsi="Arial" w:cs="Arial"/>
                <w:bCs/>
              </w:rPr>
              <w:t xml:space="preserve">ures </w:t>
            </w:r>
          </w:p>
          <w:p w14:paraId="14614B5A" w14:textId="51EC36EB" w:rsidR="003E7C97" w:rsidRPr="008D7499" w:rsidRDefault="003E7C97" w:rsidP="003E7C97">
            <w:pPr>
              <w:rPr>
                <w:rFonts w:ascii="Arial" w:hAnsi="Arial" w:cs="Arial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F825B7" w:rsidRPr="008C0514" w14:paraId="2B63BA22" w14:textId="77777777" w:rsidTr="00A93FF5">
        <w:trPr>
          <w:trHeight w:val="627"/>
        </w:trPr>
        <w:tc>
          <w:tcPr>
            <w:tcW w:w="9242" w:type="dxa"/>
            <w:gridSpan w:val="5"/>
          </w:tcPr>
          <w:p w14:paraId="4139310A" w14:textId="4D82A69B" w:rsidR="003A43AB" w:rsidRPr="000766AB" w:rsidRDefault="005D2C8F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A43AB" w:rsidRPr="000766AB">
              <w:rPr>
                <w:rFonts w:ascii="Arial" w:hAnsi="Arial" w:cs="Arial"/>
                <w:sz w:val="20"/>
                <w:szCs w:val="20"/>
              </w:rPr>
              <w:t>achine only to be used by trained employees</w:t>
            </w:r>
          </w:p>
          <w:p w14:paraId="4A1B2DAA" w14:textId="034DE60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 xml:space="preserve">Follow manufacturer’s user instructions </w:t>
            </w:r>
            <w:r w:rsidR="005D2C8F">
              <w:rPr>
                <w:rFonts w:ascii="Arial" w:hAnsi="Arial" w:cs="Arial"/>
                <w:sz w:val="20"/>
                <w:szCs w:val="20"/>
              </w:rPr>
              <w:t xml:space="preserve">– specifically in the </w:t>
            </w:r>
            <w:r w:rsidR="001662CA">
              <w:rPr>
                <w:rFonts w:ascii="Arial" w:hAnsi="Arial" w:cs="Arial"/>
                <w:sz w:val="20"/>
                <w:szCs w:val="20"/>
              </w:rPr>
              <w:t xml:space="preserve">process prior to use, during and emptying of waste tank and charging of appliance </w:t>
            </w:r>
          </w:p>
          <w:p w14:paraId="69B480FD" w14:textId="77777777" w:rsidR="00691D5E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 xml:space="preserve">Machine is to be maintained by competent persons and in accordance with manufacturer’s guidance </w:t>
            </w:r>
            <w:r w:rsidR="00691D5E">
              <w:rPr>
                <w:rFonts w:ascii="Arial" w:hAnsi="Arial" w:cs="Arial"/>
                <w:sz w:val="20"/>
                <w:szCs w:val="20"/>
              </w:rPr>
              <w:t>to include:</w:t>
            </w:r>
          </w:p>
          <w:p w14:paraId="0FB3B538" w14:textId="40E512B0" w:rsidR="003A43AB" w:rsidRDefault="00691D5E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1D5E">
              <w:rPr>
                <w:rFonts w:ascii="Arial" w:hAnsi="Arial" w:cs="Arial"/>
                <w:color w:val="FF0000"/>
                <w:sz w:val="20"/>
                <w:szCs w:val="20"/>
              </w:rPr>
              <w:t>Fitting and removal of Brush/Pad</w:t>
            </w:r>
          </w:p>
          <w:p w14:paraId="2F0AB6BE" w14:textId="28965C9B" w:rsidR="00691D5E" w:rsidRDefault="004173B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Squeegee</w:t>
            </w:r>
          </w:p>
          <w:p w14:paraId="12E144DD" w14:textId="35E8F3A0" w:rsidR="004173BB" w:rsidRDefault="004173B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Waste tank</w:t>
            </w:r>
          </w:p>
          <w:p w14:paraId="44D710C6" w14:textId="2AD30C6F" w:rsidR="004173BB" w:rsidRDefault="004173B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Clean Water filling</w:t>
            </w:r>
          </w:p>
          <w:p w14:paraId="7D90CD98" w14:textId="2AB458BA" w:rsidR="004173BB" w:rsidRDefault="004173B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Z- Water Pouch </w:t>
            </w:r>
          </w:p>
          <w:p w14:paraId="63BCAF16" w14:textId="1F8F90F8" w:rsidR="00892A2A" w:rsidRDefault="00892A2A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Repair of the Robot </w:t>
            </w:r>
            <w:r w:rsidR="000F17DA">
              <w:rPr>
                <w:rFonts w:ascii="Arial" w:hAnsi="Arial" w:cs="Arial"/>
                <w:sz w:val="20"/>
                <w:szCs w:val="20"/>
              </w:rPr>
              <w:t>or dismantling of robot to only be done by q</w:t>
            </w:r>
            <w:r w:rsidR="00231479">
              <w:rPr>
                <w:rFonts w:ascii="Arial" w:hAnsi="Arial" w:cs="Arial"/>
                <w:sz w:val="20"/>
                <w:szCs w:val="20"/>
              </w:rPr>
              <w:t>ualified service engineer.</w:t>
            </w:r>
          </w:p>
          <w:p w14:paraId="3132648B" w14:textId="4DB777EE" w:rsidR="00691D5E" w:rsidRPr="000766AB" w:rsidRDefault="006E6084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Robot for any damage prior to use – do not use if damaged and report to line manager.</w:t>
            </w:r>
          </w:p>
          <w:p w14:paraId="4F054BBE" w14:textId="77777777" w:rsidR="00D91459" w:rsidRDefault="00BC625D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prevent electrical discharge do not handle the machine or charging components i</w:t>
            </w:r>
            <w:r w:rsidR="00D91459">
              <w:rPr>
                <w:rFonts w:ascii="Arial" w:hAnsi="Arial" w:cs="Arial"/>
                <w:sz w:val="20"/>
                <w:szCs w:val="20"/>
              </w:rPr>
              <w:t>f hands wet or if robot has become wet.</w:t>
            </w:r>
          </w:p>
          <w:p w14:paraId="7C3BCC61" w14:textId="0C11B3FC" w:rsidR="003A43AB" w:rsidRDefault="00D91459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not operate </w:t>
            </w:r>
            <w:r w:rsidR="00583CD7">
              <w:rPr>
                <w:rFonts w:ascii="Arial" w:hAnsi="Arial" w:cs="Arial"/>
                <w:sz w:val="20"/>
                <w:szCs w:val="20"/>
              </w:rPr>
              <w:t>outside, in very crowded locations or on steep slopes or near stairs</w:t>
            </w:r>
            <w:r w:rsidR="003A40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AB535E" w14:textId="1D9BFAB4" w:rsidR="003A4080" w:rsidRPr="000766AB" w:rsidRDefault="003A4080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not use any other chemicals apart from Z water – follow relevant chemical risk assessment </w:t>
            </w:r>
            <w:r w:rsidR="00295279">
              <w:rPr>
                <w:rFonts w:ascii="Arial" w:hAnsi="Arial" w:cs="Arial"/>
                <w:sz w:val="20"/>
                <w:szCs w:val="20"/>
              </w:rPr>
              <w:t>PPE requirements.</w:t>
            </w:r>
          </w:p>
          <w:p w14:paraId="1D1C976E" w14:textId="5FEC2462" w:rsidR="003A43AB" w:rsidRDefault="00295279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sit or ‘ride’ on the robot.</w:t>
            </w:r>
          </w:p>
          <w:p w14:paraId="013CA889" w14:textId="1429BD9A" w:rsidR="00295279" w:rsidRDefault="00295279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not </w:t>
            </w:r>
            <w:r w:rsidR="00483ED1">
              <w:rPr>
                <w:rFonts w:ascii="Arial" w:hAnsi="Arial" w:cs="Arial"/>
                <w:sz w:val="20"/>
                <w:szCs w:val="20"/>
              </w:rPr>
              <w:t>use robot near combustible material /chemicals.</w:t>
            </w:r>
          </w:p>
          <w:p w14:paraId="205B7020" w14:textId="7D283F4F" w:rsidR="00483ED1" w:rsidRDefault="00483ED1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use in mapped locations.</w:t>
            </w:r>
          </w:p>
          <w:p w14:paraId="7DDB8CBD" w14:textId="1E328ECF" w:rsidR="00483ED1" w:rsidRDefault="00AE529E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safe system of work for use with battery charging equipment </w:t>
            </w:r>
            <w:r w:rsidR="00A103D0">
              <w:rPr>
                <w:rFonts w:ascii="Arial" w:hAnsi="Arial" w:cs="Arial"/>
                <w:sz w:val="20"/>
                <w:szCs w:val="20"/>
              </w:rPr>
              <w:t>COM 02</w:t>
            </w:r>
          </w:p>
          <w:p w14:paraId="149D60E3" w14:textId="774FD225" w:rsidR="00722BFC" w:rsidRDefault="00722BFC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</w:t>
            </w:r>
            <w:r w:rsidR="000F17DA">
              <w:rPr>
                <w:rFonts w:ascii="Arial" w:hAnsi="Arial" w:cs="Arial"/>
                <w:sz w:val="20"/>
                <w:szCs w:val="20"/>
              </w:rPr>
              <w:t>manufacturers</w:t>
            </w:r>
            <w:r>
              <w:rPr>
                <w:rFonts w:ascii="Arial" w:hAnsi="Arial" w:cs="Arial"/>
                <w:sz w:val="20"/>
                <w:szCs w:val="20"/>
              </w:rPr>
              <w:t xml:space="preserve"> guidance on cleaning the Robot – do not spray water directly on the robot </w:t>
            </w:r>
            <w:r w:rsidR="00892A2A">
              <w:rPr>
                <w:rFonts w:ascii="Arial" w:hAnsi="Arial" w:cs="Arial"/>
                <w:sz w:val="20"/>
                <w:szCs w:val="20"/>
              </w:rPr>
              <w:t>always turn the robot off prior to cleaning.</w:t>
            </w:r>
          </w:p>
          <w:p w14:paraId="6E56860A" w14:textId="1535A2A5" w:rsidR="003A43AB" w:rsidRDefault="00AE529E" w:rsidP="00AC5A7F">
            <w:pPr>
              <w:tabs>
                <w:tab w:val="left" w:pos="1674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A43AB" w:rsidRPr="000766AB">
              <w:rPr>
                <w:rFonts w:ascii="Arial" w:hAnsi="Arial" w:cs="Arial"/>
                <w:sz w:val="20"/>
                <w:szCs w:val="20"/>
              </w:rPr>
              <w:t>Manual</w:t>
            </w:r>
            <w:proofErr w:type="gramEnd"/>
            <w:r w:rsidR="003A43AB" w:rsidRPr="000766AB">
              <w:rPr>
                <w:rFonts w:ascii="Arial" w:hAnsi="Arial" w:cs="Arial"/>
                <w:sz w:val="20"/>
                <w:szCs w:val="20"/>
              </w:rPr>
              <w:t xml:space="preserve"> handling precautions must be observed when moving the machine into position</w:t>
            </w:r>
          </w:p>
          <w:p w14:paraId="1CAB4CEA" w14:textId="6A384E00" w:rsidR="003E22D4" w:rsidRPr="000766AB" w:rsidRDefault="003E22D4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operators to be aware of emergency </w:t>
            </w:r>
            <w:r w:rsidR="00AC5A7F">
              <w:rPr>
                <w:rFonts w:ascii="Arial" w:hAnsi="Arial" w:cs="Arial"/>
                <w:sz w:val="20"/>
                <w:szCs w:val="20"/>
              </w:rPr>
              <w:t>stop button control and use in event of emergency.</w:t>
            </w:r>
          </w:p>
          <w:p w14:paraId="7283CF3D" w14:textId="77777777" w:rsidR="003A43AB" w:rsidRPr="000766AB" w:rsidRDefault="003A43AB" w:rsidP="003A43AB">
            <w:pPr>
              <w:numPr>
                <w:ilvl w:val="0"/>
                <w:numId w:val="16"/>
              </w:num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r w:rsidRPr="000766AB">
              <w:rPr>
                <w:rFonts w:ascii="Arial" w:hAnsi="Arial" w:cs="Arial"/>
                <w:sz w:val="20"/>
                <w:szCs w:val="20"/>
              </w:rPr>
              <w:t>Implement the Safe Systems of Work/Control Measures in Electrical Safety</w:t>
            </w:r>
          </w:p>
          <w:p w14:paraId="29AB4ADD" w14:textId="0D154E1D" w:rsidR="00F825B7" w:rsidRPr="005E2D77" w:rsidRDefault="00F825B7" w:rsidP="003A4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5B9AB4B7" w:rsidR="002D6EFE" w:rsidRDefault="002D6EFE" w:rsidP="00201921">
            <w:pPr>
              <w:pStyle w:val="BodyText2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719D14B" w:rsidR="005824DF" w:rsidRPr="00437F40" w:rsidRDefault="005C0B40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B74FB6">
              <w:rPr>
                <w:rFonts w:ascii="Arial" w:hAnsi="Arial" w:cs="Arial"/>
                <w:b/>
                <w:sz w:val="28"/>
              </w:rPr>
              <w:t>19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4C2C4016" w:rsidR="005824DF" w:rsidRPr="008C0514" w:rsidRDefault="00AC5A7F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Use of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Lionsbot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Leoscrub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robotic cleaning machine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75B1E4E" w14:textId="77777777" w:rsidR="00AC5A7F" w:rsidRDefault="00AC5A7F" w:rsidP="00AC5A7F">
            <w:pPr>
              <w:rPr>
                <w:rFonts w:ascii="Arial" w:hAnsi="Arial" w:cs="Arial"/>
                <w:sz w:val="18"/>
              </w:rPr>
            </w:pPr>
          </w:p>
          <w:p w14:paraId="61783412" w14:textId="00311E11" w:rsidR="00AC5A7F" w:rsidRPr="00AC5A7F" w:rsidRDefault="00AC5A7F" w:rsidP="00AC5A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45EB" w14:textId="77777777" w:rsidR="0077746C" w:rsidRDefault="0077746C" w:rsidP="00252A88">
      <w:pPr>
        <w:spacing w:after="0" w:line="240" w:lineRule="auto"/>
      </w:pPr>
      <w:r>
        <w:separator/>
      </w:r>
    </w:p>
  </w:endnote>
  <w:endnote w:type="continuationSeparator" w:id="0">
    <w:p w14:paraId="6DE86677" w14:textId="77777777" w:rsidR="0077746C" w:rsidRDefault="0077746C" w:rsidP="00252A88">
      <w:pPr>
        <w:spacing w:after="0" w:line="240" w:lineRule="auto"/>
      </w:pPr>
      <w:r>
        <w:continuationSeparator/>
      </w:r>
    </w:p>
  </w:endnote>
  <w:endnote w:type="continuationNotice" w:id="1">
    <w:p w14:paraId="7D25DF93" w14:textId="77777777" w:rsidR="0077746C" w:rsidRDefault="00777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C37259F" w:rsidR="00544230" w:rsidRPr="009A3DC5" w:rsidRDefault="005C0B4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CLN </w:t>
          </w:r>
          <w:r w:rsidR="00B74FB6">
            <w:rPr>
              <w:b/>
              <w:bCs/>
              <w:sz w:val="16"/>
            </w:rPr>
            <w:t>19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E822656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5C0B40">
            <w:rPr>
              <w:b/>
              <w:bCs/>
              <w:sz w:val="16"/>
            </w:rPr>
            <w:t xml:space="preserve">CLN </w:t>
          </w:r>
          <w:r w:rsidR="00B74FB6">
            <w:rPr>
              <w:b/>
              <w:bCs/>
              <w:sz w:val="16"/>
            </w:rPr>
            <w:t>19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B2A2359" w:rsidR="00544230" w:rsidRPr="00480A1A" w:rsidRDefault="00480A1A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39911073" w:rsidR="00544230" w:rsidRPr="007475AE" w:rsidRDefault="00480A1A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F786" w14:textId="77777777" w:rsidR="0077746C" w:rsidRDefault="0077746C" w:rsidP="00252A88">
      <w:pPr>
        <w:spacing w:after="0" w:line="240" w:lineRule="auto"/>
      </w:pPr>
      <w:r>
        <w:separator/>
      </w:r>
    </w:p>
  </w:footnote>
  <w:footnote w:type="continuationSeparator" w:id="0">
    <w:p w14:paraId="418CF96C" w14:textId="77777777" w:rsidR="0077746C" w:rsidRDefault="0077746C" w:rsidP="00252A88">
      <w:pPr>
        <w:spacing w:after="0" w:line="240" w:lineRule="auto"/>
      </w:pPr>
      <w:r>
        <w:continuationSeparator/>
      </w:r>
    </w:p>
  </w:footnote>
  <w:footnote w:type="continuationNotice" w:id="1">
    <w:p w14:paraId="163CF32A" w14:textId="77777777" w:rsidR="0077746C" w:rsidRDefault="00777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84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710"/>
    <w:rsid w:val="00040449"/>
    <w:rsid w:val="000447ED"/>
    <w:rsid w:val="00057CF5"/>
    <w:rsid w:val="00063E85"/>
    <w:rsid w:val="000766AB"/>
    <w:rsid w:val="00095F92"/>
    <w:rsid w:val="000A3DD0"/>
    <w:rsid w:val="000B660B"/>
    <w:rsid w:val="000D5060"/>
    <w:rsid w:val="000F17DA"/>
    <w:rsid w:val="001341B1"/>
    <w:rsid w:val="0014152C"/>
    <w:rsid w:val="00143B0F"/>
    <w:rsid w:val="0015139C"/>
    <w:rsid w:val="001662CA"/>
    <w:rsid w:val="00166D61"/>
    <w:rsid w:val="0018605A"/>
    <w:rsid w:val="001C1D99"/>
    <w:rsid w:val="00201921"/>
    <w:rsid w:val="00217C17"/>
    <w:rsid w:val="00231479"/>
    <w:rsid w:val="00234187"/>
    <w:rsid w:val="00252A88"/>
    <w:rsid w:val="002561E3"/>
    <w:rsid w:val="00286060"/>
    <w:rsid w:val="00295279"/>
    <w:rsid w:val="002A1B38"/>
    <w:rsid w:val="002A3611"/>
    <w:rsid w:val="002B0C17"/>
    <w:rsid w:val="002B2FF0"/>
    <w:rsid w:val="002B5018"/>
    <w:rsid w:val="002D6EFE"/>
    <w:rsid w:val="002F6D0F"/>
    <w:rsid w:val="00313E88"/>
    <w:rsid w:val="003231BA"/>
    <w:rsid w:val="003255C4"/>
    <w:rsid w:val="00327BB8"/>
    <w:rsid w:val="003308C9"/>
    <w:rsid w:val="003366C9"/>
    <w:rsid w:val="00342B5A"/>
    <w:rsid w:val="003945A0"/>
    <w:rsid w:val="003A10DA"/>
    <w:rsid w:val="003A4080"/>
    <w:rsid w:val="003A43AB"/>
    <w:rsid w:val="003A5BF9"/>
    <w:rsid w:val="003B07DA"/>
    <w:rsid w:val="003C285E"/>
    <w:rsid w:val="003C4518"/>
    <w:rsid w:val="003D089A"/>
    <w:rsid w:val="003E22D4"/>
    <w:rsid w:val="003E3CC5"/>
    <w:rsid w:val="003E7C97"/>
    <w:rsid w:val="004003E4"/>
    <w:rsid w:val="00404C57"/>
    <w:rsid w:val="004126DB"/>
    <w:rsid w:val="004173BB"/>
    <w:rsid w:val="0042148E"/>
    <w:rsid w:val="0042360F"/>
    <w:rsid w:val="00437F40"/>
    <w:rsid w:val="00455BF4"/>
    <w:rsid w:val="004565FD"/>
    <w:rsid w:val="00480A1A"/>
    <w:rsid w:val="00481246"/>
    <w:rsid w:val="00483ED1"/>
    <w:rsid w:val="00487A5B"/>
    <w:rsid w:val="004B2B5D"/>
    <w:rsid w:val="004B7313"/>
    <w:rsid w:val="004D7677"/>
    <w:rsid w:val="00544230"/>
    <w:rsid w:val="00553841"/>
    <w:rsid w:val="0055634B"/>
    <w:rsid w:val="0056421B"/>
    <w:rsid w:val="005824DF"/>
    <w:rsid w:val="005839F7"/>
    <w:rsid w:val="00583CD7"/>
    <w:rsid w:val="00587103"/>
    <w:rsid w:val="005A1DFA"/>
    <w:rsid w:val="005A5473"/>
    <w:rsid w:val="005B7B6E"/>
    <w:rsid w:val="005C0273"/>
    <w:rsid w:val="005C0B40"/>
    <w:rsid w:val="005C2F08"/>
    <w:rsid w:val="005D2C8F"/>
    <w:rsid w:val="005E19B6"/>
    <w:rsid w:val="005E2D77"/>
    <w:rsid w:val="005E5463"/>
    <w:rsid w:val="0060717E"/>
    <w:rsid w:val="00616A64"/>
    <w:rsid w:val="00645BB1"/>
    <w:rsid w:val="00674043"/>
    <w:rsid w:val="00676192"/>
    <w:rsid w:val="00691D5E"/>
    <w:rsid w:val="006A2295"/>
    <w:rsid w:val="006B2AED"/>
    <w:rsid w:val="006C1A22"/>
    <w:rsid w:val="006C6952"/>
    <w:rsid w:val="006D7058"/>
    <w:rsid w:val="006E1C80"/>
    <w:rsid w:val="006E2252"/>
    <w:rsid w:val="006E6084"/>
    <w:rsid w:val="006E6143"/>
    <w:rsid w:val="00714B57"/>
    <w:rsid w:val="007226AB"/>
    <w:rsid w:val="00722BFC"/>
    <w:rsid w:val="007475AE"/>
    <w:rsid w:val="00747B08"/>
    <w:rsid w:val="00747FA0"/>
    <w:rsid w:val="00765033"/>
    <w:rsid w:val="0077746C"/>
    <w:rsid w:val="00786787"/>
    <w:rsid w:val="00796FA4"/>
    <w:rsid w:val="007A378B"/>
    <w:rsid w:val="007B128D"/>
    <w:rsid w:val="007B4392"/>
    <w:rsid w:val="007C1EB0"/>
    <w:rsid w:val="007C6773"/>
    <w:rsid w:val="007C78F5"/>
    <w:rsid w:val="007E3C29"/>
    <w:rsid w:val="007F0C8F"/>
    <w:rsid w:val="00813C8A"/>
    <w:rsid w:val="0083506B"/>
    <w:rsid w:val="008626EB"/>
    <w:rsid w:val="00864E50"/>
    <w:rsid w:val="00873446"/>
    <w:rsid w:val="00887ACB"/>
    <w:rsid w:val="00891444"/>
    <w:rsid w:val="00892A2A"/>
    <w:rsid w:val="00892E3C"/>
    <w:rsid w:val="008A1C26"/>
    <w:rsid w:val="008B1881"/>
    <w:rsid w:val="008B3FF3"/>
    <w:rsid w:val="008B7380"/>
    <w:rsid w:val="008C0514"/>
    <w:rsid w:val="008D1FF7"/>
    <w:rsid w:val="008D3590"/>
    <w:rsid w:val="008D7499"/>
    <w:rsid w:val="008D78F8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03D0"/>
    <w:rsid w:val="00A1689A"/>
    <w:rsid w:val="00A274AE"/>
    <w:rsid w:val="00A45E00"/>
    <w:rsid w:val="00A564DB"/>
    <w:rsid w:val="00A615AE"/>
    <w:rsid w:val="00A62DE9"/>
    <w:rsid w:val="00A745D6"/>
    <w:rsid w:val="00A82515"/>
    <w:rsid w:val="00A92E7E"/>
    <w:rsid w:val="00AC54D0"/>
    <w:rsid w:val="00AC5A7F"/>
    <w:rsid w:val="00AC5B74"/>
    <w:rsid w:val="00AE484D"/>
    <w:rsid w:val="00AE529E"/>
    <w:rsid w:val="00AF6101"/>
    <w:rsid w:val="00B23F9D"/>
    <w:rsid w:val="00B53285"/>
    <w:rsid w:val="00B557EB"/>
    <w:rsid w:val="00B74FB6"/>
    <w:rsid w:val="00BA7A2E"/>
    <w:rsid w:val="00BC625D"/>
    <w:rsid w:val="00BC79DF"/>
    <w:rsid w:val="00BD38D9"/>
    <w:rsid w:val="00BD4DAE"/>
    <w:rsid w:val="00BD7781"/>
    <w:rsid w:val="00BE472D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430CA"/>
    <w:rsid w:val="00D51983"/>
    <w:rsid w:val="00D54A95"/>
    <w:rsid w:val="00D55456"/>
    <w:rsid w:val="00D83150"/>
    <w:rsid w:val="00D91459"/>
    <w:rsid w:val="00D923EB"/>
    <w:rsid w:val="00D92CC6"/>
    <w:rsid w:val="00D939C8"/>
    <w:rsid w:val="00DB7841"/>
    <w:rsid w:val="00DE6AF2"/>
    <w:rsid w:val="00DF0092"/>
    <w:rsid w:val="00DF04DD"/>
    <w:rsid w:val="00E113C1"/>
    <w:rsid w:val="00E1189B"/>
    <w:rsid w:val="00E27C49"/>
    <w:rsid w:val="00E3077D"/>
    <w:rsid w:val="00E3596A"/>
    <w:rsid w:val="00E43E31"/>
    <w:rsid w:val="00E46B77"/>
    <w:rsid w:val="00E52685"/>
    <w:rsid w:val="00E6472F"/>
    <w:rsid w:val="00E8021B"/>
    <w:rsid w:val="00E83405"/>
    <w:rsid w:val="00EA0553"/>
    <w:rsid w:val="00EA4D1C"/>
    <w:rsid w:val="00EB245D"/>
    <w:rsid w:val="00EC3439"/>
    <w:rsid w:val="00EE3DE3"/>
    <w:rsid w:val="00F0473E"/>
    <w:rsid w:val="00F10CF9"/>
    <w:rsid w:val="00F30398"/>
    <w:rsid w:val="00F32E1F"/>
    <w:rsid w:val="00F4544E"/>
    <w:rsid w:val="00F607A3"/>
    <w:rsid w:val="00F62792"/>
    <w:rsid w:val="00F75B59"/>
    <w:rsid w:val="00F825B7"/>
    <w:rsid w:val="00F97F44"/>
    <w:rsid w:val="00FA5043"/>
    <w:rsid w:val="00FA74F2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A5ECDC-ECBD-4FFD-9147-5986FA65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2020-09-29T11:38:00Z</cp:lastPrinted>
  <dcterms:created xsi:type="dcterms:W3CDTF">2021-09-22T14:05:00Z</dcterms:created>
  <dcterms:modified xsi:type="dcterms:W3CDTF">2021-09-22T14:05:00Z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